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1CB" w:rsidRPr="00AF71CB" w:rsidRDefault="009E0FA7" w:rsidP="00AF71CB">
      <w:pPr>
        <w:spacing w:line="220" w:lineRule="atLeast"/>
        <w:jc w:val="center"/>
        <w:rPr>
          <w:rFonts w:asciiTheme="majorEastAsia" w:eastAsiaTheme="majorEastAsia" w:hAnsiTheme="majorEastAsia" w:hint="eastAsia"/>
          <w:b/>
          <w:sz w:val="48"/>
        </w:rPr>
      </w:pPr>
      <w:r w:rsidRPr="00AF71CB">
        <w:rPr>
          <w:rFonts w:asciiTheme="majorEastAsia" w:eastAsiaTheme="majorEastAsia" w:hAnsiTheme="majorEastAsia" w:hint="eastAsia"/>
          <w:b/>
          <w:sz w:val="48"/>
        </w:rPr>
        <w:t>腰椎间盘突出防治</w:t>
      </w:r>
    </w:p>
    <w:p w:rsidR="009E0FA7" w:rsidRDefault="009E0FA7" w:rsidP="009E0FA7">
      <w:pPr>
        <w:spacing w:line="220" w:lineRule="atLeast"/>
        <w:jc w:val="center"/>
        <w:rPr>
          <w:rFonts w:hint="eastAsia"/>
          <w:b/>
          <w:sz w:val="28"/>
        </w:rPr>
      </w:pPr>
      <w:r>
        <w:rPr>
          <w:b/>
          <w:noProof/>
          <w:sz w:val="28"/>
        </w:rPr>
        <w:drawing>
          <wp:inline distT="0" distB="0" distL="0" distR="0">
            <wp:extent cx="5274310" cy="4559300"/>
            <wp:effectExtent l="19050" t="0" r="2540" b="0"/>
            <wp:docPr id="1" name="图片 0" descr="QQ截图2016092015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920153438.png"/>
                    <pic:cNvPicPr/>
                  </pic:nvPicPr>
                  <pic:blipFill>
                    <a:blip r:embed="rId6" cstate="print"/>
                    <a:stretch>
                      <a:fillRect/>
                    </a:stretch>
                  </pic:blipFill>
                  <pic:spPr>
                    <a:xfrm>
                      <a:off x="0" y="0"/>
                      <a:ext cx="5274310" cy="4559300"/>
                    </a:xfrm>
                    <a:prstGeom prst="rect">
                      <a:avLst/>
                    </a:prstGeom>
                  </pic:spPr>
                </pic:pic>
              </a:graphicData>
            </a:graphic>
          </wp:inline>
        </w:drawing>
      </w:r>
    </w:p>
    <w:p w:rsidR="009E0FA7" w:rsidRPr="00AF71CB" w:rsidRDefault="009E0FA7" w:rsidP="009E0FA7">
      <w:pPr>
        <w:pStyle w:val="a6"/>
        <w:shd w:val="clear" w:color="auto" w:fill="FFFFFF"/>
        <w:spacing w:before="0" w:beforeAutospacing="0" w:after="0" w:afterAutospacing="0" w:line="384" w:lineRule="atLeast"/>
        <w:rPr>
          <w:rFonts w:ascii="Helvetica" w:hAnsi="Helvetica" w:cs="Helvetica"/>
          <w:color w:val="0D0D0D" w:themeColor="text1" w:themeTint="F2"/>
        </w:rPr>
      </w:pPr>
      <w:r>
        <w:rPr>
          <w:rFonts w:ascii="Helvetica" w:hAnsi="Helvetica" w:cs="Helvetica"/>
          <w:color w:val="3E3E3E"/>
        </w:rPr>
        <w:br/>
      </w:r>
      <w:r w:rsidRPr="00AF71CB">
        <w:rPr>
          <w:rStyle w:val="a7"/>
          <w:color w:val="0D0D0D" w:themeColor="text1" w:themeTint="F2"/>
          <w:sz w:val="23"/>
          <w:szCs w:val="23"/>
        </w:rPr>
        <w:t>腰椎间盘突出 </w:t>
      </w:r>
      <w:r w:rsidRPr="00AF71CB">
        <w:rPr>
          <w:color w:val="0D0D0D" w:themeColor="text1" w:themeTint="F2"/>
          <w:sz w:val="23"/>
          <w:szCs w:val="23"/>
        </w:rPr>
        <w:t>作为一种常见的脊柱疾病，一直严重困扰着人们的生活，治疗十分棘手。</w:t>
      </w:r>
    </w:p>
    <w:p w:rsidR="009E0FA7" w:rsidRDefault="009E0FA7" w:rsidP="009E0FA7">
      <w:pPr>
        <w:pStyle w:val="a6"/>
        <w:shd w:val="clear" w:color="auto" w:fill="FFFFFF"/>
        <w:spacing w:before="0" w:beforeAutospacing="0" w:after="0" w:afterAutospacing="0" w:line="384" w:lineRule="atLeast"/>
        <w:rPr>
          <w:rFonts w:ascii="Helvetica" w:hAnsi="Helvetica" w:cs="Helvetica"/>
          <w:color w:val="3E3E3E"/>
        </w:rPr>
      </w:pPr>
    </w:p>
    <w:p w:rsidR="009E0FA7" w:rsidRDefault="009E0FA7" w:rsidP="009E0FA7">
      <w:pPr>
        <w:spacing w:line="220" w:lineRule="atLeast"/>
        <w:jc w:val="center"/>
        <w:rPr>
          <w:rFonts w:hint="eastAsia"/>
          <w:b/>
          <w:sz w:val="28"/>
        </w:rPr>
      </w:pPr>
      <w:r>
        <w:rPr>
          <w:b/>
          <w:noProof/>
          <w:sz w:val="28"/>
        </w:rPr>
        <w:drawing>
          <wp:inline distT="0" distB="0" distL="0" distR="0">
            <wp:extent cx="5274310" cy="1805305"/>
            <wp:effectExtent l="19050" t="0" r="2540"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5274310" cy="1805305"/>
                    </a:xfrm>
                    <a:prstGeom prst="rect">
                      <a:avLst/>
                    </a:prstGeom>
                  </pic:spPr>
                </pic:pic>
              </a:graphicData>
            </a:graphic>
          </wp:inline>
        </w:drawing>
      </w:r>
    </w:p>
    <w:p w:rsidR="001E172A" w:rsidRDefault="009E0FA7">
      <w:r w:rsidRPr="009E0FA7">
        <w:rPr>
          <w:rFonts w:ascii="宋体" w:eastAsia="宋体" w:hAnsi="宋体" w:cs="宋体"/>
          <w:b/>
          <w:bCs/>
          <w:sz w:val="24"/>
          <w:szCs w:val="24"/>
        </w:rPr>
        <w:br/>
      </w:r>
    </w:p>
    <w:p w:rsidR="009E0FA7" w:rsidRDefault="009E0FA7" w:rsidP="009E0FA7">
      <w:pPr>
        <w:adjustRightInd/>
        <w:snapToGrid/>
        <w:spacing w:after="0"/>
        <w:rPr>
          <w:rFonts w:ascii="宋体" w:eastAsia="宋体" w:hAnsi="宋体" w:cs="宋体" w:hint="eastAsia"/>
          <w:b/>
          <w:bCs/>
          <w:sz w:val="24"/>
          <w:szCs w:val="24"/>
        </w:rPr>
      </w:pPr>
    </w:p>
    <w:p w:rsidR="009E0FA7" w:rsidRPr="009E0FA7" w:rsidRDefault="009E0FA7" w:rsidP="009E0FA7">
      <w:pPr>
        <w:adjustRightInd/>
        <w:snapToGrid/>
        <w:spacing w:after="0"/>
        <w:rPr>
          <w:rFonts w:ascii="宋体" w:eastAsia="宋体" w:hAnsi="宋体" w:cs="宋体"/>
          <w:b/>
          <w:bCs/>
          <w:color w:val="0D0D0D" w:themeColor="text1" w:themeTint="F2"/>
          <w:sz w:val="32"/>
          <w:szCs w:val="32"/>
        </w:rPr>
      </w:pPr>
      <w:r w:rsidRPr="00FF5223">
        <w:rPr>
          <w:rFonts w:ascii="宋体" w:eastAsia="宋体" w:hAnsi="宋体" w:cs="宋体"/>
          <w:b/>
          <w:bCs/>
          <w:color w:val="0D0D0D" w:themeColor="text1" w:themeTint="F2"/>
          <w:sz w:val="32"/>
          <w:szCs w:val="32"/>
        </w:rPr>
        <w:t>一</w:t>
      </w:r>
      <w:r w:rsidRPr="00FF5223">
        <w:rPr>
          <w:rFonts w:ascii="宋体" w:eastAsia="宋体" w:hAnsi="宋体" w:cs="宋体" w:hint="eastAsia"/>
          <w:b/>
          <w:bCs/>
          <w:color w:val="0D0D0D" w:themeColor="text1" w:themeTint="F2"/>
          <w:sz w:val="32"/>
          <w:szCs w:val="32"/>
        </w:rPr>
        <w:t xml:space="preserve">  </w:t>
      </w:r>
      <w:r w:rsidRPr="00FF5223">
        <w:rPr>
          <w:rFonts w:ascii="宋体" w:eastAsia="宋体" w:hAnsi="宋体" w:cs="宋体"/>
          <w:b/>
          <w:bCs/>
          <w:color w:val="0D0D0D" w:themeColor="text1" w:themeTint="F2"/>
          <w:kern w:val="36"/>
          <w:sz w:val="32"/>
          <w:szCs w:val="32"/>
        </w:rPr>
        <w:t>什么是腰椎间盘突出症</w:t>
      </w:r>
    </w:p>
    <w:p w:rsidR="009E0FA7" w:rsidRPr="009E0FA7" w:rsidRDefault="009E0FA7" w:rsidP="009E0FA7">
      <w:pPr>
        <w:shd w:val="clear" w:color="auto" w:fill="FFFFFF"/>
        <w:adjustRightInd/>
        <w:snapToGrid/>
        <w:spacing w:after="0" w:line="384" w:lineRule="atLeast"/>
        <w:rPr>
          <w:rFonts w:ascii="Helvetica" w:eastAsia="宋体" w:hAnsi="Helvetica" w:cs="Helvetica"/>
          <w:color w:val="3E3E3E"/>
          <w:sz w:val="24"/>
          <w:szCs w:val="24"/>
        </w:rPr>
      </w:pPr>
    </w:p>
    <w:p w:rsidR="009E0FA7" w:rsidRPr="009E0FA7" w:rsidRDefault="009E0FA7" w:rsidP="009E0FA7">
      <w:pPr>
        <w:shd w:val="clear" w:color="auto" w:fill="FFFFFF"/>
        <w:adjustRightInd/>
        <w:snapToGrid/>
        <w:spacing w:after="0" w:line="384" w:lineRule="atLeast"/>
        <w:rPr>
          <w:rFonts w:ascii="Helvetica" w:eastAsia="宋体" w:hAnsi="Helvetica" w:cs="Helvetica"/>
          <w:color w:val="3E3E3E"/>
          <w:sz w:val="24"/>
          <w:szCs w:val="24"/>
        </w:rPr>
      </w:pPr>
      <w:r w:rsidRPr="009E0FA7">
        <w:rPr>
          <w:rFonts w:ascii="Helvetica" w:eastAsia="宋体" w:hAnsi="Helvetica" w:cs="Helvetica"/>
          <w:color w:val="E36C09"/>
          <w:sz w:val="23"/>
          <w:szCs w:val="23"/>
        </w:rPr>
        <w:t>腰椎间盘突出症是骨科常见的疾病之一</w:t>
      </w:r>
      <w:r w:rsidRPr="009E0FA7">
        <w:rPr>
          <w:rFonts w:ascii="Helvetica" w:eastAsia="宋体" w:hAnsi="Helvetica" w:cs="Helvetica"/>
          <w:color w:val="366092"/>
          <w:sz w:val="23"/>
          <w:szCs w:val="23"/>
        </w:rPr>
        <w:t>，</w:t>
      </w:r>
      <w:r w:rsidRPr="009E0FA7">
        <w:rPr>
          <w:rFonts w:ascii="Helvetica" w:eastAsia="宋体" w:hAnsi="Helvetica" w:cs="Helvetica"/>
          <w:color w:val="3F3F3F"/>
          <w:sz w:val="23"/>
          <w:szCs w:val="23"/>
        </w:rPr>
        <w:t>本病主要是由于腰椎间盘各部分</w:t>
      </w:r>
      <w:r w:rsidRPr="009E0FA7">
        <w:rPr>
          <w:rFonts w:ascii="Helvetica" w:eastAsia="宋体" w:hAnsi="Helvetica" w:cs="Helvetica"/>
          <w:color w:val="3F3F3F"/>
          <w:sz w:val="23"/>
          <w:szCs w:val="23"/>
        </w:rPr>
        <w:t>(</w:t>
      </w:r>
      <w:r w:rsidRPr="009E0FA7">
        <w:rPr>
          <w:rFonts w:ascii="Helvetica" w:eastAsia="宋体" w:hAnsi="Helvetica" w:cs="Helvetica"/>
          <w:color w:val="3F3F3F"/>
          <w:sz w:val="23"/>
          <w:szCs w:val="23"/>
        </w:rPr>
        <w:t>髓核、纤维环及软骨</w:t>
      </w:r>
      <w:r w:rsidRPr="009E0FA7">
        <w:rPr>
          <w:rFonts w:ascii="Helvetica" w:eastAsia="宋体" w:hAnsi="Helvetica" w:cs="Helvetica"/>
          <w:color w:val="3F3F3F"/>
          <w:sz w:val="23"/>
          <w:szCs w:val="23"/>
        </w:rPr>
        <w:t>)</w:t>
      </w:r>
      <w:r w:rsidRPr="009E0FA7">
        <w:rPr>
          <w:rFonts w:ascii="Helvetica" w:eastAsia="宋体" w:hAnsi="Helvetica" w:cs="Helvetica"/>
          <w:color w:val="3F3F3F"/>
          <w:sz w:val="23"/>
          <w:szCs w:val="23"/>
        </w:rPr>
        <w:t>，尤其是髓核，存在不同程度的退行性改变后，在年龄增长、劳损或外力的作用下，椎间盘的纤维环破裂，髓核组织从破裂之处突出</w:t>
      </w:r>
      <w:r w:rsidRPr="009E0FA7">
        <w:rPr>
          <w:rFonts w:ascii="Helvetica" w:eastAsia="宋体" w:hAnsi="Helvetica" w:cs="Helvetica"/>
          <w:color w:val="3F3F3F"/>
          <w:sz w:val="23"/>
          <w:szCs w:val="23"/>
        </w:rPr>
        <w:t>(</w:t>
      </w:r>
      <w:r w:rsidRPr="009E0FA7">
        <w:rPr>
          <w:rFonts w:ascii="Helvetica" w:eastAsia="宋体" w:hAnsi="Helvetica" w:cs="Helvetica"/>
          <w:color w:val="3F3F3F"/>
          <w:sz w:val="23"/>
          <w:szCs w:val="23"/>
        </w:rPr>
        <w:t>或脱出</w:t>
      </w:r>
      <w:r w:rsidRPr="009E0FA7">
        <w:rPr>
          <w:rFonts w:ascii="Helvetica" w:eastAsia="宋体" w:hAnsi="Helvetica" w:cs="Helvetica"/>
          <w:color w:val="3F3F3F"/>
          <w:sz w:val="23"/>
          <w:szCs w:val="23"/>
        </w:rPr>
        <w:t>)</w:t>
      </w:r>
      <w:r w:rsidRPr="009E0FA7">
        <w:rPr>
          <w:rFonts w:ascii="Helvetica" w:eastAsia="宋体" w:hAnsi="Helvetica" w:cs="Helvetica"/>
          <w:color w:val="3F3F3F"/>
          <w:sz w:val="23"/>
          <w:szCs w:val="23"/>
        </w:rPr>
        <w:t>于后方或椎管内，导致相邻的组织如脊神经根、脊髓、马尾等遭受化学刺激或物理性压迫，进而表现出腰骶部酸痛、下肢疼痛、麻木，甚至大小便失禁、双下肢不全性瘫痪等一系列神经症状。</w:t>
      </w:r>
    </w:p>
    <w:p w:rsidR="009E0FA7" w:rsidRDefault="009E0FA7" w:rsidP="009E0FA7">
      <w:pPr>
        <w:spacing w:line="220" w:lineRule="atLeast"/>
        <w:jc w:val="center"/>
        <w:rPr>
          <w:rFonts w:hint="eastAsia"/>
          <w:b/>
          <w:sz w:val="28"/>
        </w:rPr>
      </w:pPr>
    </w:p>
    <w:p w:rsidR="009E0FA7" w:rsidRDefault="009E0FA7" w:rsidP="009E0FA7">
      <w:pPr>
        <w:spacing w:line="220" w:lineRule="atLeast"/>
        <w:jc w:val="center"/>
        <w:rPr>
          <w:rFonts w:hint="eastAsia"/>
          <w:b/>
          <w:sz w:val="28"/>
        </w:rPr>
      </w:pPr>
      <w:r>
        <w:rPr>
          <w:b/>
          <w:noProof/>
          <w:sz w:val="28"/>
        </w:rPr>
        <w:drawing>
          <wp:inline distT="0" distB="0" distL="0" distR="0">
            <wp:extent cx="5274310" cy="2854960"/>
            <wp:effectExtent l="19050" t="0" r="2540" b="0"/>
            <wp:docPr id="3"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5274310" cy="2854960"/>
                    </a:xfrm>
                    <a:prstGeom prst="rect">
                      <a:avLst/>
                    </a:prstGeom>
                  </pic:spPr>
                </pic:pic>
              </a:graphicData>
            </a:graphic>
          </wp:inline>
        </w:drawing>
      </w:r>
    </w:p>
    <w:p w:rsidR="00375E26" w:rsidRDefault="00375E26" w:rsidP="00375E26">
      <w:pPr>
        <w:pStyle w:val="a6"/>
        <w:shd w:val="clear" w:color="auto" w:fill="FFFFFF"/>
        <w:spacing w:before="0" w:beforeAutospacing="0" w:after="0" w:afterAutospacing="0" w:line="480" w:lineRule="atLeast"/>
        <w:rPr>
          <w:rFonts w:ascii="Helvetica" w:hAnsi="Helvetica" w:cs="Helvetica"/>
          <w:color w:val="3E3E3E"/>
        </w:rPr>
      </w:pPr>
      <w:r>
        <w:rPr>
          <w:rFonts w:ascii="Helvetica" w:hAnsi="Helvetica" w:cs="Helvetica"/>
          <w:color w:val="E36C09"/>
          <w:sz w:val="23"/>
          <w:szCs w:val="23"/>
        </w:rPr>
        <w:t>本病是腰腿痛最常见的疾病之一</w:t>
      </w:r>
      <w:r>
        <w:rPr>
          <w:rFonts w:ascii="Helvetica" w:hAnsi="Helvetica" w:cs="Helvetica"/>
          <w:color w:val="366092"/>
          <w:sz w:val="23"/>
          <w:szCs w:val="23"/>
        </w:rPr>
        <w:t>，</w:t>
      </w:r>
      <w:r>
        <w:rPr>
          <w:rFonts w:ascii="Helvetica" w:hAnsi="Helvetica" w:cs="Helvetica"/>
          <w:color w:val="3F3F3F"/>
          <w:sz w:val="23"/>
          <w:szCs w:val="23"/>
        </w:rPr>
        <w:t>目前本症已被国内外学者认为与</w:t>
      </w:r>
      <w:r>
        <w:rPr>
          <w:rFonts w:ascii="Helvetica" w:hAnsi="Helvetica" w:cs="Helvetica"/>
          <w:color w:val="3F3F3F"/>
          <w:sz w:val="23"/>
          <w:szCs w:val="23"/>
        </w:rPr>
        <w:t>95%</w:t>
      </w:r>
      <w:r>
        <w:rPr>
          <w:rFonts w:ascii="Helvetica" w:hAnsi="Helvetica" w:cs="Helvetica"/>
          <w:color w:val="3F3F3F"/>
          <w:sz w:val="23"/>
          <w:szCs w:val="23"/>
        </w:rPr>
        <w:t>的坐骨神经痛和</w:t>
      </w:r>
      <w:r>
        <w:rPr>
          <w:rFonts w:ascii="Helvetica" w:hAnsi="Helvetica" w:cs="Helvetica"/>
          <w:color w:val="3F3F3F"/>
          <w:sz w:val="23"/>
          <w:szCs w:val="23"/>
        </w:rPr>
        <w:t>50%</w:t>
      </w:r>
      <w:r>
        <w:rPr>
          <w:rFonts w:ascii="Helvetica" w:hAnsi="Helvetica" w:cs="Helvetica"/>
          <w:color w:val="3F3F3F"/>
          <w:sz w:val="23"/>
          <w:szCs w:val="23"/>
        </w:rPr>
        <w:t>的腰腿痛有着密切的关系，并可引起继发性腰椎管狭窄。全世界每年罹患者数以百万计，不仅给患者带来痛苦，也给社会生产造成很大损失</w:t>
      </w:r>
      <w:r>
        <w:rPr>
          <w:rFonts w:ascii="Helvetica" w:hAnsi="Helvetica" w:cs="Helvetica"/>
          <w:color w:val="3F3F3F"/>
        </w:rPr>
        <w:t>。</w:t>
      </w:r>
    </w:p>
    <w:p w:rsidR="00375E26" w:rsidRDefault="00375E26" w:rsidP="009E0FA7">
      <w:pPr>
        <w:spacing w:line="220" w:lineRule="atLeast"/>
        <w:jc w:val="center"/>
        <w:rPr>
          <w:rFonts w:hint="eastAsia"/>
          <w:b/>
          <w:sz w:val="28"/>
        </w:rPr>
      </w:pPr>
    </w:p>
    <w:p w:rsidR="00375E26" w:rsidRDefault="00375E26" w:rsidP="00375E26">
      <w:pPr>
        <w:pStyle w:val="a6"/>
        <w:spacing w:before="0" w:beforeAutospacing="0" w:after="0" w:afterAutospacing="0" w:line="360" w:lineRule="atLeast"/>
        <w:rPr>
          <w:rFonts w:hint="eastAsia"/>
        </w:rPr>
      </w:pPr>
      <w:r>
        <w:br/>
      </w:r>
    </w:p>
    <w:p w:rsidR="00375E26" w:rsidRDefault="00375E26" w:rsidP="00375E26">
      <w:pPr>
        <w:pStyle w:val="a6"/>
        <w:spacing w:before="0" w:beforeAutospacing="0" w:after="0" w:afterAutospacing="0" w:line="360" w:lineRule="atLeast"/>
        <w:rPr>
          <w:rFonts w:hint="eastAsia"/>
        </w:rPr>
      </w:pPr>
    </w:p>
    <w:p w:rsidR="00375E26" w:rsidRDefault="00375E26" w:rsidP="00375E26">
      <w:pPr>
        <w:pStyle w:val="a6"/>
        <w:spacing w:before="0" w:beforeAutospacing="0" w:after="0" w:afterAutospacing="0" w:line="360" w:lineRule="atLeast"/>
        <w:rPr>
          <w:rFonts w:hint="eastAsia"/>
        </w:rPr>
      </w:pPr>
    </w:p>
    <w:p w:rsidR="00375E26" w:rsidRDefault="00375E26" w:rsidP="00375E26">
      <w:pPr>
        <w:pStyle w:val="a6"/>
        <w:spacing w:before="0" w:beforeAutospacing="0" w:after="0" w:afterAutospacing="0" w:line="360" w:lineRule="atLeast"/>
        <w:rPr>
          <w:rFonts w:hint="eastAsia"/>
        </w:rPr>
      </w:pPr>
    </w:p>
    <w:p w:rsidR="00375E26" w:rsidRDefault="00375E26" w:rsidP="00375E26">
      <w:pPr>
        <w:pStyle w:val="a6"/>
        <w:spacing w:before="0" w:beforeAutospacing="0" w:after="0" w:afterAutospacing="0" w:line="360" w:lineRule="atLeast"/>
        <w:rPr>
          <w:rFonts w:hint="eastAsia"/>
        </w:rPr>
      </w:pPr>
    </w:p>
    <w:p w:rsidR="00375E26" w:rsidRDefault="00375E26" w:rsidP="00375E26">
      <w:pPr>
        <w:pStyle w:val="a6"/>
        <w:spacing w:before="0" w:beforeAutospacing="0" w:after="0" w:afterAutospacing="0" w:line="360" w:lineRule="atLeast"/>
        <w:rPr>
          <w:rFonts w:hint="eastAsia"/>
        </w:rPr>
      </w:pPr>
    </w:p>
    <w:p w:rsidR="00375E26" w:rsidRPr="003A5D7B" w:rsidRDefault="00375E26" w:rsidP="003A5D7B">
      <w:pPr>
        <w:pStyle w:val="a6"/>
        <w:spacing w:before="0" w:beforeAutospacing="0" w:after="0" w:afterAutospacing="0" w:line="360" w:lineRule="atLeast"/>
        <w:jc w:val="center"/>
        <w:rPr>
          <w:color w:val="0D0D0D" w:themeColor="text1" w:themeTint="F2"/>
        </w:rPr>
      </w:pPr>
      <w:r w:rsidRPr="003A5D7B">
        <w:rPr>
          <w:rStyle w:val="a7"/>
          <w:rFonts w:ascii="微软雅黑" w:eastAsia="微软雅黑" w:hAnsi="微软雅黑" w:hint="eastAsia"/>
          <w:color w:val="0D0D0D" w:themeColor="text1" w:themeTint="F2"/>
        </w:rPr>
        <w:lastRenderedPageBreak/>
        <w:t>腰椎正常活动范围有多大？</w:t>
      </w:r>
    </w:p>
    <w:p w:rsidR="00375E26" w:rsidRPr="00AF71CB" w:rsidRDefault="00375E26" w:rsidP="00375E26">
      <w:pPr>
        <w:pStyle w:val="a6"/>
        <w:shd w:val="clear" w:color="auto" w:fill="FFFFFF"/>
        <w:spacing w:before="0" w:beforeAutospacing="0" w:after="0" w:afterAutospacing="0" w:line="384" w:lineRule="atLeast"/>
        <w:rPr>
          <w:rFonts w:ascii="Helvetica" w:hAnsi="Helvetica" w:cs="Helvetica"/>
          <w:color w:val="0D0D0D" w:themeColor="text1" w:themeTint="F2"/>
        </w:rPr>
      </w:pPr>
    </w:p>
    <w:p w:rsidR="00375E26" w:rsidRPr="00AF71CB" w:rsidRDefault="00375E26" w:rsidP="00375E26">
      <w:pPr>
        <w:pStyle w:val="a6"/>
        <w:shd w:val="clear" w:color="auto" w:fill="FFFFFF"/>
        <w:spacing w:before="0" w:beforeAutospacing="0" w:after="0" w:afterAutospacing="0" w:line="384" w:lineRule="atLeast"/>
        <w:rPr>
          <w:rFonts w:ascii="Helvetica" w:hAnsi="Helvetica" w:cs="Helvetica"/>
          <w:color w:val="0D0D0D" w:themeColor="text1" w:themeTint="F2"/>
        </w:rPr>
      </w:pPr>
      <w:r w:rsidRPr="00AF71CB">
        <w:rPr>
          <w:rFonts w:ascii="Helvetica" w:hAnsi="Helvetica" w:cs="Helvetica"/>
          <w:color w:val="0D0D0D" w:themeColor="text1" w:themeTint="F2"/>
          <w:sz w:val="23"/>
          <w:szCs w:val="23"/>
          <w:shd w:val="clear" w:color="auto" w:fill="FFFFFF"/>
        </w:rPr>
        <w:t>腰椎可以进行的活动有前后方向的前屈、后伸，左右方向的侧屈，水平面上的旋转，三者之间的作用综合形成环转运动。在上述运动中以前屈运动最为频繁。腰椎的活动范围在脊柱中比颈椎小一些，比胸椎的活动范围要大的多。这些运动的顺利实现都有赖于椎间盘、椎体、小关节、韧带、肌肉的健康状态、任何组织的病变都可能影响到腰椎正常活动功能、使某一方向的活动范围受限。腰椎前屈的运动就是人们常说的</w:t>
      </w:r>
      <w:r w:rsidRPr="00AF71CB">
        <w:rPr>
          <w:rFonts w:ascii="Helvetica" w:hAnsi="Helvetica" w:cs="Helvetica"/>
          <w:color w:val="0D0D0D" w:themeColor="text1" w:themeTint="F2"/>
          <w:sz w:val="23"/>
          <w:szCs w:val="23"/>
          <w:shd w:val="clear" w:color="auto" w:fill="FFFFFF"/>
        </w:rPr>
        <w:t>“</w:t>
      </w:r>
      <w:r w:rsidRPr="00AF71CB">
        <w:rPr>
          <w:rFonts w:ascii="Helvetica" w:hAnsi="Helvetica" w:cs="Helvetica"/>
          <w:color w:val="0D0D0D" w:themeColor="text1" w:themeTint="F2"/>
          <w:sz w:val="23"/>
          <w:szCs w:val="23"/>
          <w:shd w:val="clear" w:color="auto" w:fill="FFFFFF"/>
        </w:rPr>
        <w:t>弯腰</w:t>
      </w:r>
      <w:r w:rsidRPr="00AF71CB">
        <w:rPr>
          <w:rFonts w:ascii="Helvetica" w:hAnsi="Helvetica" w:cs="Helvetica"/>
          <w:color w:val="0D0D0D" w:themeColor="text1" w:themeTint="F2"/>
          <w:sz w:val="23"/>
          <w:szCs w:val="23"/>
          <w:shd w:val="clear" w:color="auto" w:fill="FFFFFF"/>
        </w:rPr>
        <w:t>”</w:t>
      </w:r>
      <w:r w:rsidRPr="00AF71CB">
        <w:rPr>
          <w:rFonts w:ascii="Helvetica" w:hAnsi="Helvetica" w:cs="Helvetica"/>
          <w:color w:val="0D0D0D" w:themeColor="text1" w:themeTint="F2"/>
          <w:sz w:val="23"/>
          <w:szCs w:val="23"/>
          <w:shd w:val="clear" w:color="auto" w:fill="FFFFFF"/>
        </w:rPr>
        <w:t>，腰椎活动自如的人在伸膝的情况下弯腰可以用手触到脚面。腰椎在后方的后纵韧带、黄韧带、棘间韧带等的限制下，一般只能前屈</w:t>
      </w:r>
      <w:r w:rsidRPr="00AF71CB">
        <w:rPr>
          <w:rFonts w:ascii="Helvetica" w:hAnsi="Helvetica" w:cs="Helvetica"/>
          <w:color w:val="0D0D0D" w:themeColor="text1" w:themeTint="F2"/>
          <w:sz w:val="23"/>
          <w:szCs w:val="23"/>
          <w:shd w:val="clear" w:color="auto" w:fill="FFFFFF"/>
        </w:rPr>
        <w:t>45°</w:t>
      </w:r>
      <w:r w:rsidRPr="00AF71CB">
        <w:rPr>
          <w:rFonts w:ascii="Helvetica" w:hAnsi="Helvetica" w:cs="Helvetica"/>
          <w:color w:val="0D0D0D" w:themeColor="text1" w:themeTint="F2"/>
          <w:sz w:val="23"/>
          <w:szCs w:val="23"/>
          <w:shd w:val="clear" w:color="auto" w:fill="FFFFFF"/>
        </w:rPr>
        <w:t>左右，约为整个弯腰活动的</w:t>
      </w:r>
      <w:r w:rsidRPr="00AF71CB">
        <w:rPr>
          <w:rFonts w:ascii="Helvetica" w:hAnsi="Helvetica" w:cs="Helvetica"/>
          <w:color w:val="0D0D0D" w:themeColor="text1" w:themeTint="F2"/>
          <w:sz w:val="23"/>
          <w:szCs w:val="23"/>
          <w:shd w:val="clear" w:color="auto" w:fill="FFFFFF"/>
        </w:rPr>
        <w:t>1/3-1/4</w:t>
      </w:r>
      <w:r w:rsidRPr="00AF71CB">
        <w:rPr>
          <w:rFonts w:ascii="Helvetica" w:hAnsi="Helvetica" w:cs="Helvetica"/>
          <w:color w:val="0D0D0D" w:themeColor="text1" w:themeTint="F2"/>
          <w:sz w:val="23"/>
          <w:szCs w:val="23"/>
          <w:shd w:val="clear" w:color="auto" w:fill="FFFFFF"/>
        </w:rPr>
        <w:t>。后伸范围略小，约为</w:t>
      </w:r>
      <w:r w:rsidRPr="00AF71CB">
        <w:rPr>
          <w:rFonts w:ascii="Helvetica" w:hAnsi="Helvetica" w:cs="Helvetica"/>
          <w:color w:val="0D0D0D" w:themeColor="text1" w:themeTint="F2"/>
          <w:sz w:val="23"/>
          <w:szCs w:val="23"/>
          <w:shd w:val="clear" w:color="auto" w:fill="FFFFFF"/>
        </w:rPr>
        <w:t>30°</w:t>
      </w:r>
      <w:r w:rsidRPr="00AF71CB">
        <w:rPr>
          <w:rFonts w:ascii="Helvetica" w:hAnsi="Helvetica" w:cs="Helvetica"/>
          <w:color w:val="0D0D0D" w:themeColor="text1" w:themeTint="F2"/>
          <w:sz w:val="23"/>
          <w:szCs w:val="23"/>
          <w:shd w:val="clear" w:color="auto" w:fill="FFFFFF"/>
        </w:rPr>
        <w:t>。</w:t>
      </w:r>
    </w:p>
    <w:p w:rsidR="00375E26" w:rsidRDefault="00375E26" w:rsidP="009E0FA7">
      <w:pPr>
        <w:spacing w:line="220" w:lineRule="atLeast"/>
        <w:jc w:val="center"/>
        <w:rPr>
          <w:rFonts w:hint="eastAsia"/>
          <w:b/>
          <w:sz w:val="28"/>
        </w:rPr>
      </w:pPr>
    </w:p>
    <w:p w:rsidR="00375E26" w:rsidRPr="00AF71CB" w:rsidRDefault="00375E26" w:rsidP="00375E26">
      <w:pPr>
        <w:pStyle w:val="a6"/>
        <w:spacing w:before="0" w:beforeAutospacing="0" w:after="0" w:afterAutospacing="0"/>
        <w:rPr>
          <w:color w:val="0D0D0D" w:themeColor="text1" w:themeTint="F2"/>
        </w:rPr>
      </w:pPr>
      <w:r w:rsidRPr="00AF71CB">
        <w:rPr>
          <w:rStyle w:val="a7"/>
          <w:rFonts w:ascii="微软雅黑" w:eastAsia="微软雅黑" w:hAnsi="微软雅黑" w:hint="eastAsia"/>
          <w:color w:val="0D0D0D" w:themeColor="text1" w:themeTint="F2"/>
          <w:sz w:val="22"/>
          <w:szCs w:val="22"/>
        </w:rPr>
        <w:t>易患人群有哪些?</w:t>
      </w:r>
      <w:r w:rsidRPr="00AF71CB">
        <w:rPr>
          <w:color w:val="0D0D0D" w:themeColor="text1" w:themeTint="F2"/>
          <w:sz w:val="21"/>
          <w:szCs w:val="21"/>
          <w:shd w:val="clear" w:color="auto" w:fill="FFFFFF"/>
        </w:rPr>
        <w:t>以椎间盘突出导致坐骨神经痛发病率，男性约3.1%，女性约1.3%，国内外报道的男女发病比率相差很大(7-12:1不等)，</w:t>
      </w:r>
      <w:r>
        <w:rPr>
          <w:color w:val="E36C09"/>
          <w:sz w:val="21"/>
          <w:szCs w:val="21"/>
          <w:shd w:val="clear" w:color="auto" w:fill="FFFFFF"/>
        </w:rPr>
        <w:t>一般来说男性明显多于女性，与男性从事的劳动强度大有关系</w:t>
      </w:r>
      <w:r w:rsidRPr="00AF71CB">
        <w:rPr>
          <w:color w:val="0D0D0D" w:themeColor="text1" w:themeTint="F2"/>
          <w:sz w:val="21"/>
          <w:szCs w:val="21"/>
          <w:shd w:val="clear" w:color="auto" w:fill="FFFFFF"/>
        </w:rPr>
        <w:t>。另外发病患者中以从事劳动强度较大职业的工人多见，而随着电脑的普及和工作方式的改变，"腰椎间盘突出症"的发病率在长期"久坐"、"伏案"工作的白领人群中开始激增，已引起国内外学者的高度重视。</w:t>
      </w:r>
    </w:p>
    <w:p w:rsidR="00375E26" w:rsidRDefault="00375E26" w:rsidP="009E0FA7">
      <w:pPr>
        <w:spacing w:line="220" w:lineRule="atLeast"/>
        <w:jc w:val="center"/>
        <w:rPr>
          <w:rFonts w:hint="eastAsia"/>
          <w:b/>
          <w:sz w:val="28"/>
        </w:rPr>
      </w:pPr>
      <w:r>
        <w:rPr>
          <w:b/>
          <w:noProof/>
          <w:sz w:val="28"/>
        </w:rPr>
        <w:drawing>
          <wp:inline distT="0" distB="0" distL="0" distR="0">
            <wp:extent cx="5274310" cy="3239135"/>
            <wp:effectExtent l="19050" t="0" r="2540" b="0"/>
            <wp:docPr id="4" name="图片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stretch>
                      <a:fillRect/>
                    </a:stretch>
                  </pic:blipFill>
                  <pic:spPr>
                    <a:xfrm>
                      <a:off x="0" y="0"/>
                      <a:ext cx="5274310" cy="3239135"/>
                    </a:xfrm>
                    <a:prstGeom prst="rect">
                      <a:avLst/>
                    </a:prstGeom>
                  </pic:spPr>
                </pic:pic>
              </a:graphicData>
            </a:graphic>
          </wp:inline>
        </w:drawing>
      </w:r>
    </w:p>
    <w:p w:rsidR="00375E26" w:rsidRPr="00AF71CB" w:rsidRDefault="00375E26" w:rsidP="00375E26">
      <w:pPr>
        <w:pStyle w:val="a6"/>
        <w:shd w:val="clear" w:color="auto" w:fill="FFFFFF"/>
        <w:spacing w:before="0" w:beforeAutospacing="0" w:after="0" w:afterAutospacing="0" w:line="480" w:lineRule="atLeast"/>
        <w:rPr>
          <w:rFonts w:ascii="Helvetica" w:hAnsi="Helvetica" w:cs="Helvetica"/>
          <w:color w:val="0D0D0D" w:themeColor="text1" w:themeTint="F2"/>
        </w:rPr>
      </w:pPr>
      <w:r>
        <w:rPr>
          <w:rFonts w:ascii="Helvetica" w:hAnsi="Helvetica" w:cs="Helvetica"/>
          <w:color w:val="E36C09"/>
          <w:sz w:val="23"/>
          <w:szCs w:val="23"/>
        </w:rPr>
        <w:t>中老年人由于年龄原因不可避免的存在腰椎间盘的退行性变化</w:t>
      </w:r>
      <w:r>
        <w:rPr>
          <w:rFonts w:ascii="Helvetica" w:hAnsi="Helvetica" w:cs="Helvetica"/>
          <w:color w:val="E36C09"/>
          <w:sz w:val="23"/>
          <w:szCs w:val="23"/>
        </w:rPr>
        <w:t>(</w:t>
      </w:r>
      <w:r>
        <w:rPr>
          <w:rFonts w:ascii="Helvetica" w:hAnsi="Helvetica" w:cs="Helvetica"/>
          <w:color w:val="E36C09"/>
          <w:sz w:val="23"/>
          <w:szCs w:val="23"/>
        </w:rPr>
        <w:t>也就是平时所说的老化、退化</w:t>
      </w:r>
      <w:r>
        <w:rPr>
          <w:rFonts w:ascii="Helvetica" w:hAnsi="Helvetica" w:cs="Helvetica"/>
          <w:color w:val="E36C09"/>
          <w:sz w:val="23"/>
          <w:szCs w:val="23"/>
        </w:rPr>
        <w:t>)</w:t>
      </w:r>
      <w:r>
        <w:rPr>
          <w:rFonts w:ascii="Helvetica" w:hAnsi="Helvetica" w:cs="Helvetica"/>
          <w:color w:val="E36C09"/>
          <w:sz w:val="23"/>
          <w:szCs w:val="23"/>
        </w:rPr>
        <w:t>，是容易受到</w:t>
      </w:r>
      <w:r>
        <w:rPr>
          <w:rFonts w:ascii="Helvetica" w:hAnsi="Helvetica" w:cs="Helvetica"/>
          <w:color w:val="E36C09"/>
          <w:sz w:val="23"/>
          <w:szCs w:val="23"/>
        </w:rPr>
        <w:t>"</w:t>
      </w:r>
      <w:r>
        <w:rPr>
          <w:rFonts w:ascii="Helvetica" w:hAnsi="Helvetica" w:cs="Helvetica"/>
          <w:color w:val="E36C09"/>
          <w:sz w:val="23"/>
          <w:szCs w:val="23"/>
        </w:rPr>
        <w:t>腰椎间盘突出症</w:t>
      </w:r>
      <w:r>
        <w:rPr>
          <w:rFonts w:ascii="Helvetica" w:hAnsi="Helvetica" w:cs="Helvetica"/>
          <w:color w:val="E36C09"/>
          <w:sz w:val="23"/>
          <w:szCs w:val="23"/>
        </w:rPr>
        <w:t>"</w:t>
      </w:r>
      <w:r>
        <w:rPr>
          <w:rFonts w:ascii="Helvetica" w:hAnsi="Helvetica" w:cs="Helvetica"/>
          <w:color w:val="E36C09"/>
          <w:sz w:val="23"/>
          <w:szCs w:val="23"/>
        </w:rPr>
        <w:t>困扰的人群，</w:t>
      </w:r>
      <w:r w:rsidRPr="00AF71CB">
        <w:rPr>
          <w:rFonts w:ascii="Helvetica" w:hAnsi="Helvetica" w:cs="Helvetica"/>
          <w:color w:val="0D0D0D" w:themeColor="text1" w:themeTint="F2"/>
          <w:sz w:val="23"/>
          <w:szCs w:val="23"/>
        </w:rPr>
        <w:t>国外学者研究发现</w:t>
      </w:r>
      <w:r w:rsidRPr="00AF71CB">
        <w:rPr>
          <w:rFonts w:ascii="Helvetica" w:hAnsi="Helvetica" w:cs="Helvetica"/>
          <w:color w:val="0D0D0D" w:themeColor="text1" w:themeTint="F2"/>
          <w:sz w:val="23"/>
          <w:szCs w:val="23"/>
        </w:rPr>
        <w:t>55-64</w:t>
      </w:r>
      <w:r w:rsidRPr="00AF71CB">
        <w:rPr>
          <w:rFonts w:ascii="Helvetica" w:hAnsi="Helvetica" w:cs="Helvetica"/>
          <w:color w:val="0D0D0D" w:themeColor="text1" w:themeTint="F2"/>
          <w:sz w:val="23"/>
          <w:szCs w:val="23"/>
        </w:rPr>
        <w:t>岁年龄段的男性中，大约</w:t>
      </w:r>
      <w:r w:rsidRPr="00AF71CB">
        <w:rPr>
          <w:rFonts w:ascii="Helvetica" w:hAnsi="Helvetica" w:cs="Helvetica"/>
          <w:color w:val="0D0D0D" w:themeColor="text1" w:themeTint="F2"/>
          <w:sz w:val="23"/>
          <w:szCs w:val="23"/>
        </w:rPr>
        <w:t>9.6%</w:t>
      </w:r>
      <w:r w:rsidRPr="00AF71CB">
        <w:rPr>
          <w:rFonts w:ascii="Helvetica" w:hAnsi="Helvetica" w:cs="Helvetica"/>
          <w:color w:val="0D0D0D" w:themeColor="text1" w:themeTint="F2"/>
          <w:sz w:val="23"/>
          <w:szCs w:val="23"/>
        </w:rPr>
        <w:t>的人曾经发生过坐骨神经痛。临床上也有遇到年龄</w:t>
      </w:r>
      <w:r w:rsidRPr="00AF71CB">
        <w:rPr>
          <w:rFonts w:ascii="Helvetica" w:hAnsi="Helvetica" w:cs="Helvetica"/>
          <w:color w:val="0D0D0D" w:themeColor="text1" w:themeTint="F2"/>
          <w:sz w:val="23"/>
          <w:szCs w:val="23"/>
        </w:rPr>
        <w:lastRenderedPageBreak/>
        <w:t>在</w:t>
      </w:r>
      <w:r w:rsidRPr="00AF71CB">
        <w:rPr>
          <w:rFonts w:ascii="Helvetica" w:hAnsi="Helvetica" w:cs="Helvetica"/>
          <w:color w:val="0D0D0D" w:themeColor="text1" w:themeTint="F2"/>
          <w:sz w:val="23"/>
          <w:szCs w:val="23"/>
        </w:rPr>
        <w:t>16</w:t>
      </w:r>
      <w:r w:rsidRPr="00AF71CB">
        <w:rPr>
          <w:rFonts w:ascii="Helvetica" w:hAnsi="Helvetica" w:cs="Helvetica"/>
          <w:color w:val="0D0D0D" w:themeColor="text1" w:themeTint="F2"/>
          <w:sz w:val="23"/>
          <w:szCs w:val="23"/>
        </w:rPr>
        <w:t>岁以下的幼年患者和</w:t>
      </w:r>
      <w:r w:rsidRPr="00AF71CB">
        <w:rPr>
          <w:rFonts w:ascii="Helvetica" w:hAnsi="Helvetica" w:cs="Helvetica"/>
          <w:color w:val="0D0D0D" w:themeColor="text1" w:themeTint="F2"/>
          <w:sz w:val="23"/>
          <w:szCs w:val="23"/>
        </w:rPr>
        <w:t>70</w:t>
      </w:r>
      <w:r w:rsidRPr="00AF71CB">
        <w:rPr>
          <w:rFonts w:ascii="Helvetica" w:hAnsi="Helvetica" w:cs="Helvetica"/>
          <w:color w:val="0D0D0D" w:themeColor="text1" w:themeTint="F2"/>
          <w:sz w:val="23"/>
          <w:szCs w:val="23"/>
        </w:rPr>
        <w:t>岁以上高龄老年患者，其中高龄老年患者多以陈旧性病变多见，且多伴有腰椎管狭窄症。</w:t>
      </w:r>
    </w:p>
    <w:p w:rsidR="00375E26" w:rsidRDefault="00375E26" w:rsidP="009E0FA7">
      <w:pPr>
        <w:spacing w:line="220" w:lineRule="atLeast"/>
        <w:jc w:val="center"/>
        <w:rPr>
          <w:rFonts w:hint="eastAsia"/>
          <w:b/>
          <w:sz w:val="28"/>
        </w:rPr>
      </w:pPr>
    </w:p>
    <w:p w:rsidR="00375E26" w:rsidRDefault="00375E26" w:rsidP="009E0FA7">
      <w:pPr>
        <w:spacing w:line="220" w:lineRule="atLeast"/>
        <w:jc w:val="center"/>
        <w:rPr>
          <w:rFonts w:hint="eastAsia"/>
          <w:b/>
          <w:sz w:val="28"/>
        </w:rPr>
      </w:pPr>
      <w:r>
        <w:rPr>
          <w:b/>
          <w:noProof/>
          <w:sz w:val="28"/>
        </w:rPr>
        <w:drawing>
          <wp:inline distT="0" distB="0" distL="0" distR="0">
            <wp:extent cx="5274310" cy="3353435"/>
            <wp:effectExtent l="19050" t="0" r="2540" b="0"/>
            <wp:docPr id="5" name="图片 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cstate="print"/>
                    <a:stretch>
                      <a:fillRect/>
                    </a:stretch>
                  </pic:blipFill>
                  <pic:spPr>
                    <a:xfrm>
                      <a:off x="0" y="0"/>
                      <a:ext cx="5274310" cy="3353435"/>
                    </a:xfrm>
                    <a:prstGeom prst="rect">
                      <a:avLst/>
                    </a:prstGeom>
                  </pic:spPr>
                </pic:pic>
              </a:graphicData>
            </a:graphic>
          </wp:inline>
        </w:drawing>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sz w:val="32"/>
          <w:szCs w:val="32"/>
        </w:rPr>
      </w:pPr>
      <w:r w:rsidRPr="00FF5223">
        <w:rPr>
          <w:rFonts w:ascii="宋体" w:eastAsia="宋体" w:hAnsi="宋体" w:cs="宋体"/>
          <w:b/>
          <w:bCs/>
          <w:color w:val="0D0D0D" w:themeColor="text1" w:themeTint="F2"/>
          <w:sz w:val="32"/>
          <w:szCs w:val="32"/>
        </w:rPr>
        <w:t>二</w:t>
      </w:r>
      <w:r w:rsidR="00FF5223" w:rsidRPr="00FF5223">
        <w:rPr>
          <w:rFonts w:ascii="宋体" w:eastAsia="宋体" w:hAnsi="宋体" w:cs="宋体" w:hint="eastAsia"/>
          <w:b/>
          <w:bCs/>
          <w:color w:val="0D0D0D" w:themeColor="text1" w:themeTint="F2"/>
          <w:sz w:val="32"/>
          <w:szCs w:val="32"/>
        </w:rPr>
        <w:t xml:space="preserve">  </w:t>
      </w:r>
      <w:r w:rsidRPr="00FF5223">
        <w:rPr>
          <w:rFonts w:ascii="宋体" w:eastAsia="宋体" w:hAnsi="宋体" w:cs="宋体"/>
          <w:b/>
          <w:bCs/>
          <w:color w:val="0D0D0D" w:themeColor="text1" w:themeTint="F2"/>
          <w:sz w:val="32"/>
          <w:szCs w:val="32"/>
        </w:rPr>
        <w:t>主要症状</w:t>
      </w:r>
    </w:p>
    <w:p w:rsidR="00AF71CB" w:rsidRDefault="00AF71CB" w:rsidP="00375E26">
      <w:pPr>
        <w:adjustRightInd/>
        <w:snapToGrid/>
        <w:spacing w:after="0"/>
        <w:rPr>
          <w:rFonts w:ascii="Helvetica" w:eastAsia="宋体" w:hAnsi="Helvetica" w:cs="Helvetica" w:hint="eastAsia"/>
          <w:color w:val="3E3E3E"/>
        </w:rPr>
      </w:pPr>
    </w:p>
    <w:p w:rsidR="00A23477" w:rsidRDefault="00A23477" w:rsidP="00A23477">
      <w:pPr>
        <w:adjustRightInd/>
        <w:snapToGrid/>
        <w:spacing w:after="0"/>
        <w:rPr>
          <w:rFonts w:ascii="宋体" w:eastAsia="宋体" w:hAnsi="宋体" w:cs="宋体" w:hint="eastAsia"/>
          <w:b/>
          <w:bCs/>
          <w:color w:val="0D0D0D" w:themeColor="text1" w:themeTint="F2"/>
        </w:rPr>
      </w:pPr>
    </w:p>
    <w:p w:rsidR="00375E26" w:rsidRPr="00375E26" w:rsidRDefault="00375E26" w:rsidP="00A23477">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一、腰部疼痛</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shd w:val="clear" w:color="auto" w:fill="FFFFFF"/>
        </w:rPr>
        <w:t>大多数腰椎间盘突出的患者都有腰痛，有些病人可在有明确的扭伤或外伤后出现，但有的病人却无明显的诱发因素。腰痛的范围比较广泛，但主要在下腰部及腰骶部，以时重时轻的钝痛为主，急性期可有撕裂样锐痛，平卧时疼痛可以减轻，久坐或弯腰活动时疼痛加重，疼痛可使腰部活动受限。</w:t>
      </w:r>
    </w:p>
    <w:p w:rsidR="00375E26" w:rsidRPr="00375E26" w:rsidRDefault="00375E26" w:rsidP="00375E26">
      <w:pPr>
        <w:shd w:val="clear" w:color="auto" w:fill="FFFFFF"/>
        <w:adjustRightInd/>
        <w:snapToGrid/>
        <w:spacing w:after="0" w:line="355" w:lineRule="atLeast"/>
        <w:rPr>
          <w:rFonts w:ascii="Helvetica" w:eastAsia="宋体" w:hAnsi="Helvetica" w:cs="Helvetica"/>
          <w:color w:val="0D0D0D" w:themeColor="text1" w:themeTint="F2"/>
        </w:rPr>
      </w:pPr>
    </w:p>
    <w:p w:rsidR="00A23477" w:rsidRDefault="00A23477" w:rsidP="00375E26">
      <w:pPr>
        <w:adjustRightInd/>
        <w:snapToGrid/>
        <w:spacing w:after="0"/>
        <w:rPr>
          <w:rFonts w:ascii="宋体" w:eastAsia="宋体" w:hAnsi="宋体" w:cs="宋体" w:hint="eastAsia"/>
          <w:b/>
          <w:bCs/>
          <w:color w:val="0D0D0D" w:themeColor="text1" w:themeTint="F2"/>
        </w:rPr>
      </w:pPr>
    </w:p>
    <w:p w:rsidR="00375E26" w:rsidRPr="00375E26" w:rsidRDefault="00375E26" w:rsidP="00375E26">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二、一侧或是双侧下肢放射痛</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shd w:val="clear" w:color="auto" w:fill="FFFFFF"/>
        </w:rPr>
        <w:t>下肢放射痛可在腰痛发生前出现也可在腰痛发生后或同时出现。疼痛主要沿臀部、大腿及小腿后侧至足跟或足背，呈放射性刺痛，严重者可呈电击样疼痛。为了减轻疼痛，患者往往采取屈腰、屈髋、屈膝、脊柱侧弯的保护性姿势。放射痛一般发生在一侧下肢，即髓核突出的一侧，少数中央型突出患者可出现双侧下肢放射痛，一般一侧轻，一侧重。下肢放射痛的直接原因是因为突出物及其代谢产物对神经根的刺激。</w:t>
      </w:r>
    </w:p>
    <w:p w:rsidR="00375E26" w:rsidRPr="00375E26" w:rsidRDefault="00375E26" w:rsidP="00375E26">
      <w:pPr>
        <w:shd w:val="clear" w:color="auto" w:fill="FFFFFF"/>
        <w:adjustRightInd/>
        <w:snapToGrid/>
        <w:spacing w:after="0" w:line="355" w:lineRule="atLeast"/>
        <w:rPr>
          <w:rFonts w:ascii="Helvetica" w:eastAsia="宋体" w:hAnsi="Helvetica" w:cs="Helvetica"/>
          <w:color w:val="0D0D0D" w:themeColor="text1" w:themeTint="F2"/>
        </w:rPr>
      </w:pPr>
    </w:p>
    <w:p w:rsidR="00A23477" w:rsidRDefault="00A23477" w:rsidP="00375E26">
      <w:pPr>
        <w:adjustRightInd/>
        <w:snapToGrid/>
        <w:spacing w:after="0"/>
        <w:rPr>
          <w:rFonts w:ascii="宋体" w:eastAsia="宋体" w:hAnsi="宋体" w:cs="宋体" w:hint="eastAsia"/>
          <w:b/>
          <w:bCs/>
          <w:color w:val="0D0D0D" w:themeColor="text1" w:themeTint="F2"/>
        </w:rPr>
      </w:pPr>
    </w:p>
    <w:p w:rsidR="00375E26" w:rsidRPr="00375E26" w:rsidRDefault="00375E26" w:rsidP="00375E26">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三、下肢麻木及感觉异常</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shd w:val="clear" w:color="auto" w:fill="FFFFFF"/>
        </w:rPr>
        <w:t>下肢麻木的发作一般在疼痛减轻以后或相伴出现，其机制主要是突出物的机械性压迫神经根的本体感觉和触觉纤维，麻木或是感觉减轻退区域与受累的神经根相对应，下肢的感觉异常主要是发凉、患肢温度降低，尤以脚趾末端最为明显。这是由于椎盘的交感神经纤维受到刺激，引起下肢血管收缩的缘故。</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A23477" w:rsidRDefault="00A23477" w:rsidP="00375E26">
      <w:pPr>
        <w:adjustRightInd/>
        <w:snapToGrid/>
        <w:spacing w:after="0"/>
        <w:rPr>
          <w:rFonts w:ascii="宋体" w:eastAsia="宋体" w:hAnsi="宋体" w:cs="宋体" w:hint="eastAsia"/>
          <w:b/>
          <w:bCs/>
          <w:color w:val="0D0D0D" w:themeColor="text1" w:themeTint="F2"/>
        </w:rPr>
      </w:pPr>
    </w:p>
    <w:p w:rsidR="00375E26" w:rsidRPr="00375E26" w:rsidRDefault="00375E26" w:rsidP="00375E26">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四、肌力减弱或瘫痪</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rPr>
        <w:t>突出的椎间盘压迫神经根很严重时可产生神经麻痹而致肌肉力量减弱甚至瘫痪，这多为腰</w:t>
      </w:r>
      <w:r w:rsidRPr="00375E26">
        <w:rPr>
          <w:rFonts w:ascii="Helvetica" w:eastAsia="宋体" w:hAnsi="Helvetica" w:cs="Helvetica"/>
          <w:color w:val="0D0D0D" w:themeColor="text1" w:themeTint="F2"/>
          <w:sz w:val="21"/>
          <w:szCs w:val="21"/>
        </w:rPr>
        <w:t>4/5</w:t>
      </w:r>
      <w:r w:rsidRPr="00375E26">
        <w:rPr>
          <w:rFonts w:ascii="Helvetica" w:eastAsia="宋体" w:hAnsi="Helvetica" w:cs="Helvetica"/>
          <w:color w:val="0D0D0D" w:themeColor="text1" w:themeTint="F2"/>
          <w:sz w:val="21"/>
          <w:szCs w:val="21"/>
        </w:rPr>
        <w:t>椎间盘突出，腰</w:t>
      </w:r>
      <w:r w:rsidRPr="00375E26">
        <w:rPr>
          <w:rFonts w:ascii="Helvetica" w:eastAsia="宋体" w:hAnsi="Helvetica" w:cs="Helvetica"/>
          <w:color w:val="0D0D0D" w:themeColor="text1" w:themeTint="F2"/>
          <w:sz w:val="21"/>
          <w:szCs w:val="21"/>
        </w:rPr>
        <w:t>5</w:t>
      </w:r>
      <w:r w:rsidRPr="00375E26">
        <w:rPr>
          <w:rFonts w:ascii="Helvetica" w:eastAsia="宋体" w:hAnsi="Helvetica" w:cs="Helvetica"/>
          <w:color w:val="0D0D0D" w:themeColor="text1" w:themeTint="F2"/>
          <w:sz w:val="21"/>
          <w:szCs w:val="21"/>
        </w:rPr>
        <w:t>神经根受压麻痹所致，表现为伸踇力或屈踇力下降，重者表现为足下垂</w:t>
      </w:r>
      <w:r w:rsidRPr="00375E26">
        <w:rPr>
          <w:rFonts w:ascii="Helvetica" w:eastAsia="宋体" w:hAnsi="Helvetica" w:cs="Helvetica"/>
          <w:color w:val="0D0D0D" w:themeColor="text1" w:themeTint="F2"/>
        </w:rPr>
        <w:t>。</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A23477" w:rsidRDefault="00A23477" w:rsidP="00375E26">
      <w:pPr>
        <w:adjustRightInd/>
        <w:snapToGrid/>
        <w:spacing w:after="0"/>
        <w:rPr>
          <w:rFonts w:ascii="宋体" w:eastAsia="宋体" w:hAnsi="宋体" w:cs="宋体" w:hint="eastAsia"/>
          <w:b/>
          <w:bCs/>
          <w:color w:val="0D0D0D" w:themeColor="text1" w:themeTint="F2"/>
        </w:rPr>
      </w:pPr>
    </w:p>
    <w:p w:rsidR="00375E26" w:rsidRPr="00375E26" w:rsidRDefault="00375E26" w:rsidP="00375E26">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五、间歇性跛行</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shd w:val="clear" w:color="auto" w:fill="FFFFFF"/>
        </w:rPr>
        <w:t>患者行走时，随着行走距离的增加而加重腰腿痛的症状，在休息一段时间以后又可行走，再走相同的距离又出现相同的症状。这是由于腰椎间盘突出后继发的产生腰椎狭窄所致。</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A23477" w:rsidRDefault="00A23477" w:rsidP="00375E26">
      <w:pPr>
        <w:adjustRightInd/>
        <w:snapToGrid/>
        <w:spacing w:after="0"/>
        <w:rPr>
          <w:rFonts w:ascii="宋体" w:eastAsia="宋体" w:hAnsi="宋体" w:cs="宋体" w:hint="eastAsia"/>
          <w:b/>
          <w:bCs/>
          <w:color w:val="0D0D0D" w:themeColor="text1" w:themeTint="F2"/>
        </w:rPr>
      </w:pPr>
    </w:p>
    <w:p w:rsidR="00375E26" w:rsidRPr="00375E26" w:rsidRDefault="00375E26" w:rsidP="00375E26">
      <w:pPr>
        <w:adjustRightInd/>
        <w:snapToGrid/>
        <w:spacing w:after="0"/>
        <w:rPr>
          <w:rFonts w:ascii="宋体" w:eastAsia="宋体" w:hAnsi="宋体" w:cs="宋体"/>
          <w:color w:val="0D0D0D" w:themeColor="text1" w:themeTint="F2"/>
          <w:sz w:val="24"/>
          <w:szCs w:val="24"/>
        </w:rPr>
      </w:pPr>
      <w:r w:rsidRPr="00AF71CB">
        <w:rPr>
          <w:rFonts w:ascii="宋体" w:eastAsia="宋体" w:hAnsi="宋体" w:cs="宋体"/>
          <w:b/>
          <w:bCs/>
          <w:color w:val="0D0D0D" w:themeColor="text1" w:themeTint="F2"/>
        </w:rPr>
        <w:t>六、马尾神经症状</w:t>
      </w:r>
    </w:p>
    <w:p w:rsidR="00375E26" w:rsidRPr="00375E26" w:rsidRDefault="00375E26" w:rsidP="00375E26">
      <w:pPr>
        <w:shd w:val="clear" w:color="auto" w:fill="FFFFFF"/>
        <w:adjustRightInd/>
        <w:snapToGrid/>
        <w:spacing w:after="0" w:line="354" w:lineRule="atLeast"/>
        <w:rPr>
          <w:rFonts w:ascii="Helvetica" w:eastAsia="宋体" w:hAnsi="Helvetica" w:cs="Helvetica"/>
          <w:color w:val="0D0D0D" w:themeColor="text1" w:themeTint="F2"/>
        </w:rPr>
      </w:pPr>
    </w:p>
    <w:p w:rsidR="00375E26" w:rsidRPr="00375E26" w:rsidRDefault="00375E26" w:rsidP="00A23477">
      <w:pPr>
        <w:shd w:val="clear" w:color="auto" w:fill="FFFFFF"/>
        <w:adjustRightInd/>
        <w:snapToGrid/>
        <w:spacing w:after="0" w:line="354" w:lineRule="atLeast"/>
        <w:rPr>
          <w:rFonts w:ascii="Helvetica" w:eastAsia="宋体" w:hAnsi="Helvetica" w:cs="Helvetica"/>
          <w:color w:val="0D0D0D" w:themeColor="text1" w:themeTint="F2"/>
        </w:rPr>
      </w:pPr>
      <w:r w:rsidRPr="00375E26">
        <w:rPr>
          <w:rFonts w:ascii="Helvetica" w:eastAsia="宋体" w:hAnsi="Helvetica" w:cs="Helvetica"/>
          <w:color w:val="0D0D0D" w:themeColor="text1" w:themeTint="F2"/>
          <w:sz w:val="21"/>
          <w:szCs w:val="21"/>
          <w:shd w:val="clear" w:color="auto" w:fill="FFFFFF"/>
        </w:rPr>
        <w:t>中央型的腰椎间盘突出，若突出物较大或椎管骨质行狭窄，可压迫马尾神经，出现会阴部麻木、刺痛、排尿排便无力，女性可有尿失禁、男性可出现阳萎。</w:t>
      </w:r>
      <w:r w:rsidR="00A23477">
        <w:rPr>
          <w:rFonts w:ascii="宋体" w:eastAsia="宋体" w:hAnsi="宋体" w:cs="宋体"/>
          <w:b/>
          <w:bCs/>
          <w:noProof/>
          <w:sz w:val="27"/>
          <w:szCs w:val="27"/>
        </w:rPr>
        <w:lastRenderedPageBreak/>
        <w:drawing>
          <wp:inline distT="0" distB="0" distL="0" distR="0">
            <wp:extent cx="4857750" cy="4006211"/>
            <wp:effectExtent l="19050" t="0" r="0" b="0"/>
            <wp:docPr id="13" name="图片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cstate="print"/>
                    <a:stretch>
                      <a:fillRect/>
                    </a:stretch>
                  </pic:blipFill>
                  <pic:spPr>
                    <a:xfrm>
                      <a:off x="0" y="0"/>
                      <a:ext cx="4863818" cy="4011215"/>
                    </a:xfrm>
                    <a:prstGeom prst="rect">
                      <a:avLst/>
                    </a:prstGeom>
                  </pic:spPr>
                </pic:pic>
              </a:graphicData>
            </a:graphic>
          </wp:inline>
        </w:drawing>
      </w:r>
      <w:r w:rsidRPr="00375E26">
        <w:rPr>
          <w:rFonts w:ascii="宋体" w:eastAsia="宋体" w:hAnsi="宋体" w:cs="宋体"/>
          <w:b/>
          <w:bCs/>
          <w:sz w:val="27"/>
          <w:szCs w:val="27"/>
        </w:rPr>
        <w:br/>
      </w:r>
      <w:r w:rsidRPr="00375E26">
        <w:rPr>
          <w:rFonts w:ascii="宋体" w:eastAsia="宋体" w:hAnsi="宋体" w:cs="宋体"/>
          <w:b/>
          <w:bCs/>
          <w:sz w:val="32"/>
        </w:rPr>
        <w:t>三</w:t>
      </w:r>
      <w:r w:rsidRPr="00375E26">
        <w:rPr>
          <w:rFonts w:ascii="宋体" w:eastAsia="宋体" w:hAnsi="宋体" w:cs="宋体" w:hint="eastAsia"/>
          <w:b/>
          <w:bCs/>
          <w:sz w:val="32"/>
          <w:szCs w:val="27"/>
        </w:rPr>
        <w:t xml:space="preserve">  </w:t>
      </w:r>
      <w:r w:rsidRPr="00375E26">
        <w:rPr>
          <w:rFonts w:ascii="宋体" w:eastAsia="宋体" w:hAnsi="宋体" w:cs="宋体"/>
          <w:b/>
          <w:bCs/>
          <w:color w:val="3F3F3F"/>
          <w:kern w:val="36"/>
          <w:sz w:val="32"/>
        </w:rPr>
        <w:t>病理分型</w:t>
      </w:r>
    </w:p>
    <w:p w:rsidR="00375E26" w:rsidRPr="00375E26" w:rsidRDefault="00375E26" w:rsidP="00375E26">
      <w:pPr>
        <w:shd w:val="clear" w:color="auto" w:fill="FFFFFF"/>
        <w:adjustRightInd/>
        <w:snapToGrid/>
        <w:spacing w:after="0" w:line="384" w:lineRule="atLeast"/>
        <w:rPr>
          <w:rFonts w:ascii="Helvetica" w:eastAsia="宋体" w:hAnsi="Helvetica" w:cs="Helvetica"/>
          <w:color w:val="3E3E3E"/>
          <w:sz w:val="24"/>
          <w:szCs w:val="24"/>
        </w:rPr>
      </w:pPr>
    </w:p>
    <w:p w:rsidR="00375E26" w:rsidRPr="00375E26" w:rsidRDefault="00375E26" w:rsidP="00375E26">
      <w:pPr>
        <w:shd w:val="clear" w:color="auto" w:fill="FFFFFF"/>
        <w:adjustRightInd/>
        <w:snapToGrid/>
        <w:spacing w:after="0" w:line="384" w:lineRule="atLeast"/>
        <w:rPr>
          <w:rFonts w:ascii="Helvetica" w:eastAsia="宋体" w:hAnsi="Helvetica" w:cs="Helvetica"/>
          <w:color w:val="0D0D0D" w:themeColor="text1" w:themeTint="F2"/>
          <w:sz w:val="24"/>
          <w:szCs w:val="24"/>
        </w:rPr>
      </w:pPr>
      <w:r w:rsidRPr="00375E26">
        <w:rPr>
          <w:rFonts w:ascii="Helvetica" w:eastAsia="宋体" w:hAnsi="Helvetica" w:cs="Helvetica"/>
          <w:color w:val="0D0D0D" w:themeColor="text1" w:themeTint="F2"/>
          <w:sz w:val="23"/>
          <w:szCs w:val="23"/>
          <w:shd w:val="clear" w:color="auto" w:fill="FFFFFF"/>
        </w:rPr>
        <w:t>1</w:t>
      </w:r>
      <w:r w:rsidRPr="00375E26">
        <w:rPr>
          <w:rFonts w:ascii="Helvetica" w:eastAsia="宋体" w:hAnsi="Helvetica" w:cs="Helvetica"/>
          <w:color w:val="0D0D0D" w:themeColor="text1" w:themeTint="F2"/>
          <w:sz w:val="23"/>
          <w:szCs w:val="23"/>
          <w:shd w:val="clear" w:color="auto" w:fill="FFFFFF"/>
        </w:rPr>
        <w:t>、膨隆型；</w:t>
      </w:r>
      <w:r w:rsidRPr="00375E26">
        <w:rPr>
          <w:rFonts w:ascii="Helvetica" w:eastAsia="宋体" w:hAnsi="Helvetica" w:cs="Helvetica"/>
          <w:color w:val="0D0D0D" w:themeColor="text1" w:themeTint="F2"/>
          <w:sz w:val="23"/>
          <w:szCs w:val="23"/>
          <w:shd w:val="clear" w:color="auto" w:fill="FFFFFF"/>
        </w:rPr>
        <w:t>2</w:t>
      </w:r>
      <w:r w:rsidRPr="00375E26">
        <w:rPr>
          <w:rFonts w:ascii="Helvetica" w:eastAsia="宋体" w:hAnsi="Helvetica" w:cs="Helvetica"/>
          <w:color w:val="0D0D0D" w:themeColor="text1" w:themeTint="F2"/>
          <w:sz w:val="23"/>
          <w:szCs w:val="23"/>
          <w:shd w:val="clear" w:color="auto" w:fill="FFFFFF"/>
        </w:rPr>
        <w:t>、突出型；</w:t>
      </w:r>
      <w:r w:rsidRPr="00375E26">
        <w:rPr>
          <w:rFonts w:ascii="Helvetica" w:eastAsia="宋体" w:hAnsi="Helvetica" w:cs="Helvetica"/>
          <w:color w:val="0D0D0D" w:themeColor="text1" w:themeTint="F2"/>
          <w:sz w:val="23"/>
          <w:szCs w:val="23"/>
          <w:shd w:val="clear" w:color="auto" w:fill="FFFFFF"/>
        </w:rPr>
        <w:t>3</w:t>
      </w:r>
      <w:r w:rsidRPr="00375E26">
        <w:rPr>
          <w:rFonts w:ascii="Helvetica" w:eastAsia="宋体" w:hAnsi="Helvetica" w:cs="Helvetica"/>
          <w:color w:val="0D0D0D" w:themeColor="text1" w:themeTint="F2"/>
          <w:sz w:val="23"/>
          <w:szCs w:val="23"/>
          <w:shd w:val="clear" w:color="auto" w:fill="FFFFFF"/>
        </w:rPr>
        <w:t>、脱出型；</w:t>
      </w:r>
      <w:r w:rsidRPr="00375E26">
        <w:rPr>
          <w:rFonts w:ascii="Helvetica" w:eastAsia="宋体" w:hAnsi="Helvetica" w:cs="Helvetica"/>
          <w:color w:val="0D0D0D" w:themeColor="text1" w:themeTint="F2"/>
          <w:sz w:val="23"/>
          <w:szCs w:val="23"/>
          <w:shd w:val="clear" w:color="auto" w:fill="FFFFFF"/>
        </w:rPr>
        <w:t>4</w:t>
      </w:r>
      <w:r w:rsidRPr="00375E26">
        <w:rPr>
          <w:rFonts w:ascii="Helvetica" w:eastAsia="宋体" w:hAnsi="Helvetica" w:cs="Helvetica"/>
          <w:color w:val="0D0D0D" w:themeColor="text1" w:themeTint="F2"/>
          <w:sz w:val="23"/>
          <w:szCs w:val="23"/>
          <w:shd w:val="clear" w:color="auto" w:fill="FFFFFF"/>
        </w:rPr>
        <w:t>、游离型；</w:t>
      </w:r>
      <w:r w:rsidRPr="00375E26">
        <w:rPr>
          <w:rFonts w:ascii="Helvetica" w:eastAsia="宋体" w:hAnsi="Helvetica" w:cs="Helvetica"/>
          <w:color w:val="0D0D0D" w:themeColor="text1" w:themeTint="F2"/>
          <w:sz w:val="23"/>
          <w:szCs w:val="23"/>
          <w:shd w:val="clear" w:color="auto" w:fill="FFFFFF"/>
        </w:rPr>
        <w:t>5</w:t>
      </w:r>
      <w:r w:rsidRPr="00375E26">
        <w:rPr>
          <w:rFonts w:ascii="Helvetica" w:eastAsia="宋体" w:hAnsi="Helvetica" w:cs="Helvetica"/>
          <w:color w:val="0D0D0D" w:themeColor="text1" w:themeTint="F2"/>
          <w:sz w:val="23"/>
          <w:szCs w:val="23"/>
          <w:shd w:val="clear" w:color="auto" w:fill="FFFFFF"/>
        </w:rPr>
        <w:t>、</w:t>
      </w:r>
      <w:r w:rsidRPr="00375E26">
        <w:rPr>
          <w:rFonts w:ascii="Helvetica" w:eastAsia="宋体" w:hAnsi="Helvetica" w:cs="Helvetica"/>
          <w:color w:val="0D0D0D" w:themeColor="text1" w:themeTint="F2"/>
          <w:sz w:val="23"/>
          <w:szCs w:val="23"/>
          <w:shd w:val="clear" w:color="auto" w:fill="FFFFFF"/>
        </w:rPr>
        <w:t>schmorl</w:t>
      </w:r>
      <w:r w:rsidRPr="00375E26">
        <w:rPr>
          <w:rFonts w:ascii="Helvetica" w:eastAsia="宋体" w:hAnsi="Helvetica" w:cs="Helvetica"/>
          <w:color w:val="0D0D0D" w:themeColor="text1" w:themeTint="F2"/>
          <w:sz w:val="23"/>
          <w:szCs w:val="23"/>
          <w:shd w:val="clear" w:color="auto" w:fill="FFFFFF"/>
        </w:rPr>
        <w:t>结节及经骨突出型。</w:t>
      </w:r>
    </w:p>
    <w:p w:rsidR="00375E26" w:rsidRPr="00375E26" w:rsidRDefault="00375E26" w:rsidP="00375E26">
      <w:pPr>
        <w:shd w:val="clear" w:color="auto" w:fill="FFFFFF"/>
        <w:adjustRightInd/>
        <w:snapToGrid/>
        <w:spacing w:after="0" w:line="384" w:lineRule="atLeast"/>
        <w:rPr>
          <w:rFonts w:ascii="Helvetica" w:eastAsia="宋体" w:hAnsi="Helvetica" w:cs="Helvetica"/>
          <w:color w:val="0D0D0D" w:themeColor="text1" w:themeTint="F2"/>
          <w:sz w:val="24"/>
          <w:szCs w:val="24"/>
        </w:rPr>
      </w:pPr>
    </w:p>
    <w:p w:rsidR="00375E26" w:rsidRPr="00375E26" w:rsidRDefault="00375E26" w:rsidP="00375E26">
      <w:pPr>
        <w:adjustRightInd/>
        <w:snapToGrid/>
        <w:spacing w:after="0"/>
        <w:rPr>
          <w:rFonts w:ascii="宋体" w:eastAsia="宋体" w:hAnsi="宋体" w:cs="宋体"/>
          <w:b/>
          <w:bCs/>
          <w:color w:val="0D0D0D" w:themeColor="text1" w:themeTint="F2"/>
          <w:sz w:val="32"/>
          <w:szCs w:val="32"/>
        </w:rPr>
      </w:pPr>
      <w:r w:rsidRPr="00FF5223">
        <w:rPr>
          <w:rFonts w:ascii="宋体" w:eastAsia="宋体" w:hAnsi="宋体" w:cs="宋体"/>
          <w:b/>
          <w:bCs/>
          <w:sz w:val="32"/>
          <w:szCs w:val="32"/>
        </w:rPr>
        <w:t>四</w:t>
      </w:r>
      <w:r w:rsidRPr="00FF5223">
        <w:rPr>
          <w:rFonts w:ascii="宋体" w:eastAsia="宋体" w:hAnsi="宋体" w:cs="宋体" w:hint="eastAsia"/>
          <w:b/>
          <w:bCs/>
          <w:sz w:val="32"/>
          <w:szCs w:val="32"/>
        </w:rPr>
        <w:t xml:space="preserve">  </w:t>
      </w:r>
      <w:r w:rsidRPr="00FF5223">
        <w:rPr>
          <w:rFonts w:ascii="宋体" w:eastAsia="宋体" w:hAnsi="宋体" w:cs="宋体"/>
          <w:b/>
          <w:bCs/>
          <w:color w:val="0D0D0D" w:themeColor="text1" w:themeTint="F2"/>
          <w:kern w:val="36"/>
          <w:sz w:val="32"/>
          <w:szCs w:val="32"/>
        </w:rPr>
        <w:t>辅助检查有哪些</w:t>
      </w:r>
      <w:r w:rsidRPr="00375E26">
        <w:rPr>
          <w:rFonts w:ascii="宋体" w:eastAsia="宋体" w:hAnsi="宋体" w:cs="宋体"/>
          <w:color w:val="0D0D0D" w:themeColor="text1" w:themeTint="F2"/>
          <w:kern w:val="36"/>
          <w:sz w:val="32"/>
          <w:szCs w:val="32"/>
        </w:rPr>
        <w:t>？</w:t>
      </w:r>
    </w:p>
    <w:p w:rsidR="00375E26" w:rsidRDefault="00FF5223" w:rsidP="00375E26">
      <w:pPr>
        <w:shd w:val="clear" w:color="auto" w:fill="FFFFFF"/>
        <w:adjustRightInd/>
        <w:snapToGrid/>
        <w:spacing w:after="0" w:line="384" w:lineRule="atLeast"/>
        <w:rPr>
          <w:rFonts w:ascii="Helvetica" w:eastAsia="宋体" w:hAnsi="Helvetica" w:cs="Helvetica" w:hint="eastAsia"/>
          <w:color w:val="000000" w:themeColor="text1"/>
          <w:sz w:val="24"/>
          <w:szCs w:val="24"/>
        </w:rPr>
      </w:pPr>
      <w:r>
        <w:rPr>
          <w:rFonts w:ascii="Helvetica" w:eastAsia="宋体" w:hAnsi="Helvetica" w:cs="Helvetica" w:hint="eastAsia"/>
          <w:noProof/>
          <w:color w:val="000000" w:themeColor="text1"/>
          <w:sz w:val="24"/>
          <w:szCs w:val="24"/>
        </w:rPr>
        <w:drawing>
          <wp:inline distT="0" distB="0" distL="0" distR="0">
            <wp:extent cx="5274310" cy="2917190"/>
            <wp:effectExtent l="19050" t="0" r="2540" b="0"/>
            <wp:docPr id="8" name="图片 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cstate="print"/>
                    <a:stretch>
                      <a:fillRect/>
                    </a:stretch>
                  </pic:blipFill>
                  <pic:spPr>
                    <a:xfrm>
                      <a:off x="0" y="0"/>
                      <a:ext cx="5274310" cy="2917190"/>
                    </a:xfrm>
                    <a:prstGeom prst="rect">
                      <a:avLst/>
                    </a:prstGeom>
                  </pic:spPr>
                </pic:pic>
              </a:graphicData>
            </a:graphic>
          </wp:inline>
        </w:drawing>
      </w:r>
    </w:p>
    <w:p w:rsidR="00375E26" w:rsidRPr="00375E26" w:rsidRDefault="00FF5223" w:rsidP="00375E26">
      <w:pPr>
        <w:shd w:val="clear" w:color="auto" w:fill="FFFFFF"/>
        <w:adjustRightInd/>
        <w:snapToGrid/>
        <w:spacing w:after="0" w:line="384" w:lineRule="atLeast"/>
        <w:rPr>
          <w:rFonts w:asciiTheme="minorEastAsia" w:eastAsiaTheme="minorEastAsia" w:hAnsiTheme="minorEastAsia" w:cs="Helvetica"/>
          <w:color w:val="3E3E3E"/>
          <w:sz w:val="32"/>
          <w:szCs w:val="32"/>
        </w:rPr>
      </w:pPr>
      <w:r w:rsidRPr="00FF5223">
        <w:rPr>
          <w:rStyle w:val="a7"/>
          <w:rFonts w:asciiTheme="minorEastAsia" w:eastAsiaTheme="minorEastAsia" w:hAnsiTheme="minorEastAsia"/>
          <w:sz w:val="32"/>
          <w:szCs w:val="32"/>
        </w:rPr>
        <w:lastRenderedPageBreak/>
        <w:t>五</w:t>
      </w:r>
      <w:r>
        <w:rPr>
          <w:rStyle w:val="a7"/>
          <w:rFonts w:asciiTheme="minorEastAsia" w:eastAsiaTheme="minorEastAsia" w:hAnsiTheme="minorEastAsia" w:hint="eastAsia"/>
          <w:sz w:val="32"/>
          <w:szCs w:val="32"/>
        </w:rPr>
        <w:t xml:space="preserve"> </w:t>
      </w:r>
      <w:r w:rsidRPr="00FF5223">
        <w:rPr>
          <w:rStyle w:val="a7"/>
          <w:rFonts w:asciiTheme="minorEastAsia" w:eastAsiaTheme="minorEastAsia" w:hAnsiTheme="minorEastAsia" w:hint="eastAsia"/>
          <w:color w:val="0D0D0D" w:themeColor="text1" w:themeTint="F2"/>
          <w:sz w:val="32"/>
          <w:szCs w:val="32"/>
        </w:rPr>
        <w:t xml:space="preserve"> </w:t>
      </w:r>
      <w:r w:rsidRPr="00FF5223">
        <w:rPr>
          <w:rStyle w:val="a7"/>
          <w:rFonts w:asciiTheme="minorEastAsia" w:eastAsiaTheme="minorEastAsia" w:hAnsiTheme="minorEastAsia"/>
          <w:color w:val="0D0D0D" w:themeColor="text1" w:themeTint="F2"/>
          <w:sz w:val="32"/>
          <w:szCs w:val="32"/>
        </w:rPr>
        <w:t>鉴别诊断有哪些？</w:t>
      </w:r>
    </w:p>
    <w:p w:rsidR="00375E26" w:rsidRDefault="00375E26" w:rsidP="00375E26">
      <w:pPr>
        <w:shd w:val="clear" w:color="auto" w:fill="FFFFFF"/>
        <w:adjustRightInd/>
        <w:snapToGrid/>
        <w:spacing w:after="0" w:line="384" w:lineRule="atLeast"/>
        <w:rPr>
          <w:rFonts w:ascii="Helvetica" w:eastAsia="宋体" w:hAnsi="Helvetica" w:cs="Helvetica" w:hint="eastAsia"/>
          <w:color w:val="3E3E3E"/>
          <w:sz w:val="24"/>
          <w:szCs w:val="24"/>
        </w:rPr>
      </w:pPr>
      <w:r w:rsidRPr="00375E26">
        <w:rPr>
          <w:rFonts w:ascii="Helvetica" w:eastAsia="宋体" w:hAnsi="Helvetica" w:cs="Helvetica"/>
          <w:color w:val="3E3E3E"/>
          <w:sz w:val="24"/>
          <w:szCs w:val="24"/>
        </w:rPr>
        <w:t> </w:t>
      </w:r>
    </w:p>
    <w:p w:rsidR="00FF5223" w:rsidRPr="00375E26" w:rsidRDefault="00FF5223" w:rsidP="00375E26">
      <w:pPr>
        <w:shd w:val="clear" w:color="auto" w:fill="FFFFFF"/>
        <w:adjustRightInd/>
        <w:snapToGrid/>
        <w:spacing w:after="0" w:line="384" w:lineRule="atLeast"/>
        <w:rPr>
          <w:rFonts w:ascii="Helvetica" w:eastAsia="宋体" w:hAnsi="Helvetica" w:cs="Helvetica"/>
          <w:color w:val="3E3E3E"/>
          <w:sz w:val="24"/>
          <w:szCs w:val="24"/>
        </w:rPr>
      </w:pPr>
      <w:r>
        <w:rPr>
          <w:rFonts w:ascii="Helvetica" w:eastAsia="宋体" w:hAnsi="Helvetica" w:cs="Helvetica"/>
          <w:noProof/>
          <w:color w:val="3E3E3E"/>
          <w:sz w:val="24"/>
          <w:szCs w:val="24"/>
        </w:rPr>
        <w:drawing>
          <wp:inline distT="0" distB="0" distL="0" distR="0">
            <wp:extent cx="5274310" cy="2995295"/>
            <wp:effectExtent l="19050" t="0" r="2540" b="0"/>
            <wp:docPr id="9" name="图片 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cstate="print"/>
                    <a:stretch>
                      <a:fillRect/>
                    </a:stretch>
                  </pic:blipFill>
                  <pic:spPr>
                    <a:xfrm>
                      <a:off x="0" y="0"/>
                      <a:ext cx="5274310" cy="2995295"/>
                    </a:xfrm>
                    <a:prstGeom prst="rect">
                      <a:avLst/>
                    </a:prstGeom>
                  </pic:spPr>
                </pic:pic>
              </a:graphicData>
            </a:graphic>
          </wp:inline>
        </w:drawing>
      </w:r>
    </w:p>
    <w:p w:rsidR="00375E26" w:rsidRDefault="00375E26" w:rsidP="009E0FA7">
      <w:pPr>
        <w:spacing w:line="220" w:lineRule="atLeast"/>
        <w:jc w:val="center"/>
        <w:rPr>
          <w:rFonts w:hint="eastAsia"/>
          <w:b/>
          <w:sz w:val="28"/>
        </w:rPr>
      </w:pPr>
    </w:p>
    <w:p w:rsidR="00FF5223" w:rsidRPr="00FF5223" w:rsidRDefault="00FF5223" w:rsidP="00FF5223">
      <w:pPr>
        <w:adjustRightInd/>
        <w:snapToGrid/>
        <w:spacing w:after="0"/>
        <w:rPr>
          <w:rFonts w:ascii="宋体" w:eastAsia="宋体" w:hAnsi="宋体" w:cs="宋体"/>
          <w:sz w:val="24"/>
          <w:szCs w:val="24"/>
        </w:rPr>
      </w:pPr>
      <w:r w:rsidRPr="00FF5223">
        <w:rPr>
          <w:rFonts w:ascii="宋体" w:eastAsia="宋体" w:hAnsi="宋体" w:cs="宋体"/>
          <w:b/>
          <w:bCs/>
          <w:color w:val="0D0D0D" w:themeColor="text1" w:themeTint="F2"/>
          <w:sz w:val="32"/>
          <w:szCs w:val="32"/>
        </w:rPr>
        <w:t>六</w:t>
      </w:r>
      <w:r w:rsidRPr="00FF5223">
        <w:rPr>
          <w:rFonts w:ascii="宋体" w:eastAsia="宋体" w:hAnsi="宋体" w:cs="宋体" w:hint="eastAsia"/>
          <w:b/>
          <w:bCs/>
          <w:color w:val="0D0D0D" w:themeColor="text1" w:themeTint="F2"/>
          <w:sz w:val="32"/>
          <w:szCs w:val="32"/>
        </w:rPr>
        <w:t xml:space="preserve">  </w:t>
      </w:r>
      <w:r w:rsidRPr="00FF5223">
        <w:rPr>
          <w:rFonts w:ascii="宋体" w:eastAsia="宋体" w:hAnsi="宋体" w:cs="宋体"/>
          <w:b/>
          <w:bCs/>
          <w:color w:val="0D0D0D" w:themeColor="text1" w:themeTint="F2"/>
          <w:kern w:val="36"/>
          <w:sz w:val="32"/>
          <w:szCs w:val="32"/>
        </w:rPr>
        <w:t>治疗手段和方法</w:t>
      </w:r>
    </w:p>
    <w:p w:rsidR="00FF5223" w:rsidRPr="00FF5223" w:rsidRDefault="00FF5223" w:rsidP="00FF5223">
      <w:pPr>
        <w:shd w:val="clear" w:color="auto" w:fill="FFFFFF"/>
        <w:adjustRightInd/>
        <w:snapToGrid/>
        <w:spacing w:after="0" w:line="354" w:lineRule="atLeast"/>
        <w:rPr>
          <w:rFonts w:ascii="Helvetica" w:eastAsia="宋体" w:hAnsi="Helvetica" w:cs="Helvetica"/>
          <w:color w:val="3E3E3E"/>
        </w:rPr>
      </w:pPr>
    </w:p>
    <w:p w:rsidR="00FF5223" w:rsidRPr="00FF5223" w:rsidRDefault="00FF5223" w:rsidP="00FF5223">
      <w:pPr>
        <w:shd w:val="clear" w:color="auto" w:fill="FFFFFF"/>
        <w:adjustRightInd/>
        <w:snapToGrid/>
        <w:spacing w:after="0" w:line="354" w:lineRule="atLeast"/>
        <w:rPr>
          <w:rFonts w:ascii="Helvetica" w:eastAsia="宋体" w:hAnsi="Helvetica" w:cs="Helvetica"/>
          <w:color w:val="3E3E3E"/>
        </w:rPr>
      </w:pPr>
      <w:r w:rsidRPr="00FF5223">
        <w:rPr>
          <w:rFonts w:ascii="Helvetica" w:eastAsia="宋体" w:hAnsi="Helvetica" w:cs="Helvetica"/>
          <w:color w:val="E36C09"/>
          <w:sz w:val="21"/>
          <w:szCs w:val="21"/>
        </w:rPr>
        <w:t>保守疗法是治疗腰椎间盘突出症的首选方法，对于中早期腰椎间盘突出效果明显</w:t>
      </w:r>
      <w:r w:rsidRPr="00FF5223">
        <w:rPr>
          <w:rFonts w:ascii="Helvetica" w:eastAsia="宋体" w:hAnsi="Helvetica" w:cs="Helvetica"/>
          <w:color w:val="3F3F3F"/>
          <w:sz w:val="21"/>
          <w:szCs w:val="21"/>
        </w:rPr>
        <w:t>，包括牵引、理疗等都手段都是对症有效的手段。</w:t>
      </w:r>
    </w:p>
    <w:p w:rsidR="00FF5223" w:rsidRPr="00FF5223" w:rsidRDefault="00FF5223" w:rsidP="00FF5223">
      <w:pPr>
        <w:shd w:val="clear" w:color="auto" w:fill="FFFFFF"/>
        <w:adjustRightInd/>
        <w:snapToGrid/>
        <w:spacing w:after="0" w:line="355" w:lineRule="atLeast"/>
        <w:rPr>
          <w:rFonts w:ascii="Helvetica" w:eastAsia="宋体" w:hAnsi="Helvetica" w:cs="Helvetica"/>
          <w:color w:val="3E3E3E"/>
        </w:rPr>
      </w:pPr>
    </w:p>
    <w:p w:rsidR="00FF5223" w:rsidRDefault="00FF5223" w:rsidP="00FF5223">
      <w:pPr>
        <w:shd w:val="clear" w:color="auto" w:fill="FFFFFF"/>
        <w:adjustRightInd/>
        <w:snapToGrid/>
        <w:spacing w:after="0" w:line="480" w:lineRule="atLeast"/>
        <w:rPr>
          <w:rFonts w:ascii="Helvetica" w:eastAsia="宋体" w:hAnsi="Helvetica" w:cs="Helvetica" w:hint="eastAsia"/>
          <w:color w:val="3F3F3F"/>
          <w:sz w:val="21"/>
          <w:szCs w:val="21"/>
        </w:rPr>
      </w:pPr>
      <w:r w:rsidRPr="00FF5223">
        <w:rPr>
          <w:rFonts w:ascii="Helvetica" w:eastAsia="宋体" w:hAnsi="Helvetica" w:cs="Helvetica"/>
          <w:color w:val="3F3F3F"/>
          <w:sz w:val="21"/>
          <w:szCs w:val="21"/>
        </w:rPr>
        <w:t>约</w:t>
      </w:r>
      <w:r w:rsidRPr="00FF5223">
        <w:rPr>
          <w:rFonts w:ascii="Helvetica" w:eastAsia="宋体" w:hAnsi="Helvetica" w:cs="Helvetica"/>
          <w:color w:val="3F3F3F"/>
          <w:sz w:val="21"/>
          <w:szCs w:val="21"/>
        </w:rPr>
        <w:t>90%</w:t>
      </w:r>
      <w:r w:rsidRPr="00FF5223">
        <w:rPr>
          <w:rFonts w:ascii="Helvetica" w:eastAsia="宋体" w:hAnsi="Helvetica" w:cs="Helvetica"/>
          <w:color w:val="3F3F3F"/>
          <w:sz w:val="21"/>
          <w:szCs w:val="21"/>
        </w:rPr>
        <w:t>的颈椎病、腰椎病的患者是不需要手术治疗的，但手术是最后一道防线，有一定的风险，需要慎重的对待与选择手术。</w:t>
      </w:r>
    </w:p>
    <w:p w:rsidR="00AF71CB" w:rsidRPr="00FF5223" w:rsidRDefault="003A5D7B" w:rsidP="00FF5223">
      <w:pPr>
        <w:shd w:val="clear" w:color="auto" w:fill="FFFFFF"/>
        <w:adjustRightInd/>
        <w:snapToGrid/>
        <w:spacing w:after="0" w:line="480" w:lineRule="atLeast"/>
        <w:rPr>
          <w:rFonts w:ascii="Helvetica" w:eastAsia="宋体" w:hAnsi="Helvetica" w:cs="Helvetica"/>
          <w:color w:val="3E3E3E"/>
        </w:rPr>
      </w:pPr>
      <w:r>
        <w:rPr>
          <w:b/>
          <w:noProof/>
          <w:sz w:val="28"/>
        </w:rPr>
        <w:drawing>
          <wp:inline distT="0" distB="0" distL="0" distR="0">
            <wp:extent cx="5274310" cy="2095500"/>
            <wp:effectExtent l="19050" t="0" r="2540" b="0"/>
            <wp:docPr id="14" name="图片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cstate="print"/>
                    <a:stretch>
                      <a:fillRect/>
                    </a:stretch>
                  </pic:blipFill>
                  <pic:spPr>
                    <a:xfrm>
                      <a:off x="0" y="0"/>
                      <a:ext cx="5274310" cy="2095500"/>
                    </a:xfrm>
                    <a:prstGeom prst="rect">
                      <a:avLst/>
                    </a:prstGeom>
                  </pic:spPr>
                </pic:pic>
              </a:graphicData>
            </a:graphic>
          </wp:inline>
        </w:drawing>
      </w:r>
    </w:p>
    <w:p w:rsidR="00FF5223" w:rsidRDefault="00FF5223" w:rsidP="009E0FA7">
      <w:pPr>
        <w:spacing w:line="220" w:lineRule="atLeast"/>
        <w:jc w:val="center"/>
        <w:rPr>
          <w:rFonts w:hint="eastAsia"/>
          <w:b/>
          <w:sz w:val="28"/>
        </w:rPr>
      </w:pPr>
    </w:p>
    <w:p w:rsidR="00AF71CB" w:rsidRDefault="00AF71CB" w:rsidP="009E0FA7">
      <w:pPr>
        <w:spacing w:line="220" w:lineRule="atLeast"/>
        <w:jc w:val="center"/>
        <w:rPr>
          <w:rFonts w:hint="eastAsia"/>
          <w:b/>
          <w:sz w:val="28"/>
        </w:rPr>
      </w:pPr>
      <w:r>
        <w:rPr>
          <w:b/>
          <w:noProof/>
          <w:sz w:val="28"/>
        </w:rPr>
        <w:lastRenderedPageBreak/>
        <w:drawing>
          <wp:inline distT="0" distB="0" distL="0" distR="0">
            <wp:extent cx="5274310" cy="3396615"/>
            <wp:effectExtent l="19050" t="0" r="2540" b="0"/>
            <wp:docPr id="12" name="图片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5274310" cy="3396615"/>
                    </a:xfrm>
                    <a:prstGeom prst="rect">
                      <a:avLst/>
                    </a:prstGeom>
                  </pic:spPr>
                </pic:pic>
              </a:graphicData>
            </a:graphic>
          </wp:inline>
        </w:drawing>
      </w:r>
    </w:p>
    <w:p w:rsidR="00AF71CB" w:rsidRDefault="00AF71CB" w:rsidP="009E0FA7">
      <w:pPr>
        <w:spacing w:line="220" w:lineRule="atLeast"/>
        <w:jc w:val="center"/>
        <w:rPr>
          <w:rFonts w:hint="eastAsia"/>
          <w:b/>
          <w:sz w:val="28"/>
        </w:rPr>
      </w:pPr>
    </w:p>
    <w:p w:rsidR="00AF71CB" w:rsidRDefault="00AF71CB" w:rsidP="009E0FA7">
      <w:pPr>
        <w:spacing w:line="220" w:lineRule="atLeast"/>
        <w:jc w:val="center"/>
        <w:rPr>
          <w:rFonts w:hint="eastAsia"/>
          <w:b/>
          <w:sz w:val="28"/>
        </w:rPr>
      </w:pPr>
    </w:p>
    <w:p w:rsidR="00AF71CB" w:rsidRDefault="00AF71CB" w:rsidP="00AF71CB">
      <w:pPr>
        <w:spacing w:line="220" w:lineRule="atLeast"/>
        <w:rPr>
          <w:rStyle w:val="a7"/>
          <w:rFonts w:asciiTheme="minorEastAsia" w:eastAsiaTheme="minorEastAsia" w:hAnsiTheme="minorEastAsia" w:hint="eastAsia"/>
          <w:color w:val="0D0D0D" w:themeColor="text1" w:themeTint="F2"/>
          <w:sz w:val="32"/>
          <w:szCs w:val="32"/>
        </w:rPr>
      </w:pPr>
      <w:r w:rsidRPr="00AF71CB">
        <w:rPr>
          <w:rFonts w:asciiTheme="minorEastAsia" w:eastAsiaTheme="minorEastAsia" w:hAnsiTheme="minorEastAsia" w:hint="eastAsia"/>
          <w:b/>
          <w:color w:val="0D0D0D" w:themeColor="text1" w:themeTint="F2"/>
          <w:sz w:val="32"/>
          <w:szCs w:val="32"/>
        </w:rPr>
        <w:t xml:space="preserve">七 </w:t>
      </w:r>
      <w:r w:rsidRPr="00AF71CB">
        <w:rPr>
          <w:rFonts w:asciiTheme="minorEastAsia" w:eastAsiaTheme="minorEastAsia" w:hAnsiTheme="minorEastAsia" w:hint="eastAsia"/>
          <w:color w:val="0D0D0D" w:themeColor="text1" w:themeTint="F2"/>
          <w:sz w:val="32"/>
          <w:szCs w:val="32"/>
        </w:rPr>
        <w:t xml:space="preserve"> </w:t>
      </w:r>
      <w:r w:rsidRPr="00AF71CB">
        <w:rPr>
          <w:rStyle w:val="a7"/>
          <w:rFonts w:asciiTheme="minorEastAsia" w:eastAsiaTheme="minorEastAsia" w:hAnsiTheme="minorEastAsia"/>
          <w:color w:val="0D0D0D" w:themeColor="text1" w:themeTint="F2"/>
          <w:sz w:val="32"/>
          <w:szCs w:val="32"/>
        </w:rPr>
        <w:t>有没有什么方法可以避免复发？</w:t>
      </w:r>
    </w:p>
    <w:p w:rsidR="00AF71CB" w:rsidRDefault="00AF71CB" w:rsidP="00AF71CB">
      <w:pPr>
        <w:spacing w:line="220" w:lineRule="atLeast"/>
        <w:rPr>
          <w:rFonts w:ascii="Helvetica" w:hAnsi="Helvetica" w:cs="Helvetica" w:hint="eastAsia"/>
          <w:color w:val="0D0D0D" w:themeColor="text1" w:themeTint="F2"/>
          <w:shd w:val="clear" w:color="auto" w:fill="FFFFFF"/>
        </w:rPr>
      </w:pPr>
    </w:p>
    <w:p w:rsidR="00AF71CB" w:rsidRPr="00AF71CB" w:rsidRDefault="00AF71CB" w:rsidP="00AF71CB">
      <w:pPr>
        <w:spacing w:line="220" w:lineRule="atLeast"/>
        <w:rPr>
          <w:rFonts w:asciiTheme="minorEastAsia" w:eastAsiaTheme="minorEastAsia" w:hAnsiTheme="minorEastAsia"/>
          <w:b/>
          <w:color w:val="0D0D0D" w:themeColor="text1" w:themeTint="F2"/>
          <w:sz w:val="32"/>
          <w:szCs w:val="32"/>
        </w:rPr>
      </w:pPr>
      <w:r w:rsidRPr="00AF71CB">
        <w:rPr>
          <w:rFonts w:ascii="Helvetica" w:hAnsi="Helvetica" w:cs="Helvetica"/>
          <w:color w:val="0D0D0D" w:themeColor="text1" w:themeTint="F2"/>
          <w:shd w:val="clear" w:color="auto" w:fill="FFFFFF"/>
        </w:rPr>
        <w:t>平时注意生活习惯，避免重体力劳动和不良姿势可以有效避免复发，再就是加强功能锻炼，用强有力的腰背肌、腹肌以维持腰椎的稳定性，使腰椎保持良好的平衡稳定，受到外源性损伤时可有效保护腰椎，增加腰椎对外源性损伤的抵抗能力；可有效防止复发。</w:t>
      </w:r>
    </w:p>
    <w:sectPr w:rsidR="00AF71CB" w:rsidRPr="00AF71CB" w:rsidSect="004358AB">
      <w:footerReference w:type="default" r:id="rId16"/>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2699" w:rsidRDefault="00982699" w:rsidP="009E0FA7">
      <w:pPr>
        <w:spacing w:after="0"/>
      </w:pPr>
      <w:r>
        <w:separator/>
      </w:r>
    </w:p>
  </w:endnote>
  <w:endnote w:type="continuationSeparator" w:id="0">
    <w:p w:rsidR="00982699" w:rsidRDefault="00982699" w:rsidP="009E0FA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41454"/>
      <w:docPartObj>
        <w:docPartGallery w:val="Page Numbers (Bottom of Page)"/>
        <w:docPartUnique/>
      </w:docPartObj>
    </w:sdtPr>
    <w:sdtContent>
      <w:p w:rsidR="001E172A" w:rsidRDefault="001E172A">
        <w:pPr>
          <w:pStyle w:val="a4"/>
          <w:jc w:val="center"/>
        </w:pPr>
        <w:fldSimple w:instr=" PAGE   \* MERGEFORMAT ">
          <w:r w:rsidR="003A5D7B" w:rsidRPr="003A5D7B">
            <w:rPr>
              <w:noProof/>
              <w:lang w:val="zh-CN"/>
            </w:rPr>
            <w:t>8</w:t>
          </w:r>
        </w:fldSimple>
      </w:p>
    </w:sdtContent>
  </w:sdt>
  <w:p w:rsidR="001E172A" w:rsidRDefault="001E172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2699" w:rsidRDefault="00982699" w:rsidP="009E0FA7">
      <w:pPr>
        <w:spacing w:after="0"/>
      </w:pPr>
      <w:r>
        <w:separator/>
      </w:r>
    </w:p>
  </w:footnote>
  <w:footnote w:type="continuationSeparator" w:id="0">
    <w:p w:rsidR="00982699" w:rsidRDefault="00982699" w:rsidP="009E0FA7">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1E172A"/>
    <w:rsid w:val="00323B43"/>
    <w:rsid w:val="00375E26"/>
    <w:rsid w:val="003A5D7B"/>
    <w:rsid w:val="003D37D8"/>
    <w:rsid w:val="00426133"/>
    <w:rsid w:val="004358AB"/>
    <w:rsid w:val="008B7726"/>
    <w:rsid w:val="00982699"/>
    <w:rsid w:val="009E0FA7"/>
    <w:rsid w:val="00A23477"/>
    <w:rsid w:val="00AF71CB"/>
    <w:rsid w:val="00B7401A"/>
    <w:rsid w:val="00D31D50"/>
    <w:rsid w:val="00FF522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9E0FA7"/>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E0FA7"/>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9E0FA7"/>
    <w:rPr>
      <w:rFonts w:ascii="Tahoma" w:hAnsi="Tahoma"/>
      <w:sz w:val="18"/>
      <w:szCs w:val="18"/>
    </w:rPr>
  </w:style>
  <w:style w:type="paragraph" w:styleId="a4">
    <w:name w:val="footer"/>
    <w:basedOn w:val="a"/>
    <w:link w:val="Char0"/>
    <w:uiPriority w:val="99"/>
    <w:unhideWhenUsed/>
    <w:rsid w:val="009E0FA7"/>
    <w:pPr>
      <w:tabs>
        <w:tab w:val="center" w:pos="4153"/>
        <w:tab w:val="right" w:pos="8306"/>
      </w:tabs>
    </w:pPr>
    <w:rPr>
      <w:sz w:val="18"/>
      <w:szCs w:val="18"/>
    </w:rPr>
  </w:style>
  <w:style w:type="character" w:customStyle="1" w:styleId="Char0">
    <w:name w:val="页脚 Char"/>
    <w:basedOn w:val="a0"/>
    <w:link w:val="a4"/>
    <w:uiPriority w:val="99"/>
    <w:rsid w:val="009E0FA7"/>
    <w:rPr>
      <w:rFonts w:ascii="Tahoma" w:hAnsi="Tahoma"/>
      <w:sz w:val="18"/>
      <w:szCs w:val="18"/>
    </w:rPr>
  </w:style>
  <w:style w:type="paragraph" w:styleId="a5">
    <w:name w:val="Balloon Text"/>
    <w:basedOn w:val="a"/>
    <w:link w:val="Char1"/>
    <w:uiPriority w:val="99"/>
    <w:semiHidden/>
    <w:unhideWhenUsed/>
    <w:rsid w:val="009E0FA7"/>
    <w:pPr>
      <w:spacing w:after="0"/>
    </w:pPr>
    <w:rPr>
      <w:sz w:val="18"/>
      <w:szCs w:val="18"/>
    </w:rPr>
  </w:style>
  <w:style w:type="character" w:customStyle="1" w:styleId="Char1">
    <w:name w:val="批注框文本 Char"/>
    <w:basedOn w:val="a0"/>
    <w:link w:val="a5"/>
    <w:uiPriority w:val="99"/>
    <w:semiHidden/>
    <w:rsid w:val="009E0FA7"/>
    <w:rPr>
      <w:rFonts w:ascii="Tahoma" w:hAnsi="Tahoma"/>
      <w:sz w:val="18"/>
      <w:szCs w:val="18"/>
    </w:rPr>
  </w:style>
  <w:style w:type="paragraph" w:styleId="a6">
    <w:name w:val="Normal (Web)"/>
    <w:basedOn w:val="a"/>
    <w:uiPriority w:val="99"/>
    <w:unhideWhenUsed/>
    <w:rsid w:val="009E0FA7"/>
    <w:pPr>
      <w:adjustRightInd/>
      <w:snapToGrid/>
      <w:spacing w:before="100" w:beforeAutospacing="1" w:after="100" w:afterAutospacing="1"/>
    </w:pPr>
    <w:rPr>
      <w:rFonts w:ascii="宋体" w:eastAsia="宋体" w:hAnsi="宋体" w:cs="宋体"/>
      <w:sz w:val="24"/>
      <w:szCs w:val="24"/>
    </w:rPr>
  </w:style>
  <w:style w:type="character" w:styleId="a7">
    <w:name w:val="Strong"/>
    <w:basedOn w:val="a0"/>
    <w:uiPriority w:val="22"/>
    <w:qFormat/>
    <w:rsid w:val="009E0FA7"/>
    <w:rPr>
      <w:b/>
      <w:bCs/>
    </w:rPr>
  </w:style>
  <w:style w:type="character" w:customStyle="1" w:styleId="1Char">
    <w:name w:val="标题 1 Char"/>
    <w:basedOn w:val="a0"/>
    <w:link w:val="1"/>
    <w:uiPriority w:val="9"/>
    <w:rsid w:val="009E0FA7"/>
    <w:rPr>
      <w:rFonts w:ascii="宋体" w:eastAsia="宋体" w:hAnsi="宋体" w:cs="宋体"/>
      <w:b/>
      <w:bCs/>
      <w:kern w:val="36"/>
      <w:sz w:val="48"/>
      <w:szCs w:val="48"/>
    </w:rPr>
  </w:style>
</w:styles>
</file>

<file path=word/webSettings.xml><?xml version="1.0" encoding="utf-8"?>
<w:webSettings xmlns:r="http://schemas.openxmlformats.org/officeDocument/2006/relationships" xmlns:w="http://schemas.openxmlformats.org/wordprocessingml/2006/main">
  <w:divs>
    <w:div w:id="54940976">
      <w:bodyDiv w:val="1"/>
      <w:marLeft w:val="0"/>
      <w:marRight w:val="0"/>
      <w:marTop w:val="0"/>
      <w:marBottom w:val="0"/>
      <w:divBdr>
        <w:top w:val="none" w:sz="0" w:space="0" w:color="auto"/>
        <w:left w:val="none" w:sz="0" w:space="0" w:color="auto"/>
        <w:bottom w:val="none" w:sz="0" w:space="0" w:color="auto"/>
        <w:right w:val="none" w:sz="0" w:space="0" w:color="auto"/>
      </w:divBdr>
    </w:div>
    <w:div w:id="115374978">
      <w:bodyDiv w:val="1"/>
      <w:marLeft w:val="0"/>
      <w:marRight w:val="0"/>
      <w:marTop w:val="0"/>
      <w:marBottom w:val="0"/>
      <w:divBdr>
        <w:top w:val="none" w:sz="0" w:space="0" w:color="auto"/>
        <w:left w:val="none" w:sz="0" w:space="0" w:color="auto"/>
        <w:bottom w:val="none" w:sz="0" w:space="0" w:color="auto"/>
        <w:right w:val="none" w:sz="0" w:space="0" w:color="auto"/>
      </w:divBdr>
    </w:div>
    <w:div w:id="163937151">
      <w:bodyDiv w:val="1"/>
      <w:marLeft w:val="0"/>
      <w:marRight w:val="0"/>
      <w:marTop w:val="0"/>
      <w:marBottom w:val="0"/>
      <w:divBdr>
        <w:top w:val="none" w:sz="0" w:space="0" w:color="auto"/>
        <w:left w:val="none" w:sz="0" w:space="0" w:color="auto"/>
        <w:bottom w:val="none" w:sz="0" w:space="0" w:color="auto"/>
        <w:right w:val="none" w:sz="0" w:space="0" w:color="auto"/>
      </w:divBdr>
    </w:div>
    <w:div w:id="636960270">
      <w:bodyDiv w:val="1"/>
      <w:marLeft w:val="0"/>
      <w:marRight w:val="0"/>
      <w:marTop w:val="0"/>
      <w:marBottom w:val="0"/>
      <w:divBdr>
        <w:top w:val="none" w:sz="0" w:space="0" w:color="auto"/>
        <w:left w:val="none" w:sz="0" w:space="0" w:color="auto"/>
        <w:bottom w:val="none" w:sz="0" w:space="0" w:color="auto"/>
        <w:right w:val="none" w:sz="0" w:space="0" w:color="auto"/>
      </w:divBdr>
    </w:div>
    <w:div w:id="920875503">
      <w:bodyDiv w:val="1"/>
      <w:marLeft w:val="0"/>
      <w:marRight w:val="0"/>
      <w:marTop w:val="0"/>
      <w:marBottom w:val="0"/>
      <w:divBdr>
        <w:top w:val="none" w:sz="0" w:space="0" w:color="auto"/>
        <w:left w:val="none" w:sz="0" w:space="0" w:color="auto"/>
        <w:bottom w:val="none" w:sz="0" w:space="0" w:color="auto"/>
        <w:right w:val="none" w:sz="0" w:space="0" w:color="auto"/>
      </w:divBdr>
    </w:div>
    <w:div w:id="1064455139">
      <w:bodyDiv w:val="1"/>
      <w:marLeft w:val="0"/>
      <w:marRight w:val="0"/>
      <w:marTop w:val="0"/>
      <w:marBottom w:val="0"/>
      <w:divBdr>
        <w:top w:val="none" w:sz="0" w:space="0" w:color="auto"/>
        <w:left w:val="none" w:sz="0" w:space="0" w:color="auto"/>
        <w:bottom w:val="none" w:sz="0" w:space="0" w:color="auto"/>
        <w:right w:val="none" w:sz="0" w:space="0" w:color="auto"/>
      </w:divBdr>
    </w:div>
    <w:div w:id="1176117306">
      <w:bodyDiv w:val="1"/>
      <w:marLeft w:val="0"/>
      <w:marRight w:val="0"/>
      <w:marTop w:val="0"/>
      <w:marBottom w:val="0"/>
      <w:divBdr>
        <w:top w:val="none" w:sz="0" w:space="0" w:color="auto"/>
        <w:left w:val="none" w:sz="0" w:space="0" w:color="auto"/>
        <w:bottom w:val="none" w:sz="0" w:space="0" w:color="auto"/>
        <w:right w:val="none" w:sz="0" w:space="0" w:color="auto"/>
      </w:divBdr>
    </w:div>
    <w:div w:id="1210191563">
      <w:bodyDiv w:val="1"/>
      <w:marLeft w:val="0"/>
      <w:marRight w:val="0"/>
      <w:marTop w:val="0"/>
      <w:marBottom w:val="0"/>
      <w:divBdr>
        <w:top w:val="none" w:sz="0" w:space="0" w:color="auto"/>
        <w:left w:val="none" w:sz="0" w:space="0" w:color="auto"/>
        <w:bottom w:val="none" w:sz="0" w:space="0" w:color="auto"/>
        <w:right w:val="none" w:sz="0" w:space="0" w:color="auto"/>
      </w:divBdr>
    </w:div>
    <w:div w:id="1467090299">
      <w:bodyDiv w:val="1"/>
      <w:marLeft w:val="0"/>
      <w:marRight w:val="0"/>
      <w:marTop w:val="0"/>
      <w:marBottom w:val="0"/>
      <w:divBdr>
        <w:top w:val="none" w:sz="0" w:space="0" w:color="auto"/>
        <w:left w:val="none" w:sz="0" w:space="0" w:color="auto"/>
        <w:bottom w:val="none" w:sz="0" w:space="0" w:color="auto"/>
        <w:right w:val="none" w:sz="0" w:space="0" w:color="auto"/>
      </w:divBdr>
    </w:div>
    <w:div w:id="1614550789">
      <w:bodyDiv w:val="1"/>
      <w:marLeft w:val="0"/>
      <w:marRight w:val="0"/>
      <w:marTop w:val="0"/>
      <w:marBottom w:val="0"/>
      <w:divBdr>
        <w:top w:val="none" w:sz="0" w:space="0" w:color="auto"/>
        <w:left w:val="none" w:sz="0" w:space="0" w:color="auto"/>
        <w:bottom w:val="none" w:sz="0" w:space="0" w:color="auto"/>
        <w:right w:val="none" w:sz="0" w:space="0" w:color="auto"/>
      </w:divBdr>
    </w:div>
    <w:div w:id="1979843984">
      <w:bodyDiv w:val="1"/>
      <w:marLeft w:val="0"/>
      <w:marRight w:val="0"/>
      <w:marTop w:val="0"/>
      <w:marBottom w:val="0"/>
      <w:divBdr>
        <w:top w:val="none" w:sz="0" w:space="0" w:color="auto"/>
        <w:left w:val="none" w:sz="0" w:space="0" w:color="auto"/>
        <w:bottom w:val="none" w:sz="0" w:space="0" w:color="auto"/>
        <w:right w:val="none" w:sz="0" w:space="0" w:color="auto"/>
      </w:divBdr>
    </w:div>
    <w:div w:id="2017805094">
      <w:bodyDiv w:val="1"/>
      <w:marLeft w:val="0"/>
      <w:marRight w:val="0"/>
      <w:marTop w:val="0"/>
      <w:marBottom w:val="0"/>
      <w:divBdr>
        <w:top w:val="none" w:sz="0" w:space="0" w:color="auto"/>
        <w:left w:val="none" w:sz="0" w:space="0" w:color="auto"/>
        <w:bottom w:val="none" w:sz="0" w:space="0" w:color="auto"/>
        <w:right w:val="none" w:sz="0" w:space="0" w:color="auto"/>
      </w:divBdr>
    </w:div>
    <w:div w:id="21444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8</Pages>
  <Words>322</Words>
  <Characters>1838</Characters>
  <Application>Microsoft Office Word</Application>
  <DocSecurity>0</DocSecurity>
  <Lines>15</Lines>
  <Paragraphs>4</Paragraphs>
  <ScaleCrop>false</ScaleCrop>
  <Company/>
  <LinksUpToDate>false</LinksUpToDate>
  <CharactersWithSpaces>2156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cp:revision>
  <cp:lastPrinted>2016-09-20T08:21:00Z</cp:lastPrinted>
  <dcterms:created xsi:type="dcterms:W3CDTF">2008-09-11T17:20:00Z</dcterms:created>
  <dcterms:modified xsi:type="dcterms:W3CDTF">2016-09-20T08:28:00Z</dcterms:modified>
</cp:coreProperties>
</file>