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D73" w:rsidRDefault="00DC1E88">
      <w:pPr>
        <w:jc w:val="center"/>
        <w:rPr>
          <w:rFonts w:asciiTheme="majorEastAsia" w:eastAsiaTheme="majorEastAsia" w:hAnsiTheme="majorEastAsia" w:cstheme="majorEastAsia"/>
          <w:b/>
          <w:bCs/>
          <w:sz w:val="30"/>
          <w:szCs w:val="30"/>
        </w:rPr>
      </w:pPr>
      <w:bookmarkStart w:id="0" w:name="_GoBack"/>
      <w:bookmarkEnd w:id="0"/>
      <w:r>
        <w:rPr>
          <w:rFonts w:asciiTheme="majorEastAsia" w:eastAsiaTheme="majorEastAsia" w:hAnsiTheme="majorEastAsia" w:cstheme="majorEastAsia" w:hint="eastAsia"/>
          <w:b/>
          <w:bCs/>
          <w:sz w:val="30"/>
          <w:szCs w:val="30"/>
        </w:rPr>
        <w:t>特</w:t>
      </w:r>
      <w:r w:rsidR="00866615">
        <w:rPr>
          <w:rFonts w:asciiTheme="majorEastAsia" w:eastAsiaTheme="majorEastAsia" w:hAnsiTheme="majorEastAsia" w:cstheme="majorEastAsia" w:hint="eastAsia"/>
          <w:b/>
          <w:bCs/>
          <w:sz w:val="30"/>
          <w:szCs w:val="30"/>
        </w:rPr>
        <w:t>色疗法</w:t>
      </w:r>
    </w:p>
    <w:p w:rsidR="00A10D73" w:rsidRDefault="00DC1E88">
      <w:pPr>
        <w:rPr>
          <w:sz w:val="28"/>
          <w:szCs w:val="28"/>
        </w:rPr>
      </w:pPr>
      <w:r>
        <w:rPr>
          <w:rFonts w:hint="eastAsia"/>
          <w:sz w:val="28"/>
          <w:szCs w:val="28"/>
        </w:rPr>
        <w:t>1</w:t>
      </w:r>
      <w:r>
        <w:rPr>
          <w:rFonts w:hint="eastAsia"/>
          <w:sz w:val="28"/>
          <w:szCs w:val="28"/>
        </w:rPr>
        <w:t>、整骨疗法</w:t>
      </w:r>
    </w:p>
    <w:p w:rsidR="00A10D73" w:rsidRDefault="00DC1E88">
      <w:pPr>
        <w:ind w:firstLineChars="200" w:firstLine="560"/>
        <w:rPr>
          <w:sz w:val="28"/>
          <w:szCs w:val="28"/>
        </w:rPr>
      </w:pPr>
      <w:bookmarkStart w:id="1" w:name="OLE_LINK4"/>
      <w:r>
        <w:rPr>
          <w:rFonts w:hint="eastAsia"/>
          <w:sz w:val="28"/>
          <w:szCs w:val="28"/>
        </w:rPr>
        <w:t xml:space="preserve">Osteopathie </w:t>
      </w:r>
      <w:r>
        <w:rPr>
          <w:rFonts w:hint="eastAsia"/>
          <w:sz w:val="28"/>
          <w:szCs w:val="28"/>
        </w:rPr>
        <w:t>整骨技术</w:t>
      </w:r>
      <w:bookmarkEnd w:id="1"/>
      <w:r>
        <w:rPr>
          <w:rFonts w:hint="eastAsia"/>
          <w:sz w:val="28"/>
          <w:szCs w:val="28"/>
        </w:rPr>
        <w:t>属西医自然疗法，是一个有独立治疗理论和体系的学科，以手动医学为基础，配合现代的脉动治疗仪器，调整肌肉张力、骨骼结构平衡、促通血</w:t>
      </w:r>
      <w:r w:rsidR="00866615">
        <w:rPr>
          <w:rFonts w:hint="eastAsia"/>
          <w:sz w:val="28"/>
          <w:szCs w:val="28"/>
        </w:rPr>
        <w:t>液循环和植物神经功能，对很多疾病的辅助治疗有意想不到的疗效。目前</w:t>
      </w:r>
      <w:r>
        <w:rPr>
          <w:rFonts w:hint="eastAsia"/>
          <w:sz w:val="28"/>
          <w:szCs w:val="28"/>
        </w:rPr>
        <w:t>几乎所有欧美国家都有整骨治疗和整骨学院，</w:t>
      </w:r>
      <w:r w:rsidR="00866615">
        <w:rPr>
          <w:rFonts w:hint="eastAsia"/>
          <w:sz w:val="28"/>
          <w:szCs w:val="28"/>
        </w:rPr>
        <w:t>以治疗肌肉骨骼关节相关疾病为</w:t>
      </w:r>
      <w:r w:rsidR="00161DD3">
        <w:rPr>
          <w:rFonts w:hint="eastAsia"/>
          <w:sz w:val="28"/>
          <w:szCs w:val="28"/>
        </w:rPr>
        <w:t>主</w:t>
      </w:r>
      <w:r>
        <w:rPr>
          <w:rFonts w:hint="eastAsia"/>
          <w:sz w:val="28"/>
          <w:szCs w:val="28"/>
        </w:rPr>
        <w:t>，兼治儿童斜颈、脊柱侧弯、髋关节发育不良、儿童发育迟缓等疾病。</w:t>
      </w:r>
    </w:p>
    <w:p w:rsidR="00A10D73" w:rsidRDefault="00DC1E88" w:rsidP="00311174">
      <w:pPr>
        <w:ind w:firstLineChars="200" w:firstLine="480"/>
        <w:jc w:val="center"/>
        <w:rPr>
          <w:rFonts w:ascii="宋体" w:eastAsia="宋体" w:hAnsi="宋体" w:cs="宋体"/>
          <w:sz w:val="24"/>
        </w:rPr>
      </w:pPr>
      <w:r>
        <w:rPr>
          <w:rFonts w:ascii="宋体" w:eastAsia="宋体" w:hAnsi="宋体" w:cs="宋体" w:hint="eastAsia"/>
          <w:noProof/>
          <w:sz w:val="24"/>
        </w:rPr>
        <w:drawing>
          <wp:inline distT="0" distB="0" distL="114300" distR="114300">
            <wp:extent cx="2440305" cy="3256915"/>
            <wp:effectExtent l="0" t="0" r="17145" b="635"/>
            <wp:docPr id="17" name="图片 17" descr="整骨技术1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整骨技术1 (4)"/>
                    <pic:cNvPicPr>
                      <a:picLocks noChangeAspect="1"/>
                    </pic:cNvPicPr>
                  </pic:nvPicPr>
                  <pic:blipFill>
                    <a:blip r:embed="rId8" cstate="print"/>
                    <a:stretch>
                      <a:fillRect/>
                    </a:stretch>
                  </pic:blipFill>
                  <pic:spPr>
                    <a:xfrm>
                      <a:off x="0" y="0"/>
                      <a:ext cx="2440305" cy="3256915"/>
                    </a:xfrm>
                    <a:prstGeom prst="rect">
                      <a:avLst/>
                    </a:prstGeom>
                  </pic:spPr>
                </pic:pic>
              </a:graphicData>
            </a:graphic>
          </wp:inline>
        </w:drawing>
      </w:r>
      <w:r>
        <w:rPr>
          <w:rFonts w:ascii="宋体" w:eastAsia="宋体" w:hAnsi="宋体" w:cs="宋体" w:hint="eastAsia"/>
          <w:noProof/>
          <w:sz w:val="24"/>
        </w:rPr>
        <w:drawing>
          <wp:inline distT="0" distB="0" distL="114300" distR="114300">
            <wp:extent cx="2435860" cy="3248025"/>
            <wp:effectExtent l="0" t="0" r="2540" b="9525"/>
            <wp:docPr id="16" name="图片 16" descr="整骨技术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整骨技术1 (3)"/>
                    <pic:cNvPicPr>
                      <a:picLocks noChangeAspect="1"/>
                    </pic:cNvPicPr>
                  </pic:nvPicPr>
                  <pic:blipFill>
                    <a:blip r:embed="rId9" cstate="print"/>
                    <a:stretch>
                      <a:fillRect/>
                    </a:stretch>
                  </pic:blipFill>
                  <pic:spPr>
                    <a:xfrm>
                      <a:off x="0" y="0"/>
                      <a:ext cx="2435860" cy="3248025"/>
                    </a:xfrm>
                    <a:prstGeom prst="rect">
                      <a:avLst/>
                    </a:prstGeom>
                  </pic:spPr>
                </pic:pic>
              </a:graphicData>
            </a:graphic>
          </wp:inline>
        </w:drawing>
      </w:r>
      <w:r>
        <w:rPr>
          <w:rFonts w:ascii="宋体" w:eastAsia="宋体" w:hAnsi="宋体" w:cs="宋体" w:hint="eastAsia"/>
          <w:noProof/>
          <w:sz w:val="24"/>
        </w:rPr>
        <w:lastRenderedPageBreak/>
        <w:drawing>
          <wp:inline distT="0" distB="0" distL="114300" distR="114300">
            <wp:extent cx="3724910" cy="2795905"/>
            <wp:effectExtent l="0" t="0" r="8890" b="4445"/>
            <wp:docPr id="15" name="图片 15" descr="整骨技术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整骨技术1 (1)"/>
                    <pic:cNvPicPr>
                      <a:picLocks noChangeAspect="1"/>
                    </pic:cNvPicPr>
                  </pic:nvPicPr>
                  <pic:blipFill>
                    <a:blip r:embed="rId10" cstate="print"/>
                    <a:stretch>
                      <a:fillRect/>
                    </a:stretch>
                  </pic:blipFill>
                  <pic:spPr>
                    <a:xfrm>
                      <a:off x="0" y="0"/>
                      <a:ext cx="3724910" cy="2795905"/>
                    </a:xfrm>
                    <a:prstGeom prst="rect">
                      <a:avLst/>
                    </a:prstGeom>
                  </pic:spPr>
                </pic:pic>
              </a:graphicData>
            </a:graphic>
          </wp:inline>
        </w:drawing>
      </w:r>
    </w:p>
    <w:p w:rsidR="00A10D73" w:rsidRDefault="00DC1E88" w:rsidP="00311174">
      <w:pPr>
        <w:ind w:firstLineChars="200" w:firstLine="480"/>
        <w:jc w:val="center"/>
        <w:rPr>
          <w:rFonts w:ascii="宋体" w:eastAsia="宋体" w:hAnsi="宋体" w:cs="宋体"/>
          <w:sz w:val="24"/>
        </w:rPr>
      </w:pPr>
      <w:r>
        <w:rPr>
          <w:rFonts w:ascii="宋体" w:eastAsia="宋体" w:hAnsi="宋体" w:cs="宋体" w:hint="eastAsia"/>
          <w:noProof/>
          <w:sz w:val="24"/>
        </w:rPr>
        <w:drawing>
          <wp:inline distT="0" distB="0" distL="114300" distR="114300">
            <wp:extent cx="3987800" cy="2992755"/>
            <wp:effectExtent l="0" t="0" r="12700" b="17145"/>
            <wp:docPr id="6" name="图片 6" descr="整骨技术1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整骨技术1 (7)"/>
                    <pic:cNvPicPr>
                      <a:picLocks noChangeAspect="1"/>
                    </pic:cNvPicPr>
                  </pic:nvPicPr>
                  <pic:blipFill>
                    <a:blip r:embed="rId11" cstate="print"/>
                    <a:stretch>
                      <a:fillRect/>
                    </a:stretch>
                  </pic:blipFill>
                  <pic:spPr>
                    <a:xfrm>
                      <a:off x="0" y="0"/>
                      <a:ext cx="3987800" cy="2992755"/>
                    </a:xfrm>
                    <a:prstGeom prst="rect">
                      <a:avLst/>
                    </a:prstGeom>
                  </pic:spPr>
                </pic:pic>
              </a:graphicData>
            </a:graphic>
          </wp:inline>
        </w:drawing>
      </w:r>
    </w:p>
    <w:p w:rsidR="00A10D73" w:rsidRDefault="00DC1E88">
      <w:pPr>
        <w:spacing w:line="360" w:lineRule="auto"/>
        <w:ind w:firstLineChars="175" w:firstLine="420"/>
        <w:rPr>
          <w:rFonts w:ascii="楷体" w:eastAsia="楷体" w:hAnsi="楷体" w:cs="楷体"/>
          <w:sz w:val="24"/>
        </w:rPr>
      </w:pPr>
      <w:r>
        <w:rPr>
          <w:rFonts w:ascii="楷体" w:eastAsia="楷体" w:hAnsi="楷体" w:cs="楷体" w:hint="eastAsia"/>
          <w:sz w:val="24"/>
        </w:rPr>
        <w:t>Osteopathie整骨技术主要靠徒手诊疗，辅以脉冲设备作用于机体表面，不开刀，无痛苦，疗效好</w:t>
      </w:r>
    </w:p>
    <w:p w:rsidR="00A10D73" w:rsidRDefault="00A10D73" w:rsidP="00311174">
      <w:pPr>
        <w:ind w:firstLineChars="200" w:firstLine="480"/>
        <w:jc w:val="center"/>
        <w:rPr>
          <w:rFonts w:ascii="宋体" w:eastAsia="宋体" w:hAnsi="宋体" w:cs="宋体"/>
          <w:sz w:val="24"/>
        </w:rPr>
      </w:pPr>
    </w:p>
    <w:p w:rsidR="00A10D73" w:rsidRDefault="00DC1E88">
      <w:pPr>
        <w:spacing w:line="360" w:lineRule="auto"/>
        <w:ind w:firstLineChars="175" w:firstLine="420"/>
        <w:rPr>
          <w:rFonts w:ascii="宋体" w:eastAsia="宋体" w:hAnsi="宋体" w:cs="宋体"/>
          <w:sz w:val="24"/>
        </w:rPr>
      </w:pPr>
      <w:r>
        <w:rPr>
          <w:rFonts w:ascii="宋体" w:eastAsia="宋体" w:hAnsi="宋体" w:cs="宋体" w:hint="eastAsia"/>
          <w:noProof/>
          <w:sz w:val="24"/>
        </w:rPr>
        <w:lastRenderedPageBreak/>
        <w:drawing>
          <wp:inline distT="0" distB="0" distL="114300" distR="114300">
            <wp:extent cx="2414905" cy="4299585"/>
            <wp:effectExtent l="0" t="0" r="4445" b="5715"/>
            <wp:docPr id="1" name="图片 1" descr="12整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整骨"/>
                    <pic:cNvPicPr>
                      <a:picLocks noChangeAspect="1"/>
                    </pic:cNvPicPr>
                  </pic:nvPicPr>
                  <pic:blipFill>
                    <a:blip r:embed="rId12" cstate="print"/>
                    <a:stretch>
                      <a:fillRect/>
                    </a:stretch>
                  </pic:blipFill>
                  <pic:spPr>
                    <a:xfrm>
                      <a:off x="0" y="0"/>
                      <a:ext cx="2414905" cy="4299585"/>
                    </a:xfrm>
                    <a:prstGeom prst="rect">
                      <a:avLst/>
                    </a:prstGeom>
                  </pic:spPr>
                </pic:pic>
              </a:graphicData>
            </a:graphic>
          </wp:inline>
        </w:drawing>
      </w:r>
      <w:r>
        <w:rPr>
          <w:rFonts w:ascii="宋体" w:eastAsia="宋体" w:hAnsi="宋体" w:cs="宋体" w:hint="eastAsia"/>
          <w:noProof/>
          <w:sz w:val="24"/>
        </w:rPr>
        <w:drawing>
          <wp:inline distT="0" distB="0" distL="114300" distR="114300">
            <wp:extent cx="2414270" cy="4298315"/>
            <wp:effectExtent l="0" t="0" r="5080" b="6985"/>
            <wp:docPr id="5" name="图片 5" descr="13整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3整骨"/>
                    <pic:cNvPicPr>
                      <a:picLocks noChangeAspect="1"/>
                    </pic:cNvPicPr>
                  </pic:nvPicPr>
                  <pic:blipFill>
                    <a:blip r:embed="rId13" cstate="print"/>
                    <a:stretch>
                      <a:fillRect/>
                    </a:stretch>
                  </pic:blipFill>
                  <pic:spPr>
                    <a:xfrm>
                      <a:off x="0" y="0"/>
                      <a:ext cx="2414270" cy="4298315"/>
                    </a:xfrm>
                    <a:prstGeom prst="rect">
                      <a:avLst/>
                    </a:prstGeom>
                  </pic:spPr>
                </pic:pic>
              </a:graphicData>
            </a:graphic>
          </wp:inline>
        </w:drawing>
      </w:r>
    </w:p>
    <w:p w:rsidR="00A10D73" w:rsidRDefault="00DC1E88">
      <w:pPr>
        <w:spacing w:line="360" w:lineRule="auto"/>
        <w:ind w:firstLineChars="175" w:firstLine="420"/>
        <w:rPr>
          <w:rFonts w:ascii="楷体" w:eastAsia="楷体" w:hAnsi="楷体" w:cs="楷体"/>
          <w:sz w:val="24"/>
        </w:rPr>
      </w:pPr>
      <w:r>
        <w:rPr>
          <w:rFonts w:ascii="楷体" w:eastAsia="楷体" w:hAnsi="楷体" w:cs="楷体" w:hint="eastAsia"/>
          <w:sz w:val="24"/>
        </w:rPr>
        <w:t>整骨疗法应用于轻度的脊柱侧弯，效果立竿见影</w:t>
      </w:r>
    </w:p>
    <w:p w:rsidR="00A10D73" w:rsidRDefault="00A10D73" w:rsidP="00311174">
      <w:pPr>
        <w:ind w:firstLineChars="200" w:firstLine="480"/>
        <w:rPr>
          <w:rFonts w:ascii="宋体" w:eastAsia="宋体" w:hAnsi="宋体" w:cs="宋体"/>
          <w:sz w:val="24"/>
        </w:rPr>
      </w:pPr>
    </w:p>
    <w:p w:rsidR="00A10D73" w:rsidRDefault="00DC1E88">
      <w:pPr>
        <w:numPr>
          <w:ilvl w:val="0"/>
          <w:numId w:val="1"/>
        </w:numPr>
        <w:rPr>
          <w:sz w:val="28"/>
          <w:szCs w:val="28"/>
        </w:rPr>
      </w:pPr>
      <w:bookmarkStart w:id="2" w:name="OLE_LINK1"/>
      <w:r>
        <w:rPr>
          <w:rFonts w:hint="eastAsia"/>
          <w:sz w:val="28"/>
          <w:szCs w:val="28"/>
        </w:rPr>
        <w:t>ICB</w:t>
      </w:r>
      <w:r>
        <w:rPr>
          <w:rFonts w:hint="eastAsia"/>
          <w:sz w:val="28"/>
          <w:szCs w:val="28"/>
        </w:rPr>
        <w:t>生物力学矫形鞋垫</w:t>
      </w:r>
    </w:p>
    <w:bookmarkEnd w:id="2"/>
    <w:p w:rsidR="00A10D73" w:rsidRDefault="00DC1E88">
      <w:pPr>
        <w:ind w:firstLineChars="200" w:firstLine="560"/>
        <w:rPr>
          <w:sz w:val="28"/>
          <w:szCs w:val="28"/>
        </w:rPr>
      </w:pPr>
      <w:r>
        <w:rPr>
          <w:rFonts w:hint="eastAsia"/>
          <w:sz w:val="28"/>
          <w:szCs w:val="28"/>
        </w:rPr>
        <w:t>ICB</w:t>
      </w:r>
      <w:r>
        <w:rPr>
          <w:rFonts w:hint="eastAsia"/>
          <w:sz w:val="28"/>
          <w:szCs w:val="28"/>
        </w:rPr>
        <w:t>矫形鞋垫是利用下肢生物力学原理重新矫正并使人体回复正常的生物力学足底支撑面的一种矫形工具。通过</w:t>
      </w:r>
      <w:r>
        <w:rPr>
          <w:rFonts w:hint="eastAsia"/>
          <w:sz w:val="28"/>
          <w:szCs w:val="28"/>
        </w:rPr>
        <w:t>NAS</w:t>
      </w:r>
      <w:r>
        <w:rPr>
          <w:rFonts w:hint="eastAsia"/>
          <w:sz w:val="28"/>
          <w:szCs w:val="28"/>
        </w:rPr>
        <w:t>评估，测量，为每一位病人量身定做</w:t>
      </w:r>
      <w:r>
        <w:rPr>
          <w:rFonts w:hint="eastAsia"/>
          <w:sz w:val="28"/>
          <w:szCs w:val="28"/>
        </w:rPr>
        <w:t>ICB</w:t>
      </w:r>
      <w:r>
        <w:rPr>
          <w:rFonts w:hint="eastAsia"/>
          <w:sz w:val="28"/>
          <w:szCs w:val="28"/>
        </w:rPr>
        <w:t>鞋垫，让病人穿在脚上以弥补由不良的足部功能造成的缺陷或残疾，克服生物力学异常或损伤导致的脚和下肢的功能限制，解决足部各种异常、双下肢不等长、骨盆倾斜、步态异常、膝痛、腰腿痛等问题。</w:t>
      </w:r>
    </w:p>
    <w:p w:rsidR="00A10D73" w:rsidRDefault="00DC1E88">
      <w:pPr>
        <w:ind w:firstLineChars="200" w:firstLine="560"/>
        <w:jc w:val="center"/>
        <w:rPr>
          <w:sz w:val="28"/>
          <w:szCs w:val="28"/>
        </w:rPr>
      </w:pPr>
      <w:r>
        <w:rPr>
          <w:rFonts w:hint="eastAsia"/>
          <w:noProof/>
          <w:sz w:val="28"/>
          <w:szCs w:val="28"/>
        </w:rPr>
        <w:lastRenderedPageBreak/>
        <w:drawing>
          <wp:inline distT="0" distB="0" distL="114300" distR="114300">
            <wp:extent cx="4183380" cy="3453130"/>
            <wp:effectExtent l="0" t="0" r="7620" b="13970"/>
            <wp:docPr id="8" name="图片 8" descr="矫形6内外八字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矫形6内外八字脚"/>
                    <pic:cNvPicPr>
                      <a:picLocks noChangeAspect="1"/>
                    </pic:cNvPicPr>
                  </pic:nvPicPr>
                  <pic:blipFill>
                    <a:blip r:embed="rId14" cstate="print"/>
                    <a:stretch>
                      <a:fillRect/>
                    </a:stretch>
                  </pic:blipFill>
                  <pic:spPr>
                    <a:xfrm>
                      <a:off x="0" y="0"/>
                      <a:ext cx="4183380" cy="3453130"/>
                    </a:xfrm>
                    <a:prstGeom prst="rect">
                      <a:avLst/>
                    </a:prstGeom>
                  </pic:spPr>
                </pic:pic>
              </a:graphicData>
            </a:graphic>
          </wp:inline>
        </w:drawing>
      </w:r>
    </w:p>
    <w:p w:rsidR="00A10D73" w:rsidRDefault="00DC1E88">
      <w:pPr>
        <w:spacing w:line="360" w:lineRule="auto"/>
        <w:ind w:firstLineChars="175" w:firstLine="420"/>
        <w:rPr>
          <w:rFonts w:ascii="楷体" w:eastAsia="楷体" w:hAnsi="楷体" w:cs="楷体"/>
          <w:sz w:val="24"/>
        </w:rPr>
      </w:pPr>
      <w:r>
        <w:rPr>
          <w:rFonts w:ascii="楷体" w:eastAsia="楷体" w:hAnsi="楷体" w:cs="楷体" w:hint="eastAsia"/>
          <w:sz w:val="24"/>
        </w:rPr>
        <w:t>ICB生物力学矫形鞋垫可以控制胫骨扭转，矫正内、外八字以及矫正腿长差导致的骨盆倾斜，防止其引发的髋部、腰背部疼痛</w:t>
      </w:r>
    </w:p>
    <w:p w:rsidR="00A10D73" w:rsidRDefault="00DC1E88">
      <w:pPr>
        <w:ind w:firstLineChars="200" w:firstLine="560"/>
        <w:jc w:val="center"/>
        <w:rPr>
          <w:sz w:val="28"/>
          <w:szCs w:val="28"/>
        </w:rPr>
      </w:pPr>
      <w:r>
        <w:rPr>
          <w:rFonts w:hint="eastAsia"/>
          <w:noProof/>
          <w:sz w:val="28"/>
          <w:szCs w:val="28"/>
        </w:rPr>
        <w:drawing>
          <wp:inline distT="0" distB="0" distL="114300" distR="114300">
            <wp:extent cx="5271770" cy="2603500"/>
            <wp:effectExtent l="0" t="0" r="5080" b="6350"/>
            <wp:docPr id="9" name="图片 9" descr="矫形8拇囊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矫形8拇囊炎"/>
                    <pic:cNvPicPr>
                      <a:picLocks noChangeAspect="1"/>
                    </pic:cNvPicPr>
                  </pic:nvPicPr>
                  <pic:blipFill>
                    <a:blip r:embed="rId15" cstate="print"/>
                    <a:stretch>
                      <a:fillRect/>
                    </a:stretch>
                  </pic:blipFill>
                  <pic:spPr>
                    <a:xfrm>
                      <a:off x="0" y="0"/>
                      <a:ext cx="5271770" cy="2603500"/>
                    </a:xfrm>
                    <a:prstGeom prst="rect">
                      <a:avLst/>
                    </a:prstGeom>
                  </pic:spPr>
                </pic:pic>
              </a:graphicData>
            </a:graphic>
          </wp:inline>
        </w:drawing>
      </w:r>
    </w:p>
    <w:p w:rsidR="00A10D73" w:rsidRDefault="00DC1E88">
      <w:pPr>
        <w:spacing w:line="360" w:lineRule="auto"/>
        <w:ind w:firstLineChars="175" w:firstLine="420"/>
        <w:rPr>
          <w:rFonts w:ascii="楷体" w:eastAsia="楷体" w:hAnsi="楷体" w:cs="楷体"/>
          <w:sz w:val="24"/>
        </w:rPr>
      </w:pPr>
      <w:bookmarkStart w:id="3" w:name="OLE_LINK2"/>
      <w:r>
        <w:rPr>
          <w:rFonts w:ascii="楷体" w:eastAsia="楷体" w:hAnsi="楷体" w:cs="楷体" w:hint="eastAsia"/>
          <w:sz w:val="24"/>
        </w:rPr>
        <w:t>ICB生物力学矫形鞋垫可以治疗早期拇囊炎并防止恶化</w:t>
      </w:r>
    </w:p>
    <w:bookmarkEnd w:id="3"/>
    <w:p w:rsidR="00A10D73" w:rsidRDefault="00DC1E88">
      <w:pPr>
        <w:ind w:firstLineChars="200" w:firstLine="560"/>
        <w:jc w:val="center"/>
        <w:rPr>
          <w:sz w:val="28"/>
          <w:szCs w:val="28"/>
        </w:rPr>
      </w:pPr>
      <w:r>
        <w:rPr>
          <w:rFonts w:hint="eastAsia"/>
          <w:noProof/>
          <w:sz w:val="28"/>
          <w:szCs w:val="28"/>
        </w:rPr>
        <w:lastRenderedPageBreak/>
        <w:drawing>
          <wp:inline distT="0" distB="0" distL="114300" distR="114300">
            <wp:extent cx="3561715" cy="2529840"/>
            <wp:effectExtent l="0" t="0" r="635" b="3810"/>
            <wp:docPr id="10" name="图片 10" descr="矫形10跖骨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矫形10跖骨痛"/>
                    <pic:cNvPicPr>
                      <a:picLocks noChangeAspect="1"/>
                    </pic:cNvPicPr>
                  </pic:nvPicPr>
                  <pic:blipFill>
                    <a:blip r:embed="rId16" cstate="print"/>
                    <a:stretch>
                      <a:fillRect/>
                    </a:stretch>
                  </pic:blipFill>
                  <pic:spPr>
                    <a:xfrm>
                      <a:off x="0" y="0"/>
                      <a:ext cx="3561715" cy="2529840"/>
                    </a:xfrm>
                    <a:prstGeom prst="rect">
                      <a:avLst/>
                    </a:prstGeom>
                  </pic:spPr>
                </pic:pic>
              </a:graphicData>
            </a:graphic>
          </wp:inline>
        </w:drawing>
      </w:r>
    </w:p>
    <w:p w:rsidR="00A10D73" w:rsidRDefault="00DC1E88">
      <w:pPr>
        <w:spacing w:line="360" w:lineRule="auto"/>
        <w:ind w:firstLineChars="175" w:firstLine="420"/>
        <w:rPr>
          <w:sz w:val="28"/>
          <w:szCs w:val="28"/>
        </w:rPr>
      </w:pPr>
      <w:bookmarkStart w:id="4" w:name="OLE_LINK3"/>
      <w:r>
        <w:rPr>
          <w:rFonts w:ascii="楷体" w:eastAsia="楷体" w:hAnsi="楷体" w:cs="楷体" w:hint="eastAsia"/>
          <w:sz w:val="24"/>
        </w:rPr>
        <w:t>ICB生物力学矫形鞋垫可以缓解跖骨痛</w:t>
      </w:r>
    </w:p>
    <w:bookmarkEnd w:id="4"/>
    <w:p w:rsidR="00A10D73" w:rsidRDefault="00DC1E88">
      <w:pPr>
        <w:ind w:firstLineChars="200" w:firstLine="560"/>
        <w:jc w:val="center"/>
        <w:rPr>
          <w:sz w:val="28"/>
          <w:szCs w:val="28"/>
        </w:rPr>
      </w:pPr>
      <w:r>
        <w:rPr>
          <w:rFonts w:hint="eastAsia"/>
          <w:noProof/>
          <w:sz w:val="28"/>
          <w:szCs w:val="28"/>
        </w:rPr>
        <w:drawing>
          <wp:inline distT="0" distB="0" distL="114300" distR="114300">
            <wp:extent cx="4301490" cy="2804160"/>
            <wp:effectExtent l="0" t="0" r="3810" b="15240"/>
            <wp:docPr id="11" name="图片 11" descr="矫形11足底筋膜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矫形11足底筋膜炎"/>
                    <pic:cNvPicPr>
                      <a:picLocks noChangeAspect="1"/>
                    </pic:cNvPicPr>
                  </pic:nvPicPr>
                  <pic:blipFill>
                    <a:blip r:embed="rId17" cstate="print"/>
                    <a:stretch>
                      <a:fillRect/>
                    </a:stretch>
                  </pic:blipFill>
                  <pic:spPr>
                    <a:xfrm>
                      <a:off x="0" y="0"/>
                      <a:ext cx="4301490" cy="2804160"/>
                    </a:xfrm>
                    <a:prstGeom prst="rect">
                      <a:avLst/>
                    </a:prstGeom>
                  </pic:spPr>
                </pic:pic>
              </a:graphicData>
            </a:graphic>
          </wp:inline>
        </w:drawing>
      </w:r>
    </w:p>
    <w:p w:rsidR="00A10D73" w:rsidRDefault="00DC1E88">
      <w:pPr>
        <w:spacing w:line="360" w:lineRule="auto"/>
        <w:ind w:firstLineChars="175" w:firstLine="420"/>
        <w:rPr>
          <w:rFonts w:ascii="楷体" w:eastAsia="楷体" w:hAnsi="楷体" w:cs="楷体"/>
          <w:sz w:val="24"/>
        </w:rPr>
      </w:pPr>
      <w:r>
        <w:rPr>
          <w:rFonts w:ascii="楷体" w:eastAsia="楷体" w:hAnsi="楷体" w:cs="楷体" w:hint="eastAsia"/>
          <w:sz w:val="24"/>
        </w:rPr>
        <w:t>ICB生物力学矫形鞋垫可以保护足弓，控制足底筋膜拉伸引发的疼痛</w:t>
      </w:r>
    </w:p>
    <w:p w:rsidR="00A10D73" w:rsidRDefault="00A10D73">
      <w:pPr>
        <w:rPr>
          <w:sz w:val="28"/>
          <w:szCs w:val="28"/>
        </w:rPr>
      </w:pPr>
    </w:p>
    <w:p w:rsidR="0096474F" w:rsidRDefault="0096474F" w:rsidP="0096474F">
      <w:pPr>
        <w:jc w:val="left"/>
        <w:rPr>
          <w:sz w:val="28"/>
          <w:szCs w:val="28"/>
        </w:rPr>
      </w:pPr>
      <w:r>
        <w:rPr>
          <w:rFonts w:hint="eastAsia"/>
          <w:sz w:val="28"/>
          <w:szCs w:val="28"/>
        </w:rPr>
        <w:t>3.</w:t>
      </w:r>
      <w:r w:rsidRPr="0096474F">
        <w:rPr>
          <w:noProof/>
          <w:sz w:val="28"/>
          <w:szCs w:val="28"/>
        </w:rPr>
        <w:t xml:space="preserve"> </w:t>
      </w:r>
      <w:r>
        <w:rPr>
          <w:rFonts w:hint="eastAsia"/>
          <w:sz w:val="28"/>
          <w:szCs w:val="28"/>
        </w:rPr>
        <w:t>挪威进口悬吊核心肌肉训练系统</w:t>
      </w:r>
    </w:p>
    <w:p w:rsidR="0096474F" w:rsidRDefault="0096474F" w:rsidP="0096474F">
      <w:pPr>
        <w:ind w:firstLineChars="200" w:firstLine="560"/>
        <w:jc w:val="left"/>
        <w:rPr>
          <w:sz w:val="28"/>
          <w:szCs w:val="28"/>
        </w:rPr>
      </w:pPr>
      <w:r>
        <w:rPr>
          <w:sz w:val="28"/>
          <w:szCs w:val="28"/>
        </w:rPr>
        <w:t>悬吊运动训练是基于现代康复理论最新成果的训练技术</w:t>
      </w:r>
      <w:r w:rsidR="00EA007C">
        <w:rPr>
          <w:rFonts w:hint="eastAsia"/>
          <w:sz w:val="28"/>
          <w:szCs w:val="28"/>
        </w:rPr>
        <w:t>，</w:t>
      </w:r>
      <w:r>
        <w:rPr>
          <w:sz w:val="28"/>
          <w:szCs w:val="28"/>
        </w:rPr>
        <w:t>包括诊断和治疗系统。治疗系统包括如下部分：肌肉放松训练、关节活动度训练、牵引、关节稳定性训练、感觉运动的协调训练、肌肉势能训练等。通过牵引、减重、和放松技术使紧张的大肌肉（</w:t>
      </w:r>
      <w:r>
        <w:rPr>
          <w:sz w:val="28"/>
          <w:szCs w:val="28"/>
        </w:rPr>
        <w:t>Global muscles</w:t>
      </w:r>
      <w:r w:rsidR="00EA007C">
        <w:rPr>
          <w:sz w:val="28"/>
          <w:szCs w:val="28"/>
        </w:rPr>
        <w:t>）松弛</w:t>
      </w:r>
      <w:r w:rsidR="00EA007C">
        <w:rPr>
          <w:rFonts w:hint="eastAsia"/>
          <w:sz w:val="28"/>
          <w:szCs w:val="28"/>
        </w:rPr>
        <w:t>，</w:t>
      </w:r>
      <w:r>
        <w:rPr>
          <w:sz w:val="28"/>
          <w:szCs w:val="28"/>
        </w:rPr>
        <w:t>通过关节活动度训练扩大关节活动范围，再进行以局部稳定肌</w:t>
      </w:r>
      <w:r>
        <w:rPr>
          <w:sz w:val="28"/>
          <w:szCs w:val="28"/>
        </w:rPr>
        <w:lastRenderedPageBreak/>
        <w:t>（</w:t>
      </w:r>
      <w:r>
        <w:rPr>
          <w:sz w:val="28"/>
          <w:szCs w:val="28"/>
        </w:rPr>
        <w:t>Local muscles</w:t>
      </w:r>
      <w:r>
        <w:rPr>
          <w:sz w:val="28"/>
          <w:szCs w:val="28"/>
        </w:rPr>
        <w:t>）为目标的关节稳定性训练和运动感觉综合训练，后期则通过巧妙的悬吊技术利用自身体重进行渐进的肌肉力量训练。可加强中央躯干、骨盆和髋部深层肌肉力量，这种在不稳定状态下进行的力量训练能够激发躯干肌肉和身体各大肌群之间的神经肌肉协调收缩能力，从而达到康复的目的。悬吊训练通过强化躯干肌肉及非主导侧肢体的运动能力，加强神经和肌群之间的反馈、统合功能来提高身体在运动中的平衡、控制能力和稳定状态。</w:t>
      </w:r>
    </w:p>
    <w:p w:rsidR="0096474F" w:rsidRDefault="0096474F" w:rsidP="0096474F">
      <w:pPr>
        <w:rPr>
          <w:sz w:val="28"/>
          <w:szCs w:val="28"/>
        </w:rPr>
      </w:pPr>
      <w:r>
        <w:rPr>
          <w:rFonts w:hint="eastAsia"/>
          <w:sz w:val="28"/>
          <w:szCs w:val="28"/>
        </w:rPr>
        <w:t xml:space="preserve">      </w:t>
      </w:r>
      <w:r w:rsidRPr="0096474F">
        <w:rPr>
          <w:noProof/>
          <w:sz w:val="28"/>
          <w:szCs w:val="28"/>
        </w:rPr>
        <w:drawing>
          <wp:inline distT="0" distB="0" distL="114300" distR="114300">
            <wp:extent cx="4877435" cy="3657600"/>
            <wp:effectExtent l="0" t="0" r="18415" b="0"/>
            <wp:docPr id="7" name="图片 6" descr="悬吊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悬吊3"/>
                    <pic:cNvPicPr>
                      <a:picLocks noChangeAspect="1"/>
                    </pic:cNvPicPr>
                  </pic:nvPicPr>
                  <pic:blipFill>
                    <a:blip r:embed="rId18" cstate="print"/>
                    <a:stretch>
                      <a:fillRect/>
                    </a:stretch>
                  </pic:blipFill>
                  <pic:spPr>
                    <a:xfrm>
                      <a:off x="0" y="0"/>
                      <a:ext cx="4877435" cy="3657600"/>
                    </a:xfrm>
                    <a:prstGeom prst="rect">
                      <a:avLst/>
                    </a:prstGeom>
                  </pic:spPr>
                </pic:pic>
              </a:graphicData>
            </a:graphic>
          </wp:inline>
        </w:drawing>
      </w:r>
    </w:p>
    <w:p w:rsidR="00311174" w:rsidRDefault="00866615" w:rsidP="00311174">
      <w:pPr>
        <w:numPr>
          <w:ilvl w:val="0"/>
          <w:numId w:val="2"/>
        </w:numPr>
        <w:rPr>
          <w:sz w:val="28"/>
          <w:szCs w:val="28"/>
        </w:rPr>
      </w:pPr>
      <w:r>
        <w:rPr>
          <w:rFonts w:hint="eastAsia"/>
          <w:sz w:val="28"/>
          <w:szCs w:val="28"/>
        </w:rPr>
        <w:t>体外反博治疗</w:t>
      </w:r>
    </w:p>
    <w:p w:rsidR="00311174" w:rsidRPr="00160FAE" w:rsidRDefault="00D54406" w:rsidP="00160FAE">
      <w:pPr>
        <w:pStyle w:val="a6"/>
        <w:ind w:left="420" w:firstLineChars="150" w:firstLine="360"/>
        <w:jc w:val="left"/>
        <w:rPr>
          <w:rFonts w:ascii="Helvetica" w:hAnsi="Helvetica" w:cs="Helvetica"/>
          <w:color w:val="3E3E3E"/>
          <w:sz w:val="24"/>
          <w:shd w:val="clear" w:color="auto" w:fill="FFFFFF"/>
        </w:rPr>
      </w:pPr>
      <w:r w:rsidRPr="00160FAE">
        <w:rPr>
          <w:rFonts w:ascii="Helvetica" w:hAnsi="Helvetica" w:cs="Helvetica"/>
          <w:color w:val="3E3E3E"/>
          <w:sz w:val="24"/>
          <w:shd w:val="clear" w:color="auto" w:fill="FFFFFF"/>
        </w:rPr>
        <w:t>体外反搏技术是原创于中国的一项心脑血管绿色治疗技术</w:t>
      </w:r>
      <w:r w:rsidRPr="00160FAE">
        <w:rPr>
          <w:rFonts w:ascii="Helvetica" w:hAnsi="Helvetica" w:cs="Helvetica" w:hint="eastAsia"/>
          <w:color w:val="3E3E3E"/>
          <w:sz w:val="24"/>
          <w:shd w:val="clear" w:color="auto" w:fill="FFFFFF"/>
        </w:rPr>
        <w:t>。</w:t>
      </w:r>
    </w:p>
    <w:p w:rsidR="00D54406" w:rsidRPr="00160FAE" w:rsidRDefault="00D54406" w:rsidP="00160FAE">
      <w:pPr>
        <w:pStyle w:val="a6"/>
        <w:ind w:left="420" w:firstLineChars="150" w:firstLine="360"/>
        <w:jc w:val="left"/>
        <w:rPr>
          <w:rFonts w:ascii="Helvetica" w:hAnsi="Helvetica" w:cs="Helvetica"/>
          <w:color w:val="3E3E3E"/>
          <w:sz w:val="24"/>
          <w:shd w:val="clear" w:color="auto" w:fill="FFFFFF"/>
        </w:rPr>
      </w:pPr>
      <w:r w:rsidRPr="00160FAE">
        <w:rPr>
          <w:rFonts w:ascii="Helvetica" w:hAnsi="Helvetica" w:cs="Helvetica" w:hint="eastAsia"/>
          <w:color w:val="3E3E3E"/>
          <w:sz w:val="24"/>
          <w:shd w:val="clear" w:color="auto" w:fill="FFFFFF"/>
        </w:rPr>
        <w:t>体外反搏是一种无创性治疗缺血性疾病的安全、有效的方法。其原理是通过电脑跟踪心电波并以人体的心电</w:t>
      </w:r>
      <w:r w:rsidRPr="00160FAE">
        <w:rPr>
          <w:rFonts w:ascii="Helvetica" w:hAnsi="Helvetica" w:cs="Helvetica" w:hint="eastAsia"/>
          <w:color w:val="3E3E3E"/>
          <w:sz w:val="24"/>
          <w:shd w:val="clear" w:color="auto" w:fill="FFFFFF"/>
        </w:rPr>
        <w:t>R</w:t>
      </w:r>
      <w:r w:rsidRPr="00160FAE">
        <w:rPr>
          <w:rFonts w:ascii="Helvetica" w:hAnsi="Helvetica" w:cs="Helvetica" w:hint="eastAsia"/>
          <w:color w:val="3E3E3E"/>
          <w:sz w:val="24"/>
          <w:shd w:val="clear" w:color="auto" w:fill="FFFFFF"/>
        </w:rPr>
        <w:t>波为触发信号，与心脏同步，在心脏舒张期对小腿、大腿及臀部分段包裹特制的气囊套进行序贯加压</w:t>
      </w:r>
      <w:r w:rsidR="0032453D" w:rsidRPr="00160FAE">
        <w:rPr>
          <w:rFonts w:ascii="Helvetica" w:hAnsi="Helvetica" w:cs="Helvetica" w:hint="eastAsia"/>
          <w:color w:val="3E3E3E"/>
          <w:sz w:val="24"/>
          <w:shd w:val="clear" w:color="auto" w:fill="FFFFFF"/>
        </w:rPr>
        <w:t>，使血液向主动脉反流，增加心、脑、肾等各脏器的血流灌注从而改善各脏及肢体血供，畅通血流。</w:t>
      </w:r>
    </w:p>
    <w:p w:rsidR="0032453D" w:rsidRPr="00160FAE" w:rsidRDefault="0032453D" w:rsidP="00160FAE">
      <w:pPr>
        <w:pStyle w:val="a6"/>
        <w:ind w:left="420" w:firstLineChars="150" w:firstLine="360"/>
        <w:jc w:val="left"/>
        <w:rPr>
          <w:rFonts w:ascii="Helvetica" w:hAnsi="Helvetica" w:cs="Helvetica"/>
          <w:color w:val="3E3E3E"/>
          <w:sz w:val="24"/>
          <w:shd w:val="clear" w:color="auto" w:fill="FFFFFF"/>
        </w:rPr>
      </w:pPr>
      <w:r w:rsidRPr="00160FAE">
        <w:rPr>
          <w:rFonts w:ascii="Helvetica" w:hAnsi="Helvetica" w:cs="Helvetica" w:hint="eastAsia"/>
          <w:color w:val="3E3E3E"/>
          <w:sz w:val="24"/>
          <w:shd w:val="clear" w:color="auto" w:fill="FFFFFF"/>
        </w:rPr>
        <w:t>近年来，体外反搏的作用新机制不断被发现，又不断被论证。美、德、</w:t>
      </w:r>
      <w:r w:rsidRPr="00160FAE">
        <w:rPr>
          <w:rFonts w:ascii="Helvetica" w:hAnsi="Helvetica" w:cs="Helvetica" w:hint="eastAsia"/>
          <w:color w:val="3E3E3E"/>
          <w:sz w:val="24"/>
          <w:shd w:val="clear" w:color="auto" w:fill="FFFFFF"/>
        </w:rPr>
        <w:lastRenderedPageBreak/>
        <w:t>英、日、印尼、印度、马来西亚、沙特阿拉伯等</w:t>
      </w:r>
      <w:r w:rsidRPr="00160FAE">
        <w:rPr>
          <w:rFonts w:ascii="Helvetica" w:hAnsi="Helvetica" w:cs="Helvetica" w:hint="eastAsia"/>
          <w:color w:val="3E3E3E"/>
          <w:sz w:val="24"/>
          <w:shd w:val="clear" w:color="auto" w:fill="FFFFFF"/>
        </w:rPr>
        <w:t>30</w:t>
      </w:r>
      <w:r w:rsidRPr="00160FAE">
        <w:rPr>
          <w:rFonts w:ascii="Helvetica" w:hAnsi="Helvetica" w:cs="Helvetica" w:hint="eastAsia"/>
          <w:color w:val="3E3E3E"/>
          <w:sz w:val="24"/>
          <w:shd w:val="clear" w:color="auto" w:fill="FFFFFF"/>
        </w:rPr>
        <w:t>余个国家和地区广泛开展并建立</w:t>
      </w:r>
      <w:r w:rsidRPr="00160FAE">
        <w:rPr>
          <w:rFonts w:ascii="Helvetica" w:hAnsi="Helvetica" w:cs="Helvetica" w:hint="eastAsia"/>
          <w:color w:val="3E3E3E"/>
          <w:sz w:val="24"/>
          <w:shd w:val="clear" w:color="auto" w:fill="FFFFFF"/>
        </w:rPr>
        <w:t>ECP</w:t>
      </w:r>
      <w:r w:rsidRPr="00160FAE">
        <w:rPr>
          <w:rFonts w:ascii="Helvetica" w:hAnsi="Helvetica" w:cs="Helvetica" w:hint="eastAsia"/>
          <w:color w:val="3E3E3E"/>
          <w:sz w:val="24"/>
          <w:shd w:val="clear" w:color="auto" w:fill="FFFFFF"/>
        </w:rPr>
        <w:t>中心。</w:t>
      </w:r>
    </w:p>
    <w:p w:rsidR="00D00E3C" w:rsidRPr="00CD23B7" w:rsidRDefault="00D00E3C" w:rsidP="00CD23B7">
      <w:pPr>
        <w:pStyle w:val="a6"/>
        <w:tabs>
          <w:tab w:val="left" w:pos="3402"/>
        </w:tabs>
        <w:ind w:left="420" w:firstLineChars="100" w:firstLine="361"/>
        <w:jc w:val="left"/>
        <w:rPr>
          <w:rFonts w:ascii="Helvetica" w:hAnsi="Helvetica" w:cs="Helvetica"/>
          <w:b/>
          <w:color w:val="3E3E3E"/>
          <w:sz w:val="36"/>
          <w:szCs w:val="36"/>
          <w:shd w:val="clear" w:color="auto" w:fill="FFFFFF"/>
        </w:rPr>
      </w:pPr>
      <w:r w:rsidRPr="00CD23B7">
        <w:rPr>
          <w:rFonts w:ascii="Helvetica" w:hAnsi="Helvetica" w:cs="Helvetica" w:hint="eastAsia"/>
          <w:b/>
          <w:color w:val="3E3E3E"/>
          <w:sz w:val="36"/>
          <w:szCs w:val="36"/>
          <w:shd w:val="clear" w:color="auto" w:fill="FFFFFF"/>
        </w:rPr>
        <w:t>适应症</w:t>
      </w:r>
    </w:p>
    <w:p w:rsidR="00D00E3C" w:rsidRDefault="00227677" w:rsidP="00CD23B7">
      <w:pPr>
        <w:pStyle w:val="a6"/>
        <w:ind w:left="420" w:firstLineChars="150" w:firstLine="360"/>
        <w:jc w:val="left"/>
        <w:rPr>
          <w:rFonts w:ascii="Helvetica" w:hAnsi="Helvetica" w:cs="Helvetica"/>
          <w:color w:val="3E3E3E"/>
          <w:szCs w:val="21"/>
          <w:shd w:val="clear" w:color="auto" w:fill="FFFFFF"/>
        </w:rPr>
      </w:pPr>
      <w:r>
        <w:rPr>
          <w:rFonts w:ascii="Helvetica" w:hAnsi="Helvetica" w:cs="Helvetica" w:hint="eastAsia"/>
          <w:color w:val="3E3E3E"/>
          <w:sz w:val="24"/>
          <w:shd w:val="clear" w:color="auto" w:fill="FFFFFF"/>
        </w:rPr>
        <w:t>一．</w:t>
      </w:r>
      <w:r w:rsidR="0032453D" w:rsidRPr="00CD23B7">
        <w:rPr>
          <w:rFonts w:ascii="Helvetica" w:hAnsi="Helvetica" w:cs="Helvetica" w:hint="eastAsia"/>
          <w:color w:val="3E3E3E"/>
          <w:sz w:val="24"/>
          <w:shd w:val="clear" w:color="auto" w:fill="FFFFFF"/>
        </w:rPr>
        <w:t>心血管疾病</w:t>
      </w:r>
      <w:r w:rsidR="00D00E3C">
        <w:rPr>
          <w:rFonts w:ascii="Helvetica" w:hAnsi="Helvetica" w:cs="Helvetica" w:hint="eastAsia"/>
          <w:color w:val="3E3E3E"/>
          <w:szCs w:val="21"/>
          <w:shd w:val="clear" w:color="auto" w:fill="FFFFFF"/>
        </w:rPr>
        <w:t>：</w:t>
      </w:r>
      <w:r w:rsidR="0032453D" w:rsidRPr="00D00E3C">
        <w:rPr>
          <w:rFonts w:ascii="Helvetica" w:hAnsi="Helvetica" w:cs="Helvetica" w:hint="eastAsia"/>
          <w:color w:val="3E3E3E"/>
          <w:szCs w:val="21"/>
          <w:shd w:val="clear" w:color="auto" w:fill="FFFFFF"/>
        </w:rPr>
        <w:t>稳定型心绞痛和不稳定型心绞痛</w:t>
      </w:r>
      <w:r w:rsidR="00D00E3C">
        <w:rPr>
          <w:rFonts w:ascii="Helvetica" w:hAnsi="Helvetica" w:cs="Helvetica" w:hint="eastAsia"/>
          <w:color w:val="3E3E3E"/>
          <w:szCs w:val="21"/>
          <w:shd w:val="clear" w:color="auto" w:fill="FFFFFF"/>
        </w:rPr>
        <w:t>、急性心肌梗塞、陈旧性心梗塞、陈旧性心肌梗塞伴有心肌缺血、病毒性心肌炎及其后遗症、因心肌缺血不足引起的心律失常、经皮腔内冠状动脉成形术（</w:t>
      </w:r>
      <w:r w:rsidR="00D00E3C">
        <w:rPr>
          <w:rFonts w:ascii="Helvetica" w:hAnsi="Helvetica" w:cs="Helvetica" w:hint="eastAsia"/>
          <w:color w:val="3E3E3E"/>
          <w:szCs w:val="21"/>
          <w:shd w:val="clear" w:color="auto" w:fill="FFFFFF"/>
        </w:rPr>
        <w:t>PTCA</w:t>
      </w:r>
      <w:r w:rsidR="00D00E3C">
        <w:rPr>
          <w:rFonts w:ascii="Helvetica" w:hAnsi="Helvetica" w:cs="Helvetica" w:hint="eastAsia"/>
          <w:color w:val="3E3E3E"/>
          <w:szCs w:val="21"/>
          <w:shd w:val="clear" w:color="auto" w:fill="FFFFFF"/>
        </w:rPr>
        <w:t>）后、冠状动脉搭桥术</w:t>
      </w:r>
      <w:r w:rsidR="00D00E3C">
        <w:rPr>
          <w:rFonts w:ascii="Helvetica" w:hAnsi="Helvetica" w:cs="Helvetica" w:hint="eastAsia"/>
          <w:color w:val="3E3E3E"/>
          <w:szCs w:val="21"/>
          <w:shd w:val="clear" w:color="auto" w:fill="FFFFFF"/>
        </w:rPr>
        <w:t>CABG</w:t>
      </w:r>
      <w:r w:rsidR="00D00E3C">
        <w:rPr>
          <w:rFonts w:ascii="Helvetica" w:hAnsi="Helvetica" w:cs="Helvetica" w:hint="eastAsia"/>
          <w:color w:val="3E3E3E"/>
          <w:szCs w:val="21"/>
          <w:shd w:val="clear" w:color="auto" w:fill="FFFFFF"/>
        </w:rPr>
        <w:t>）</w:t>
      </w:r>
      <w:r w:rsidR="00CD23B7">
        <w:rPr>
          <w:rFonts w:ascii="Helvetica" w:hAnsi="Helvetica" w:cs="Helvetica" w:hint="eastAsia"/>
          <w:color w:val="3E3E3E"/>
          <w:szCs w:val="21"/>
          <w:shd w:val="clear" w:color="auto" w:fill="FFFFFF"/>
        </w:rPr>
        <w:t>。</w:t>
      </w:r>
    </w:p>
    <w:p w:rsidR="00D00E3C" w:rsidRDefault="00227677" w:rsidP="00CD23B7">
      <w:pPr>
        <w:pStyle w:val="a6"/>
        <w:ind w:left="420" w:firstLineChars="150" w:firstLine="360"/>
        <w:jc w:val="left"/>
        <w:rPr>
          <w:rFonts w:ascii="Helvetica" w:hAnsi="Helvetica" w:cs="Helvetica"/>
          <w:color w:val="3E3E3E"/>
          <w:szCs w:val="21"/>
          <w:shd w:val="clear" w:color="auto" w:fill="FFFFFF"/>
        </w:rPr>
      </w:pPr>
      <w:r>
        <w:rPr>
          <w:rFonts w:ascii="Helvetica" w:hAnsi="Helvetica" w:cs="Helvetica" w:hint="eastAsia"/>
          <w:color w:val="3E3E3E"/>
          <w:sz w:val="24"/>
          <w:shd w:val="clear" w:color="auto" w:fill="FFFFFF"/>
        </w:rPr>
        <w:t>二．</w:t>
      </w:r>
      <w:r w:rsidR="00D00E3C" w:rsidRPr="00CD23B7">
        <w:rPr>
          <w:rFonts w:ascii="Helvetica" w:hAnsi="Helvetica" w:cs="Helvetica" w:hint="eastAsia"/>
          <w:color w:val="3E3E3E"/>
          <w:sz w:val="24"/>
          <w:shd w:val="clear" w:color="auto" w:fill="FFFFFF"/>
        </w:rPr>
        <w:t>脑血管疾病</w:t>
      </w:r>
      <w:r w:rsidR="00D00E3C">
        <w:rPr>
          <w:rFonts w:ascii="Helvetica" w:hAnsi="Helvetica" w:cs="Helvetica" w:hint="eastAsia"/>
          <w:color w:val="3E3E3E"/>
          <w:szCs w:val="21"/>
          <w:shd w:val="clear" w:color="auto" w:fill="FFFFFF"/>
        </w:rPr>
        <w:t>：脑动脉硬化、短暂性（一过性）脑缺血发作（</w:t>
      </w:r>
      <w:r w:rsidR="00D00E3C">
        <w:rPr>
          <w:rFonts w:ascii="Helvetica" w:hAnsi="Helvetica" w:cs="Helvetica" w:hint="eastAsia"/>
          <w:color w:val="3E3E3E"/>
          <w:szCs w:val="21"/>
          <w:shd w:val="clear" w:color="auto" w:fill="FFFFFF"/>
        </w:rPr>
        <w:t>TIA</w:t>
      </w:r>
      <w:r w:rsidR="00D00E3C">
        <w:rPr>
          <w:rFonts w:ascii="Helvetica" w:hAnsi="Helvetica" w:cs="Helvetica" w:hint="eastAsia"/>
          <w:color w:val="3E3E3E"/>
          <w:szCs w:val="21"/>
          <w:shd w:val="clear" w:color="auto" w:fill="FFFFFF"/>
        </w:rPr>
        <w:t>）、脑血栓形成（动脉硬化性脑梗塞</w:t>
      </w:r>
      <w:r w:rsidR="00C51646">
        <w:rPr>
          <w:rFonts w:ascii="Helvetica" w:hAnsi="Helvetica" w:cs="Helvetica" w:hint="eastAsia"/>
          <w:color w:val="3E3E3E"/>
          <w:szCs w:val="21"/>
          <w:shd w:val="clear" w:color="auto" w:fill="FFFFFF"/>
        </w:rPr>
        <w:t>）、脑梗塞（包括腔隙性脑梗塞）、椎一基底动脉供血不足（包括椎动脉型颈椎病）</w:t>
      </w:r>
      <w:r w:rsidR="00CD23B7">
        <w:rPr>
          <w:rFonts w:ascii="Helvetica" w:hAnsi="Helvetica" w:cs="Helvetica" w:hint="eastAsia"/>
          <w:color w:val="3E3E3E"/>
          <w:szCs w:val="21"/>
          <w:shd w:val="clear" w:color="auto" w:fill="FFFFFF"/>
        </w:rPr>
        <w:t>。</w:t>
      </w:r>
    </w:p>
    <w:p w:rsidR="00C51646" w:rsidRDefault="00227677" w:rsidP="00CD23B7">
      <w:pPr>
        <w:pStyle w:val="a6"/>
        <w:ind w:left="420" w:firstLineChars="150" w:firstLine="360"/>
        <w:jc w:val="left"/>
        <w:rPr>
          <w:rFonts w:ascii="Helvetica" w:hAnsi="Helvetica" w:cs="Helvetica"/>
          <w:color w:val="3E3E3E"/>
          <w:szCs w:val="21"/>
          <w:shd w:val="clear" w:color="auto" w:fill="FFFFFF"/>
        </w:rPr>
      </w:pPr>
      <w:r>
        <w:rPr>
          <w:rFonts w:ascii="Helvetica" w:hAnsi="Helvetica" w:cs="Helvetica" w:hint="eastAsia"/>
          <w:color w:val="3E3E3E"/>
          <w:sz w:val="24"/>
          <w:shd w:val="clear" w:color="auto" w:fill="FFFFFF"/>
        </w:rPr>
        <w:t>三．</w:t>
      </w:r>
      <w:r w:rsidR="00C51646" w:rsidRPr="00CD23B7">
        <w:rPr>
          <w:rFonts w:ascii="Helvetica" w:hAnsi="Helvetica" w:cs="Helvetica" w:hint="eastAsia"/>
          <w:color w:val="3E3E3E"/>
          <w:sz w:val="24"/>
          <w:shd w:val="clear" w:color="auto" w:fill="FFFFFF"/>
        </w:rPr>
        <w:t>康复</w:t>
      </w:r>
      <w:r w:rsidR="00C51646" w:rsidRPr="00CD23B7">
        <w:rPr>
          <w:rFonts w:ascii="Helvetica" w:hAnsi="Helvetica" w:cs="Helvetica" w:hint="eastAsia"/>
          <w:color w:val="3E3E3E"/>
          <w:sz w:val="24"/>
          <w:shd w:val="clear" w:color="auto" w:fill="FFFFFF"/>
        </w:rPr>
        <w:t>/</w:t>
      </w:r>
      <w:r w:rsidR="00C51646" w:rsidRPr="00CD23B7">
        <w:rPr>
          <w:rFonts w:ascii="Helvetica" w:hAnsi="Helvetica" w:cs="Helvetica" w:hint="eastAsia"/>
          <w:color w:val="3E3E3E"/>
          <w:sz w:val="24"/>
          <w:shd w:val="clear" w:color="auto" w:fill="FFFFFF"/>
        </w:rPr>
        <w:t>保健</w:t>
      </w:r>
      <w:r w:rsidR="00C51646">
        <w:rPr>
          <w:rFonts w:ascii="Helvetica" w:hAnsi="Helvetica" w:cs="Helvetica" w:hint="eastAsia"/>
          <w:color w:val="3E3E3E"/>
          <w:szCs w:val="21"/>
          <w:shd w:val="clear" w:color="auto" w:fill="FFFFFF"/>
        </w:rPr>
        <w:t>：心脏术后康复期、颅脑外伤和手术恢复期、肢体术后恢复期、亚将康、不能或不愿运动者、运动性和脑力性疲劳等。眩晕综合症（脑源性和颈源性）、早期血管性痴呆、帕金森综合症（脑供血不足所致）</w:t>
      </w:r>
      <w:r w:rsidR="00CD23B7">
        <w:rPr>
          <w:rFonts w:ascii="Helvetica" w:hAnsi="Helvetica" w:cs="Helvetica" w:hint="eastAsia"/>
          <w:color w:val="3E3E3E"/>
          <w:szCs w:val="21"/>
          <w:shd w:val="clear" w:color="auto" w:fill="FFFFFF"/>
        </w:rPr>
        <w:t>。</w:t>
      </w:r>
    </w:p>
    <w:p w:rsidR="0032453D" w:rsidRDefault="00C51646" w:rsidP="00447B51">
      <w:pPr>
        <w:tabs>
          <w:tab w:val="left" w:pos="2582"/>
        </w:tabs>
        <w:ind w:left="315" w:hangingChars="150" w:hanging="315"/>
        <w:jc w:val="left"/>
        <w:rPr>
          <w:rFonts w:ascii="Helvetica" w:hAnsi="Helvetica" w:cs="Helvetica"/>
          <w:color w:val="3E3E3E"/>
          <w:szCs w:val="21"/>
          <w:shd w:val="clear" w:color="auto" w:fill="FFFFFF"/>
        </w:rPr>
      </w:pPr>
      <w:r>
        <w:rPr>
          <w:rFonts w:ascii="Helvetica" w:hAnsi="Helvetica" w:cs="Helvetica" w:hint="eastAsia"/>
          <w:color w:val="3E3E3E"/>
          <w:szCs w:val="21"/>
          <w:shd w:val="clear" w:color="auto" w:fill="FFFFFF"/>
        </w:rPr>
        <w:t xml:space="preserve">      </w:t>
      </w:r>
      <w:r w:rsidR="00CD23B7">
        <w:rPr>
          <w:rFonts w:ascii="Helvetica" w:hAnsi="Helvetica" w:cs="Helvetica" w:hint="eastAsia"/>
          <w:color w:val="3E3E3E"/>
          <w:szCs w:val="21"/>
          <w:shd w:val="clear" w:color="auto" w:fill="FFFFFF"/>
        </w:rPr>
        <w:t xml:space="preserve"> </w:t>
      </w:r>
      <w:r w:rsidR="00227677">
        <w:rPr>
          <w:rFonts w:ascii="Helvetica" w:hAnsi="Helvetica" w:cs="Helvetica" w:hint="eastAsia"/>
          <w:color w:val="3E3E3E"/>
          <w:szCs w:val="21"/>
          <w:shd w:val="clear" w:color="auto" w:fill="FFFFFF"/>
        </w:rPr>
        <w:t>四．</w:t>
      </w:r>
      <w:r w:rsidRPr="00CD23B7">
        <w:rPr>
          <w:rFonts w:ascii="Helvetica" w:hAnsi="Helvetica" w:cs="Helvetica" w:hint="eastAsia"/>
          <w:color w:val="3E3E3E"/>
          <w:sz w:val="24"/>
          <w:shd w:val="clear" w:color="auto" w:fill="FFFFFF"/>
        </w:rPr>
        <w:t>眼科疾病</w:t>
      </w:r>
      <w:r>
        <w:rPr>
          <w:rFonts w:ascii="Helvetica" w:hAnsi="Helvetica" w:cs="Helvetica" w:hint="eastAsia"/>
          <w:color w:val="3E3E3E"/>
          <w:szCs w:val="21"/>
          <w:shd w:val="clear" w:color="auto" w:fill="FFFFFF"/>
        </w:rPr>
        <w:t>：视网膜中央动脉栓塞</w:t>
      </w:r>
      <w:r w:rsidR="00447B51">
        <w:rPr>
          <w:rFonts w:ascii="Helvetica" w:hAnsi="Helvetica" w:cs="Helvetica" w:hint="eastAsia"/>
          <w:color w:val="3E3E3E"/>
          <w:szCs w:val="21"/>
          <w:shd w:val="clear" w:color="auto" w:fill="FFFFFF"/>
        </w:rPr>
        <w:t>（早期）</w:t>
      </w:r>
      <w:r w:rsidR="00447B51">
        <w:rPr>
          <w:rFonts w:ascii="Helvetica" w:hAnsi="Helvetica" w:cs="Helvetica" w:hint="eastAsia"/>
          <w:color w:val="3E3E3E"/>
          <w:szCs w:val="21"/>
          <w:shd w:val="clear" w:color="auto" w:fill="FFFFFF"/>
        </w:rPr>
        <w:t>\</w:t>
      </w:r>
      <w:r w:rsidR="00447B51">
        <w:rPr>
          <w:rFonts w:ascii="Helvetica" w:hAnsi="Helvetica" w:cs="Helvetica" w:hint="eastAsia"/>
          <w:color w:val="3E3E3E"/>
          <w:szCs w:val="21"/>
          <w:shd w:val="clear" w:color="auto" w:fill="FFFFFF"/>
        </w:rPr>
        <w:t>中心性浆液性视网膜脉络膜病变、缺血性视神经病变、缺血性视神经病变、缺血性视深究病变、缺血性视神经萎缩（包括外伤性视神经萎缩）</w:t>
      </w:r>
      <w:r w:rsidR="00CD23B7">
        <w:rPr>
          <w:rFonts w:ascii="Helvetica" w:hAnsi="Helvetica" w:cs="Helvetica" w:hint="eastAsia"/>
          <w:color w:val="3E3E3E"/>
          <w:szCs w:val="21"/>
          <w:shd w:val="clear" w:color="auto" w:fill="FFFFFF"/>
        </w:rPr>
        <w:t>。</w:t>
      </w:r>
    </w:p>
    <w:p w:rsidR="00311174" w:rsidRDefault="00447B51" w:rsidP="00227677">
      <w:pPr>
        <w:tabs>
          <w:tab w:val="left" w:pos="2582"/>
        </w:tabs>
        <w:ind w:left="315" w:hangingChars="150" w:hanging="315"/>
        <w:jc w:val="left"/>
        <w:rPr>
          <w:rFonts w:ascii="Helvetica" w:hAnsi="Helvetica" w:cs="Helvetica"/>
          <w:color w:val="3E3E3E"/>
          <w:szCs w:val="21"/>
          <w:shd w:val="clear" w:color="auto" w:fill="FFFFFF"/>
        </w:rPr>
      </w:pPr>
      <w:r>
        <w:rPr>
          <w:rFonts w:ascii="Helvetica" w:hAnsi="Helvetica" w:cs="Helvetica" w:hint="eastAsia"/>
          <w:color w:val="3E3E3E"/>
          <w:szCs w:val="21"/>
          <w:shd w:val="clear" w:color="auto" w:fill="FFFFFF"/>
        </w:rPr>
        <w:t xml:space="preserve">      </w:t>
      </w:r>
      <w:r w:rsidR="00CD23B7">
        <w:rPr>
          <w:rFonts w:ascii="Helvetica" w:hAnsi="Helvetica" w:cs="Helvetica" w:hint="eastAsia"/>
          <w:color w:val="3E3E3E"/>
          <w:szCs w:val="21"/>
          <w:shd w:val="clear" w:color="auto" w:fill="FFFFFF"/>
        </w:rPr>
        <w:t xml:space="preserve"> </w:t>
      </w:r>
      <w:r w:rsidR="00227677">
        <w:rPr>
          <w:rFonts w:ascii="Helvetica" w:hAnsi="Helvetica" w:cs="Helvetica" w:hint="eastAsia"/>
          <w:color w:val="3E3E3E"/>
          <w:szCs w:val="21"/>
          <w:shd w:val="clear" w:color="auto" w:fill="FFFFFF"/>
        </w:rPr>
        <w:t>五．</w:t>
      </w:r>
      <w:r w:rsidRPr="00CD23B7">
        <w:rPr>
          <w:rFonts w:ascii="Helvetica" w:hAnsi="Helvetica" w:cs="Helvetica" w:hint="eastAsia"/>
          <w:color w:val="3E3E3E"/>
          <w:sz w:val="24"/>
          <w:shd w:val="clear" w:color="auto" w:fill="FFFFFF"/>
        </w:rPr>
        <w:t>其他疾病</w:t>
      </w:r>
      <w:r>
        <w:rPr>
          <w:rFonts w:ascii="Helvetica" w:hAnsi="Helvetica" w:cs="Helvetica" w:hint="eastAsia"/>
          <w:color w:val="3E3E3E"/>
          <w:szCs w:val="21"/>
          <w:shd w:val="clear" w:color="auto" w:fill="FFFFFF"/>
        </w:rPr>
        <w:t>：突发性</w:t>
      </w:r>
      <w:r w:rsidR="00CD23B7">
        <w:rPr>
          <w:rFonts w:ascii="Helvetica" w:hAnsi="Helvetica" w:cs="Helvetica" w:hint="eastAsia"/>
          <w:color w:val="3E3E3E"/>
          <w:szCs w:val="21"/>
          <w:shd w:val="clear" w:color="auto" w:fill="FFFFFF"/>
        </w:rPr>
        <w:t>耳聋</w:t>
      </w:r>
      <w:r>
        <w:rPr>
          <w:rFonts w:ascii="Helvetica" w:hAnsi="Helvetica" w:cs="Helvetica" w:hint="eastAsia"/>
          <w:color w:val="3E3E3E"/>
          <w:szCs w:val="21"/>
          <w:shd w:val="clear" w:color="auto" w:fill="FFFFFF"/>
        </w:rPr>
        <w:t>、动脉硬化性血管闭塞</w:t>
      </w:r>
      <w:r w:rsidR="00CD23B7">
        <w:rPr>
          <w:rFonts w:ascii="Helvetica" w:hAnsi="Helvetica" w:cs="Helvetica" w:hint="eastAsia"/>
          <w:color w:val="3E3E3E"/>
          <w:szCs w:val="21"/>
          <w:shd w:val="clear" w:color="auto" w:fill="FFFFFF"/>
        </w:rPr>
        <w:t>、血栓闭塞性脉管炎或伴有指端溃疡、末梢性循环障碍、消化性溃疡、病毒性肝炎、血管性阳痿。</w:t>
      </w:r>
    </w:p>
    <w:p w:rsidR="00160FAE" w:rsidRDefault="00160FAE" w:rsidP="00160FAE">
      <w:pPr>
        <w:tabs>
          <w:tab w:val="left" w:pos="2582"/>
        </w:tabs>
        <w:ind w:leftChars="150" w:left="315" w:firstLineChars="200" w:firstLine="420"/>
        <w:jc w:val="left"/>
        <w:rPr>
          <w:rFonts w:ascii="Helvetica" w:hAnsi="Helvetica" w:cs="Helvetica"/>
          <w:color w:val="3E3E3E"/>
          <w:szCs w:val="21"/>
          <w:shd w:val="clear" w:color="auto" w:fill="FFFFFF"/>
        </w:rPr>
      </w:pPr>
    </w:p>
    <w:p w:rsidR="00160FAE" w:rsidRPr="00227677" w:rsidRDefault="00160FAE" w:rsidP="00160FAE">
      <w:pPr>
        <w:tabs>
          <w:tab w:val="left" w:pos="2582"/>
        </w:tabs>
        <w:ind w:leftChars="150" w:left="315" w:firstLineChars="200" w:firstLine="420"/>
        <w:jc w:val="left"/>
        <w:rPr>
          <w:rFonts w:ascii="Helvetica" w:hAnsi="Helvetica" w:cs="Helvetica"/>
          <w:color w:val="3E3E3E"/>
          <w:szCs w:val="21"/>
          <w:shd w:val="clear" w:color="auto" w:fill="FFFFFF"/>
        </w:rPr>
      </w:pPr>
      <w:r>
        <w:rPr>
          <w:rFonts w:ascii="Helvetica" w:hAnsi="Helvetica" w:cs="Helvetica" w:hint="eastAsia"/>
          <w:color w:val="3E3E3E"/>
          <w:szCs w:val="21"/>
          <w:shd w:val="clear" w:color="auto" w:fill="FFFFFF"/>
        </w:rPr>
        <w:t>体外反搏开创了国内血管保养、心脑肾保养的先河。血管长寿，人才长寿；纯绿色疗法，轻轻松松度百年。</w:t>
      </w:r>
    </w:p>
    <w:p w:rsidR="00A10D73" w:rsidRPr="00311174" w:rsidRDefault="00311174" w:rsidP="00311174">
      <w:pPr>
        <w:rPr>
          <w:sz w:val="28"/>
          <w:szCs w:val="28"/>
        </w:rPr>
      </w:pPr>
      <w:r w:rsidRPr="00311174">
        <w:rPr>
          <w:rFonts w:hint="eastAsia"/>
          <w:noProof/>
          <w:sz w:val="28"/>
          <w:szCs w:val="28"/>
        </w:rPr>
        <w:drawing>
          <wp:inline distT="0" distB="0" distL="114300" distR="114300">
            <wp:extent cx="5269230" cy="4184650"/>
            <wp:effectExtent l="0" t="0" r="7620" b="6350"/>
            <wp:docPr id="2" name="图片 2" descr="体外反搏治疗仪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体外反搏治疗仪1"/>
                    <pic:cNvPicPr>
                      <a:picLocks noChangeAspect="1"/>
                    </pic:cNvPicPr>
                  </pic:nvPicPr>
                  <pic:blipFill>
                    <a:blip r:embed="rId19" cstate="print"/>
                    <a:stretch>
                      <a:fillRect/>
                    </a:stretch>
                  </pic:blipFill>
                  <pic:spPr>
                    <a:xfrm>
                      <a:off x="0" y="0"/>
                      <a:ext cx="5269230" cy="4184650"/>
                    </a:xfrm>
                    <a:prstGeom prst="rect">
                      <a:avLst/>
                    </a:prstGeom>
                  </pic:spPr>
                </pic:pic>
              </a:graphicData>
            </a:graphic>
          </wp:inline>
        </w:drawing>
      </w:r>
    </w:p>
    <w:p w:rsidR="00A10D73" w:rsidRPr="00311174" w:rsidRDefault="00DC1E88" w:rsidP="00311174">
      <w:r>
        <w:rPr>
          <w:rFonts w:hint="eastAsia"/>
        </w:rPr>
        <w:t xml:space="preserve">     </w:t>
      </w:r>
    </w:p>
    <w:p w:rsidR="008E76C5" w:rsidRDefault="008E76C5" w:rsidP="008E76C5"/>
    <w:p w:rsidR="004D5ABC" w:rsidRDefault="004D5ABC" w:rsidP="0082342E">
      <w:pPr>
        <w:rPr>
          <w:rFonts w:hint="eastAsia"/>
          <w:sz w:val="30"/>
          <w:szCs w:val="30"/>
        </w:rPr>
      </w:pPr>
      <w:r>
        <w:rPr>
          <w:rFonts w:hint="eastAsia"/>
          <w:b/>
          <w:sz w:val="30"/>
          <w:szCs w:val="30"/>
        </w:rPr>
        <w:t>5.</w:t>
      </w:r>
      <w:r w:rsidRPr="002B78C3">
        <w:rPr>
          <w:rFonts w:hint="eastAsia"/>
          <w:b/>
          <w:sz w:val="30"/>
          <w:szCs w:val="30"/>
        </w:rPr>
        <w:t>微创治疗</w:t>
      </w:r>
    </w:p>
    <w:p w:rsidR="00A10D73" w:rsidRPr="004D5ABC" w:rsidRDefault="00A13E00" w:rsidP="0082342E">
      <w:pPr>
        <w:rPr>
          <w:rFonts w:ascii="宋体" w:eastAsia="宋体" w:hAnsi="宋体"/>
          <w:sz w:val="24"/>
        </w:rPr>
      </w:pPr>
      <w:r w:rsidRPr="004D5ABC">
        <w:rPr>
          <w:rFonts w:ascii="宋体" w:eastAsia="宋体" w:hAnsi="宋体" w:hint="eastAsia"/>
          <w:sz w:val="24"/>
        </w:rPr>
        <w:t>目前我院开展的</w:t>
      </w:r>
      <w:r w:rsidR="004D5ABC" w:rsidRPr="004D5ABC">
        <w:rPr>
          <w:rFonts w:ascii="宋体" w:eastAsia="宋体" w:hAnsi="宋体" w:hint="eastAsia"/>
          <w:sz w:val="24"/>
        </w:rPr>
        <w:t>微创治疗</w:t>
      </w:r>
      <w:r w:rsidR="004D5ABC">
        <w:rPr>
          <w:rFonts w:ascii="宋体" w:eastAsia="宋体" w:hAnsi="宋体" w:hint="eastAsia"/>
          <w:sz w:val="24"/>
        </w:rPr>
        <w:t>有：</w:t>
      </w:r>
    </w:p>
    <w:p w:rsidR="00A13E00" w:rsidRDefault="00A13E00" w:rsidP="00A13E00">
      <w:pPr>
        <w:shd w:val="clear" w:color="auto" w:fill="FFFFFF"/>
        <w:spacing w:line="270" w:lineRule="atLeast"/>
        <w:ind w:firstLineChars="50" w:firstLine="120"/>
        <w:rPr>
          <w:rFonts w:ascii="宋体" w:eastAsia="宋体" w:hAnsi="宋体" w:cs="宋体"/>
          <w:color w:val="0D0D0D" w:themeColor="text1" w:themeTint="F2"/>
          <w:sz w:val="24"/>
          <w:bdr w:val="none" w:sz="0" w:space="0" w:color="auto" w:frame="1"/>
        </w:rPr>
      </w:pPr>
      <w:r>
        <w:rPr>
          <w:rFonts w:ascii="宋体" w:eastAsia="宋体" w:hAnsi="宋体" w:cs="宋体" w:hint="eastAsia"/>
          <w:color w:val="0D0D0D" w:themeColor="text1" w:themeTint="F2"/>
          <w:sz w:val="24"/>
          <w:bdr w:val="none" w:sz="0" w:space="0" w:color="auto" w:frame="1"/>
        </w:rPr>
        <w:t>1.内镜下椎间孔镜腰椎盘髓核摘除术，脊椎内镜颈椎间盘髓核摘除术</w:t>
      </w:r>
    </w:p>
    <w:p w:rsidR="00A13E00" w:rsidRDefault="00A13E00" w:rsidP="00A13E00">
      <w:pPr>
        <w:shd w:val="clear" w:color="auto" w:fill="FFFFFF"/>
        <w:spacing w:line="270" w:lineRule="atLeast"/>
        <w:ind w:firstLineChars="50" w:firstLine="120"/>
        <w:rPr>
          <w:rFonts w:ascii="宋体" w:eastAsia="宋体" w:hAnsi="宋体" w:cs="宋体"/>
          <w:color w:val="0D0D0D" w:themeColor="text1" w:themeTint="F2"/>
          <w:sz w:val="24"/>
          <w:bdr w:val="none" w:sz="0" w:space="0" w:color="auto" w:frame="1"/>
        </w:rPr>
      </w:pPr>
      <w:r>
        <w:rPr>
          <w:rFonts w:ascii="宋体" w:eastAsia="宋体" w:hAnsi="宋体" w:cs="宋体" w:hint="eastAsia"/>
          <w:color w:val="0D0D0D" w:themeColor="text1" w:themeTint="F2"/>
          <w:sz w:val="24"/>
          <w:bdr w:val="none" w:sz="0" w:space="0" w:color="auto" w:frame="1"/>
        </w:rPr>
        <w:t>2.椎体成形术</w:t>
      </w:r>
    </w:p>
    <w:p w:rsidR="00A13E00" w:rsidRDefault="00A13E00" w:rsidP="00A13E00">
      <w:pPr>
        <w:shd w:val="clear" w:color="auto" w:fill="FFFFFF"/>
        <w:spacing w:line="270" w:lineRule="atLeast"/>
        <w:ind w:firstLineChars="50" w:firstLine="120"/>
        <w:rPr>
          <w:rFonts w:ascii="宋体" w:eastAsia="宋体" w:hAnsi="宋体" w:cs="宋体"/>
          <w:color w:val="0D0D0D" w:themeColor="text1" w:themeTint="F2"/>
          <w:sz w:val="24"/>
          <w:bdr w:val="none" w:sz="0" w:space="0" w:color="auto" w:frame="1"/>
        </w:rPr>
      </w:pPr>
      <w:r>
        <w:rPr>
          <w:rFonts w:ascii="宋体" w:eastAsia="宋体" w:hAnsi="宋体" w:cs="宋体" w:hint="eastAsia"/>
          <w:color w:val="0D0D0D" w:themeColor="text1" w:themeTint="F2"/>
          <w:sz w:val="24"/>
          <w:bdr w:val="none" w:sz="0" w:space="0" w:color="auto" w:frame="1"/>
        </w:rPr>
        <w:t>3.双侧股骨头钻孔减压治疗</w:t>
      </w:r>
    </w:p>
    <w:p w:rsidR="00A13E00" w:rsidRDefault="00A13E00" w:rsidP="00A13E00">
      <w:pPr>
        <w:shd w:val="clear" w:color="auto" w:fill="FFFFFF"/>
        <w:spacing w:line="270" w:lineRule="atLeast"/>
        <w:ind w:firstLineChars="50" w:firstLine="120"/>
        <w:rPr>
          <w:rFonts w:ascii="宋体" w:eastAsia="宋体" w:hAnsi="宋体" w:cs="宋体"/>
          <w:color w:val="0D0D0D" w:themeColor="text1" w:themeTint="F2"/>
          <w:sz w:val="24"/>
          <w:bdr w:val="none" w:sz="0" w:space="0" w:color="auto" w:frame="1"/>
        </w:rPr>
      </w:pPr>
      <w:r>
        <w:rPr>
          <w:rFonts w:ascii="宋体" w:eastAsia="宋体" w:hAnsi="宋体" w:cs="宋体" w:hint="eastAsia"/>
          <w:color w:val="0D0D0D" w:themeColor="text1" w:themeTint="F2"/>
          <w:sz w:val="24"/>
          <w:bdr w:val="none" w:sz="0" w:space="0" w:color="auto" w:frame="1"/>
        </w:rPr>
        <w:t>4.髋部肌腱松解治疗</w:t>
      </w:r>
    </w:p>
    <w:p w:rsidR="00A13E00" w:rsidRDefault="00A13E00" w:rsidP="00A13E00">
      <w:pPr>
        <w:shd w:val="clear" w:color="auto" w:fill="FFFFFF"/>
        <w:spacing w:line="270" w:lineRule="atLeast"/>
        <w:ind w:firstLineChars="50" w:firstLine="120"/>
        <w:rPr>
          <w:rFonts w:ascii="宋体" w:eastAsia="宋体" w:hAnsi="宋体" w:cs="宋体"/>
          <w:color w:val="0D0D0D" w:themeColor="text1" w:themeTint="F2"/>
          <w:sz w:val="24"/>
          <w:bdr w:val="none" w:sz="0" w:space="0" w:color="auto" w:frame="1"/>
        </w:rPr>
      </w:pPr>
      <w:r>
        <w:rPr>
          <w:rFonts w:ascii="宋体" w:eastAsia="宋体" w:hAnsi="宋体" w:cs="宋体" w:hint="eastAsia"/>
          <w:color w:val="0D0D0D" w:themeColor="text1" w:themeTint="F2"/>
          <w:sz w:val="24"/>
          <w:bdr w:val="none" w:sz="0" w:space="0" w:color="auto" w:frame="1"/>
        </w:rPr>
        <w:t>5.全麻下肩关节手法松解治疗</w:t>
      </w:r>
    </w:p>
    <w:p w:rsidR="00A13E00" w:rsidRDefault="00A13E00" w:rsidP="00A13E00">
      <w:pPr>
        <w:shd w:val="clear" w:color="auto" w:fill="FFFFFF"/>
        <w:spacing w:line="270" w:lineRule="atLeast"/>
        <w:ind w:firstLineChars="50" w:firstLine="120"/>
        <w:rPr>
          <w:rFonts w:ascii="宋体" w:eastAsia="宋体" w:hAnsi="宋体" w:cs="宋体"/>
          <w:color w:val="0D0D0D" w:themeColor="text1" w:themeTint="F2"/>
          <w:sz w:val="24"/>
          <w:bdr w:val="none" w:sz="0" w:space="0" w:color="auto" w:frame="1"/>
        </w:rPr>
      </w:pPr>
      <w:r>
        <w:rPr>
          <w:rFonts w:ascii="宋体" w:eastAsia="宋体" w:hAnsi="宋体" w:cs="宋体" w:hint="eastAsia"/>
          <w:color w:val="0D0D0D" w:themeColor="text1" w:themeTint="F2"/>
          <w:sz w:val="24"/>
          <w:bdr w:val="none" w:sz="0" w:space="0" w:color="auto" w:frame="1"/>
        </w:rPr>
        <w:t>6.腰背部肌腱松解术</w:t>
      </w:r>
    </w:p>
    <w:p w:rsidR="00A13E00" w:rsidRDefault="00A13E00" w:rsidP="00A13E00">
      <w:pPr>
        <w:shd w:val="clear" w:color="auto" w:fill="FFFFFF"/>
        <w:spacing w:line="270" w:lineRule="atLeast"/>
        <w:ind w:firstLineChars="50" w:firstLine="120"/>
        <w:rPr>
          <w:rFonts w:ascii="宋体" w:eastAsia="宋体" w:hAnsi="宋体" w:cs="宋体"/>
          <w:color w:val="0D0D0D" w:themeColor="text1" w:themeTint="F2"/>
          <w:sz w:val="24"/>
          <w:bdr w:val="none" w:sz="0" w:space="0" w:color="auto" w:frame="1"/>
        </w:rPr>
      </w:pPr>
      <w:r>
        <w:rPr>
          <w:rFonts w:ascii="宋体" w:eastAsia="宋体" w:hAnsi="宋体" w:cs="宋体" w:hint="eastAsia"/>
          <w:color w:val="0D0D0D" w:themeColor="text1" w:themeTint="F2"/>
          <w:sz w:val="24"/>
          <w:bdr w:val="none" w:sz="0" w:space="0" w:color="auto" w:frame="1"/>
        </w:rPr>
        <w:t>7.选择性神经根阻滞术</w:t>
      </w:r>
    </w:p>
    <w:p w:rsidR="00A13E00" w:rsidRDefault="00A13E00" w:rsidP="00A13E00">
      <w:pPr>
        <w:shd w:val="clear" w:color="auto" w:fill="FFFFFF"/>
        <w:spacing w:line="270" w:lineRule="atLeast"/>
        <w:ind w:firstLineChars="50" w:firstLine="120"/>
        <w:rPr>
          <w:rFonts w:ascii="宋体" w:eastAsia="宋体" w:hAnsi="宋体" w:cs="宋体"/>
          <w:color w:val="0D0D0D" w:themeColor="text1" w:themeTint="F2"/>
          <w:sz w:val="24"/>
          <w:bdr w:val="none" w:sz="0" w:space="0" w:color="auto" w:frame="1"/>
        </w:rPr>
      </w:pPr>
      <w:r>
        <w:rPr>
          <w:rFonts w:ascii="宋体" w:eastAsia="宋体" w:hAnsi="宋体" w:cs="宋体" w:hint="eastAsia"/>
          <w:color w:val="0D0D0D" w:themeColor="text1" w:themeTint="F2"/>
          <w:sz w:val="24"/>
          <w:bdr w:val="none" w:sz="0" w:space="0" w:color="auto" w:frame="1"/>
        </w:rPr>
        <w:t>8.脊神经后支脉冲射频术</w:t>
      </w:r>
    </w:p>
    <w:p w:rsidR="00A13E00" w:rsidRDefault="00A13E00" w:rsidP="00A13E00">
      <w:pPr>
        <w:shd w:val="clear" w:color="auto" w:fill="FFFFFF"/>
        <w:spacing w:line="270" w:lineRule="atLeast"/>
        <w:ind w:firstLineChars="50" w:firstLine="120"/>
        <w:rPr>
          <w:rFonts w:ascii="宋体" w:eastAsia="宋体" w:hAnsi="宋体" w:cs="宋体"/>
          <w:color w:val="0D0D0D" w:themeColor="text1" w:themeTint="F2"/>
          <w:sz w:val="24"/>
          <w:bdr w:val="none" w:sz="0" w:space="0" w:color="auto" w:frame="1"/>
        </w:rPr>
      </w:pPr>
      <w:r>
        <w:rPr>
          <w:rFonts w:ascii="宋体" w:eastAsia="宋体" w:hAnsi="宋体" w:cs="宋体" w:hint="eastAsia"/>
          <w:color w:val="0D0D0D" w:themeColor="text1" w:themeTint="F2"/>
          <w:sz w:val="24"/>
          <w:bdr w:val="none" w:sz="0" w:space="0" w:color="auto" w:frame="1"/>
        </w:rPr>
        <w:t>9.脊椎间盘等离子消融术+神经根阻滞术</w:t>
      </w:r>
    </w:p>
    <w:p w:rsidR="00A13E00" w:rsidRDefault="00A13E00" w:rsidP="00A13E00">
      <w:pPr>
        <w:shd w:val="clear" w:color="auto" w:fill="FFFFFF"/>
        <w:spacing w:line="270" w:lineRule="atLeast"/>
        <w:ind w:firstLineChars="50" w:firstLine="120"/>
        <w:rPr>
          <w:rFonts w:ascii="宋体" w:eastAsia="宋体" w:hAnsi="宋体" w:cs="宋体"/>
          <w:color w:val="0D0D0D" w:themeColor="text1" w:themeTint="F2"/>
          <w:sz w:val="24"/>
          <w:bdr w:val="none" w:sz="0" w:space="0" w:color="auto" w:frame="1"/>
        </w:rPr>
      </w:pPr>
      <w:r>
        <w:rPr>
          <w:rFonts w:ascii="宋体" w:eastAsia="宋体" w:hAnsi="宋体" w:cs="宋体" w:hint="eastAsia"/>
          <w:color w:val="0D0D0D" w:themeColor="text1" w:themeTint="F2"/>
          <w:sz w:val="24"/>
          <w:bdr w:val="none" w:sz="0" w:space="0" w:color="auto" w:frame="1"/>
        </w:rPr>
        <w:t>10.颈2背根神经节脉冲射频术</w:t>
      </w:r>
    </w:p>
    <w:p w:rsidR="00A13E00" w:rsidRPr="004D34D2" w:rsidRDefault="00A13E00" w:rsidP="00A13E00">
      <w:pPr>
        <w:shd w:val="clear" w:color="auto" w:fill="FFFFFF"/>
        <w:spacing w:line="270" w:lineRule="atLeast"/>
        <w:ind w:firstLineChars="50" w:firstLine="120"/>
        <w:rPr>
          <w:rFonts w:ascii="宋体" w:eastAsia="宋体" w:hAnsi="宋体" w:cs="宋体"/>
          <w:color w:val="0D0D0D" w:themeColor="text1" w:themeTint="F2"/>
          <w:sz w:val="24"/>
          <w:bdr w:val="none" w:sz="0" w:space="0" w:color="auto" w:frame="1"/>
        </w:rPr>
      </w:pPr>
      <w:r>
        <w:rPr>
          <w:rFonts w:ascii="宋体" w:eastAsia="宋体" w:hAnsi="宋体" w:cs="宋体" w:hint="eastAsia"/>
          <w:color w:val="0D0D0D" w:themeColor="text1" w:themeTint="F2"/>
          <w:sz w:val="24"/>
          <w:bdr w:val="none" w:sz="0" w:space="0" w:color="auto" w:frame="1"/>
        </w:rPr>
        <w:t>11.选择性神经根阻滞术+脉冲射频术</w:t>
      </w:r>
    </w:p>
    <w:p w:rsidR="00083A19" w:rsidRDefault="00083A19"/>
    <w:p w:rsidR="00083A19" w:rsidRDefault="00083A19" w:rsidP="00083A19">
      <w:pPr>
        <w:ind w:firstLineChars="1050" w:firstLine="2205"/>
      </w:pPr>
      <w:r>
        <w:rPr>
          <w:noProof/>
        </w:rPr>
        <w:drawing>
          <wp:inline distT="0" distB="0" distL="0" distR="0">
            <wp:extent cx="1639570" cy="2075815"/>
            <wp:effectExtent l="19050" t="0" r="0" b="0"/>
            <wp:docPr id="3" name="图片 1" descr="http://s8.rr.itc.cn/g/wapChange1/201512_15_20/a5386e51287362563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8.rr.itc.cn/g/wapChange1/201512_15_20/a5386e5128736256362.jpeg"/>
                    <pic:cNvPicPr>
                      <a:picLocks noChangeAspect="1" noChangeArrowheads="1"/>
                    </pic:cNvPicPr>
                  </pic:nvPicPr>
                  <pic:blipFill>
                    <a:blip r:embed="rId20" cstate="print"/>
                    <a:srcRect/>
                    <a:stretch>
                      <a:fillRect/>
                    </a:stretch>
                  </pic:blipFill>
                  <pic:spPr bwMode="auto">
                    <a:xfrm>
                      <a:off x="0" y="0"/>
                      <a:ext cx="1639570" cy="2075815"/>
                    </a:xfrm>
                    <a:prstGeom prst="rect">
                      <a:avLst/>
                    </a:prstGeom>
                    <a:noFill/>
                    <a:ln w="9525">
                      <a:noFill/>
                      <a:miter lim="800000"/>
                      <a:headEnd/>
                      <a:tailEnd/>
                    </a:ln>
                  </pic:spPr>
                </pic:pic>
              </a:graphicData>
            </a:graphic>
          </wp:inline>
        </w:drawing>
      </w:r>
    </w:p>
    <w:p w:rsidR="00083A19" w:rsidRDefault="00083A19"/>
    <w:p w:rsidR="00083A19" w:rsidRDefault="00083A19"/>
    <w:p w:rsidR="0096474F" w:rsidRPr="0096474F" w:rsidRDefault="0096474F">
      <w:pPr>
        <w:rPr>
          <w:b/>
          <w:sz w:val="22"/>
        </w:rPr>
      </w:pPr>
    </w:p>
    <w:sectPr w:rsidR="0096474F" w:rsidRPr="0096474F" w:rsidSect="00A10D73">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0F1" w:rsidRDefault="001250F1" w:rsidP="00A10D73">
      <w:r>
        <w:separator/>
      </w:r>
    </w:p>
  </w:endnote>
  <w:endnote w:type="continuationSeparator" w:id="0">
    <w:p w:rsidR="001250F1" w:rsidRDefault="001250F1" w:rsidP="00A10D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D73" w:rsidRDefault="00270CB6">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A10D73" w:rsidRDefault="00270CB6">
                <w:pPr>
                  <w:snapToGrid w:val="0"/>
                  <w:rPr>
                    <w:sz w:val="18"/>
                  </w:rPr>
                </w:pPr>
                <w:r>
                  <w:rPr>
                    <w:rFonts w:hint="eastAsia"/>
                    <w:sz w:val="18"/>
                  </w:rPr>
                  <w:fldChar w:fldCharType="begin"/>
                </w:r>
                <w:r w:rsidR="00DC1E88">
                  <w:rPr>
                    <w:rFonts w:hint="eastAsia"/>
                    <w:sz w:val="18"/>
                  </w:rPr>
                  <w:instrText xml:space="preserve"> PAGE  \* MERGEFORMAT </w:instrText>
                </w:r>
                <w:r>
                  <w:rPr>
                    <w:rFonts w:hint="eastAsia"/>
                    <w:sz w:val="18"/>
                  </w:rPr>
                  <w:fldChar w:fldCharType="separate"/>
                </w:r>
                <w:r w:rsidR="008E76C5">
                  <w:rPr>
                    <w:noProof/>
                    <w:sz w:val="18"/>
                  </w:rPr>
                  <w:t>8</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0F1" w:rsidRDefault="001250F1" w:rsidP="00A10D73">
      <w:r>
        <w:separator/>
      </w:r>
    </w:p>
  </w:footnote>
  <w:footnote w:type="continuationSeparator" w:id="0">
    <w:p w:rsidR="001250F1" w:rsidRDefault="001250F1" w:rsidP="00A10D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C8CFA"/>
    <w:multiLevelType w:val="singleLevel"/>
    <w:tmpl w:val="576C8CFA"/>
    <w:lvl w:ilvl="0">
      <w:start w:val="2"/>
      <w:numFmt w:val="decimal"/>
      <w:suff w:val="nothing"/>
      <w:lvlText w:val="%1、"/>
      <w:lvlJc w:val="left"/>
    </w:lvl>
  </w:abstractNum>
  <w:abstractNum w:abstractNumId="1">
    <w:nsid w:val="5785B568"/>
    <w:multiLevelType w:val="singleLevel"/>
    <w:tmpl w:val="5785B568"/>
    <w:lvl w:ilvl="0">
      <w:start w:val="4"/>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10D73"/>
    <w:rsid w:val="00083A19"/>
    <w:rsid w:val="001250F1"/>
    <w:rsid w:val="00160FAE"/>
    <w:rsid w:val="00161DD3"/>
    <w:rsid w:val="001C7749"/>
    <w:rsid w:val="001F11E1"/>
    <w:rsid w:val="00227677"/>
    <w:rsid w:val="00270CB6"/>
    <w:rsid w:val="002A082A"/>
    <w:rsid w:val="002B78C3"/>
    <w:rsid w:val="002D46C1"/>
    <w:rsid w:val="00311174"/>
    <w:rsid w:val="0032453D"/>
    <w:rsid w:val="00380BFD"/>
    <w:rsid w:val="00386EBA"/>
    <w:rsid w:val="00447B51"/>
    <w:rsid w:val="004D5ABC"/>
    <w:rsid w:val="00591FF7"/>
    <w:rsid w:val="00602253"/>
    <w:rsid w:val="006C16B5"/>
    <w:rsid w:val="007F037B"/>
    <w:rsid w:val="0082342E"/>
    <w:rsid w:val="00866615"/>
    <w:rsid w:val="008D41B1"/>
    <w:rsid w:val="008E76C5"/>
    <w:rsid w:val="0096474F"/>
    <w:rsid w:val="00A10D73"/>
    <w:rsid w:val="00A12E71"/>
    <w:rsid w:val="00A13E00"/>
    <w:rsid w:val="00AC65C8"/>
    <w:rsid w:val="00C51646"/>
    <w:rsid w:val="00CD23B7"/>
    <w:rsid w:val="00D00E3C"/>
    <w:rsid w:val="00D54406"/>
    <w:rsid w:val="00DC1E88"/>
    <w:rsid w:val="00E104C2"/>
    <w:rsid w:val="00EA007C"/>
    <w:rsid w:val="00F37537"/>
    <w:rsid w:val="00FD31DD"/>
    <w:rsid w:val="00FE4B54"/>
    <w:rsid w:val="04F60D92"/>
    <w:rsid w:val="156B076E"/>
    <w:rsid w:val="3A334B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10D7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A10D73"/>
    <w:pPr>
      <w:tabs>
        <w:tab w:val="center" w:pos="4153"/>
        <w:tab w:val="right" w:pos="8306"/>
      </w:tabs>
      <w:snapToGrid w:val="0"/>
      <w:jc w:val="left"/>
    </w:pPr>
    <w:rPr>
      <w:sz w:val="18"/>
    </w:rPr>
  </w:style>
  <w:style w:type="paragraph" w:styleId="a4">
    <w:name w:val="header"/>
    <w:basedOn w:val="a"/>
    <w:rsid w:val="00A10D7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Balloon Text"/>
    <w:basedOn w:val="a"/>
    <w:link w:val="Char"/>
    <w:rsid w:val="00311174"/>
    <w:rPr>
      <w:sz w:val="18"/>
      <w:szCs w:val="18"/>
    </w:rPr>
  </w:style>
  <w:style w:type="character" w:customStyle="1" w:styleId="Char">
    <w:name w:val="批注框文本 Char"/>
    <w:basedOn w:val="a0"/>
    <w:link w:val="a5"/>
    <w:rsid w:val="00311174"/>
    <w:rPr>
      <w:kern w:val="2"/>
      <w:sz w:val="18"/>
      <w:szCs w:val="18"/>
    </w:rPr>
  </w:style>
  <w:style w:type="paragraph" w:styleId="a6">
    <w:name w:val="List Paragraph"/>
    <w:basedOn w:val="a"/>
    <w:uiPriority w:val="99"/>
    <w:unhideWhenUsed/>
    <w:rsid w:val="00311174"/>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cp:revision>
  <dcterms:created xsi:type="dcterms:W3CDTF">2016-09-22T08:00:00Z</dcterms:created>
  <dcterms:modified xsi:type="dcterms:W3CDTF">2016-09-27T07:34:00Z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