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 学习生成树技术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实验1：通用生成树协议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"https://blog.csdn.net/wjf_1997/article/details/78512813"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https://blog.csdn.net/wjf_1997/article/details/78512813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场景：某公司A中员工人数多达几百人，分布到多个办公区域，在网络部署初期没有做好规划，导致网络部署混乱，连接了多个交换机，出现了交换机之间互连的情况，构成了一个复杂的企业内网，而交换机中部署生成树协议能有效避免物理环路，使得各终端保持正常通信。为了学习生成树协议的应用，构建如下图所示的网络拓扑结构，并完成下述任务要求。</w:t>
      </w:r>
    </w:p>
    <w:p>
      <w:r>
        <w:drawing>
          <wp:inline distT="0" distB="0" distL="114300" distR="114300">
            <wp:extent cx="5273040" cy="27203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网络拓扑</w:t>
      </w:r>
    </w:p>
    <w:p>
      <w:p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</w:t>
      </w:r>
    </w:p>
    <w:p>
      <w:p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（1）构建网络拓扑；</w:t>
      </w:r>
    </w:p>
    <w:p>
      <w:p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（2）为每台PC配置IP地址、子网掩码和默认网关；</w:t>
      </w:r>
    </w:p>
    <w:p>
      <w:p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（3）查看Switch0、Switch1、Switch2中根网桥优先级、根网桥MAC地址、以及交换机的优先级和MAC地址（命令：show spanning-tree）；</w:t>
      </w:r>
    </w:p>
    <w:p>
      <w:p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（4）配置Switch2交换机，指定其为根网桥；</w:t>
      </w:r>
    </w:p>
    <w:p>
      <w:p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（5）查看Switch0、Switch1、Switch2中的生成树状态，实验结果截图说明中指出哪一个是根网桥，以及各个端口的角色，同时注意网络拓扑是否发生变化；</w:t>
      </w:r>
    </w:p>
    <w:p>
      <w:p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color w:val="0070C0"/>
          <w:sz w:val="24"/>
          <w:szCs w:val="24"/>
          <w:lang w:val="en-US" w:eastAsia="zh-CN"/>
        </w:rPr>
        <w:t>（6）在Switch1上关掉（shutdown）与Switch2连接的端口，然后查看Switch0、Switch1、Switch2中的生成树状态，并与之前情况进行比较说明；</w:t>
      </w:r>
    </w:p>
    <w:bookmarkEnd w:id="0"/>
    <w:p>
      <w:p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（7）启动Cisco Packet Tracer“模拟模式”（右下角），观察STP构建过程中的BPDU数据包发送过程。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实验2：VLAN中配置生成树协议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"https://blog.csdn.net/qq_41210745/article/details/102967992"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https://blog.csdn.net/qq_41210745/article/details/102967992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"https://www.cnblogs.com/mchina/archive/2012/07/15/2591973.html"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https://www.cnblogs.com/mchina/archive/2012/07/15/2591973.html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场景：某公司A中员工人数多达几百人，分布到多个办公区域，同一部门员工终端划分到一个VLAN，但是通过三层交换机连接能够实现不同VLAN内的终端通信。由于企业网络部署复杂，而交换机中部署的生成树协议能有效避免物理环路，使得各终端保持正常通信。为了学习VLAN内快速生成树协议的应用，构建如下图所示的网络拓扑结构，并完成下述任务要求。</w:t>
      </w:r>
    </w:p>
    <w:p>
      <w:pPr>
        <w:jc w:val="center"/>
      </w:pPr>
      <w:r>
        <w:drawing>
          <wp:inline distT="0" distB="0" distL="114300" distR="114300">
            <wp:extent cx="4171950" cy="2971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构建划分VLAN的网络拓扑</w:t>
      </w:r>
    </w:p>
    <w:p>
      <w:p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</w:t>
      </w:r>
    </w:p>
    <w:p>
      <w:p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（1）构建网络拓扑；</w:t>
      </w:r>
    </w:p>
    <w:p>
      <w:p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（2）在Switch0、Switch1、Switch2三台交换机上创建VLAN 10（包含PC终端PC0、PC2、PC4）、VLAN 20（包含PC终端PC1、PC3、PC5）；与Multilayer Switch0和Mult ilayer Switch1相连的端口设置为trunk模式，并且允许所有VLAN通过trunk通信；三台交换机之间相连的端口设置为trunk模式，并且允许所有VLAN通过trunk通信；指定三台交换机运行的生成树协议类型为rapid-pvst；</w:t>
      </w:r>
    </w:p>
    <w:p>
      <w:p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（3）对Multilayer Switch0和Multilayer Switch1配置：配置两个交换机都属于VLAN 10和VLAN 20；指定trunk的封装协议为dot1q（即IEEE 802.1q协议）；指定端口模式为trunk模式；指定Multilayer Switch0为Vlan10根网桥（root primary），为Vlan20的辅助根网桥（root secondary），启动配置（命令：do write）；指定Multilayer Switch1为Vlan20根网桥，为Vlan10的辅助根网桥（root secondary），启动配置（命令：do write）；</w:t>
      </w:r>
    </w:p>
    <w:p>
      <w:p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（4）为每台PC配置IP地址、子网掩码和默认网关，测试VLAN之中和之间连通性；</w:t>
      </w:r>
    </w:p>
    <w:p>
      <w:p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（5）验证生成树协议配置：在Multilayer Switch0和Multilayer Switch1、Switch0、Switch1、Switch2中分别查看其生成树状态，实验结果截图说明中指出哪一个是根网桥，以及各个端口的角色，同时注意网络拓扑是否发生变化；</w:t>
      </w:r>
    </w:p>
    <w:p>
      <w:p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（6）启动Cisco Packet Tracer“模拟模式”（右下角），观察STP构建过程中的BPDU数据包发送过程。</w:t>
      </w:r>
    </w:p>
    <w:p>
      <w:pPr>
        <w:rPr>
          <w:rFonts w:hint="default"/>
          <w:color w:val="0070C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8DF"/>
    <w:rsid w:val="008517DB"/>
    <w:rsid w:val="008E25D3"/>
    <w:rsid w:val="00951359"/>
    <w:rsid w:val="0131397C"/>
    <w:rsid w:val="0150223D"/>
    <w:rsid w:val="01812B5F"/>
    <w:rsid w:val="01AF19C5"/>
    <w:rsid w:val="01B16E8C"/>
    <w:rsid w:val="0254370C"/>
    <w:rsid w:val="0283382A"/>
    <w:rsid w:val="03863C62"/>
    <w:rsid w:val="03BF0F3D"/>
    <w:rsid w:val="03C40819"/>
    <w:rsid w:val="043A6DBB"/>
    <w:rsid w:val="048D4E2E"/>
    <w:rsid w:val="05444C31"/>
    <w:rsid w:val="05CD485E"/>
    <w:rsid w:val="061016C5"/>
    <w:rsid w:val="063F2CAE"/>
    <w:rsid w:val="071971DD"/>
    <w:rsid w:val="08EA346A"/>
    <w:rsid w:val="093540C1"/>
    <w:rsid w:val="09FE3363"/>
    <w:rsid w:val="0AE31E3F"/>
    <w:rsid w:val="0C512D9E"/>
    <w:rsid w:val="0CD02F2D"/>
    <w:rsid w:val="0E3B6086"/>
    <w:rsid w:val="0E596B56"/>
    <w:rsid w:val="0EA4503F"/>
    <w:rsid w:val="11250696"/>
    <w:rsid w:val="11F119EE"/>
    <w:rsid w:val="12426F3C"/>
    <w:rsid w:val="130B42A2"/>
    <w:rsid w:val="13AE53CB"/>
    <w:rsid w:val="13C81864"/>
    <w:rsid w:val="13D93B0A"/>
    <w:rsid w:val="148702D6"/>
    <w:rsid w:val="14951AB8"/>
    <w:rsid w:val="14FE7631"/>
    <w:rsid w:val="15716690"/>
    <w:rsid w:val="167F7219"/>
    <w:rsid w:val="16BC5766"/>
    <w:rsid w:val="16CD18BB"/>
    <w:rsid w:val="16E946E5"/>
    <w:rsid w:val="181910EA"/>
    <w:rsid w:val="182D693A"/>
    <w:rsid w:val="18760BEC"/>
    <w:rsid w:val="188A4DF0"/>
    <w:rsid w:val="18C722EF"/>
    <w:rsid w:val="18CF7949"/>
    <w:rsid w:val="19943DE2"/>
    <w:rsid w:val="19FF2025"/>
    <w:rsid w:val="1A4E34AF"/>
    <w:rsid w:val="1AA16A19"/>
    <w:rsid w:val="1B816AD1"/>
    <w:rsid w:val="1BA75AB5"/>
    <w:rsid w:val="1CB651C6"/>
    <w:rsid w:val="1D14528E"/>
    <w:rsid w:val="1D400C7A"/>
    <w:rsid w:val="1D567E8B"/>
    <w:rsid w:val="1DFD7A95"/>
    <w:rsid w:val="1E8518AD"/>
    <w:rsid w:val="207C7012"/>
    <w:rsid w:val="20BF0ECD"/>
    <w:rsid w:val="210A55F2"/>
    <w:rsid w:val="21A36BF1"/>
    <w:rsid w:val="21F53BAA"/>
    <w:rsid w:val="22711665"/>
    <w:rsid w:val="23A859A9"/>
    <w:rsid w:val="24276821"/>
    <w:rsid w:val="244C6150"/>
    <w:rsid w:val="24F344D7"/>
    <w:rsid w:val="253A38B9"/>
    <w:rsid w:val="268F7097"/>
    <w:rsid w:val="26A670C5"/>
    <w:rsid w:val="26F1594D"/>
    <w:rsid w:val="2709114D"/>
    <w:rsid w:val="28922C51"/>
    <w:rsid w:val="29BF5CBB"/>
    <w:rsid w:val="29D22761"/>
    <w:rsid w:val="2A213322"/>
    <w:rsid w:val="2A942335"/>
    <w:rsid w:val="2AC90F86"/>
    <w:rsid w:val="2BD83CFD"/>
    <w:rsid w:val="2D710B67"/>
    <w:rsid w:val="2DEE7341"/>
    <w:rsid w:val="2ECF5138"/>
    <w:rsid w:val="2F9043E2"/>
    <w:rsid w:val="30C348E3"/>
    <w:rsid w:val="31690460"/>
    <w:rsid w:val="31A9668C"/>
    <w:rsid w:val="32913EEE"/>
    <w:rsid w:val="3359344A"/>
    <w:rsid w:val="33840F6B"/>
    <w:rsid w:val="3416792D"/>
    <w:rsid w:val="35474F80"/>
    <w:rsid w:val="359D22E9"/>
    <w:rsid w:val="367A160D"/>
    <w:rsid w:val="36FC450B"/>
    <w:rsid w:val="3788455D"/>
    <w:rsid w:val="37A13473"/>
    <w:rsid w:val="37BF4FB6"/>
    <w:rsid w:val="37CD438A"/>
    <w:rsid w:val="38162120"/>
    <w:rsid w:val="398725EE"/>
    <w:rsid w:val="399E6227"/>
    <w:rsid w:val="39B62C66"/>
    <w:rsid w:val="39D32245"/>
    <w:rsid w:val="3A1120A3"/>
    <w:rsid w:val="3A73093B"/>
    <w:rsid w:val="3A9F5FB4"/>
    <w:rsid w:val="3BDD5A22"/>
    <w:rsid w:val="3C06065C"/>
    <w:rsid w:val="3C073666"/>
    <w:rsid w:val="3C2810E4"/>
    <w:rsid w:val="3C7F76B0"/>
    <w:rsid w:val="3CC311BD"/>
    <w:rsid w:val="3D102125"/>
    <w:rsid w:val="3D442B6A"/>
    <w:rsid w:val="3D8D57D2"/>
    <w:rsid w:val="3DF259A7"/>
    <w:rsid w:val="3ED72936"/>
    <w:rsid w:val="3F382A69"/>
    <w:rsid w:val="3F9E3A63"/>
    <w:rsid w:val="40484591"/>
    <w:rsid w:val="406E2D85"/>
    <w:rsid w:val="408E1881"/>
    <w:rsid w:val="40ED3E97"/>
    <w:rsid w:val="412816AA"/>
    <w:rsid w:val="413957E5"/>
    <w:rsid w:val="413A5B09"/>
    <w:rsid w:val="426F6DD6"/>
    <w:rsid w:val="42EC643F"/>
    <w:rsid w:val="42F66872"/>
    <w:rsid w:val="4438568B"/>
    <w:rsid w:val="444078D5"/>
    <w:rsid w:val="444B310C"/>
    <w:rsid w:val="45B16D9F"/>
    <w:rsid w:val="47431624"/>
    <w:rsid w:val="47884989"/>
    <w:rsid w:val="47905AEC"/>
    <w:rsid w:val="47A6497C"/>
    <w:rsid w:val="47E9763B"/>
    <w:rsid w:val="47FD44B8"/>
    <w:rsid w:val="49192373"/>
    <w:rsid w:val="49196385"/>
    <w:rsid w:val="49D37F90"/>
    <w:rsid w:val="49F516D8"/>
    <w:rsid w:val="4A054E72"/>
    <w:rsid w:val="4A2E6548"/>
    <w:rsid w:val="4A4F303D"/>
    <w:rsid w:val="4A5E48CD"/>
    <w:rsid w:val="4A6A2B2C"/>
    <w:rsid w:val="4B8248A3"/>
    <w:rsid w:val="4BFE61F5"/>
    <w:rsid w:val="4C0C1660"/>
    <w:rsid w:val="4C3375F7"/>
    <w:rsid w:val="4CBA2A9C"/>
    <w:rsid w:val="4CD90EF4"/>
    <w:rsid w:val="4CFE58AF"/>
    <w:rsid w:val="4D191D7B"/>
    <w:rsid w:val="4E13682D"/>
    <w:rsid w:val="4F706AE7"/>
    <w:rsid w:val="4FBE08DA"/>
    <w:rsid w:val="502B4529"/>
    <w:rsid w:val="50530429"/>
    <w:rsid w:val="511C5CCD"/>
    <w:rsid w:val="51860BAE"/>
    <w:rsid w:val="51A33AC2"/>
    <w:rsid w:val="52052CE7"/>
    <w:rsid w:val="529634E4"/>
    <w:rsid w:val="54490629"/>
    <w:rsid w:val="55D13694"/>
    <w:rsid w:val="565F17A7"/>
    <w:rsid w:val="56F85DAF"/>
    <w:rsid w:val="583F6747"/>
    <w:rsid w:val="58704C72"/>
    <w:rsid w:val="5A411951"/>
    <w:rsid w:val="5A436E51"/>
    <w:rsid w:val="5A5C2FEF"/>
    <w:rsid w:val="5AC93A71"/>
    <w:rsid w:val="5B165CB9"/>
    <w:rsid w:val="5B602588"/>
    <w:rsid w:val="5BA66BB0"/>
    <w:rsid w:val="5C1053C8"/>
    <w:rsid w:val="5C2B45E2"/>
    <w:rsid w:val="5C652073"/>
    <w:rsid w:val="5D6E7237"/>
    <w:rsid w:val="5DAA5429"/>
    <w:rsid w:val="5DB26965"/>
    <w:rsid w:val="5DC318FA"/>
    <w:rsid w:val="5EBE3ED4"/>
    <w:rsid w:val="5F014669"/>
    <w:rsid w:val="5FB10DF3"/>
    <w:rsid w:val="603B125F"/>
    <w:rsid w:val="60444785"/>
    <w:rsid w:val="60A17970"/>
    <w:rsid w:val="610129DC"/>
    <w:rsid w:val="610328DF"/>
    <w:rsid w:val="63053278"/>
    <w:rsid w:val="6317008E"/>
    <w:rsid w:val="64B515A9"/>
    <w:rsid w:val="64FF7BF1"/>
    <w:rsid w:val="655307CC"/>
    <w:rsid w:val="66F72214"/>
    <w:rsid w:val="670C37FA"/>
    <w:rsid w:val="67100B29"/>
    <w:rsid w:val="67823BAF"/>
    <w:rsid w:val="67D10565"/>
    <w:rsid w:val="680042C8"/>
    <w:rsid w:val="685E54A6"/>
    <w:rsid w:val="69575C33"/>
    <w:rsid w:val="69912419"/>
    <w:rsid w:val="699620AA"/>
    <w:rsid w:val="6ABE49D9"/>
    <w:rsid w:val="6ACB7E68"/>
    <w:rsid w:val="6B6330A3"/>
    <w:rsid w:val="6B965EBA"/>
    <w:rsid w:val="6C007CDB"/>
    <w:rsid w:val="6C341D0A"/>
    <w:rsid w:val="6C5A3B61"/>
    <w:rsid w:val="6D185D52"/>
    <w:rsid w:val="6D965374"/>
    <w:rsid w:val="6DCF37FE"/>
    <w:rsid w:val="6E571E20"/>
    <w:rsid w:val="6EB35A5A"/>
    <w:rsid w:val="6FA77517"/>
    <w:rsid w:val="6FE40FC6"/>
    <w:rsid w:val="6FF91665"/>
    <w:rsid w:val="704C5B30"/>
    <w:rsid w:val="707D7BE6"/>
    <w:rsid w:val="70C8204B"/>
    <w:rsid w:val="70D077F1"/>
    <w:rsid w:val="71231EB5"/>
    <w:rsid w:val="728765BF"/>
    <w:rsid w:val="729126F8"/>
    <w:rsid w:val="731976A2"/>
    <w:rsid w:val="73277427"/>
    <w:rsid w:val="734A4808"/>
    <w:rsid w:val="736C0A97"/>
    <w:rsid w:val="73E0107F"/>
    <w:rsid w:val="74862D0E"/>
    <w:rsid w:val="77180461"/>
    <w:rsid w:val="78A429CF"/>
    <w:rsid w:val="78B16D26"/>
    <w:rsid w:val="79072B4F"/>
    <w:rsid w:val="7A0F5EAC"/>
    <w:rsid w:val="7AD44D0E"/>
    <w:rsid w:val="7B2118B7"/>
    <w:rsid w:val="7BFA4044"/>
    <w:rsid w:val="7E88765D"/>
    <w:rsid w:val="7F542A18"/>
    <w:rsid w:val="7F663AFF"/>
    <w:rsid w:val="7F7A162C"/>
    <w:rsid w:val="7FD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2020-04-21T14:36:47Z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