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431A" w14:textId="1BB53FFA" w:rsidR="008E675A" w:rsidRPr="00585E09" w:rsidRDefault="00E7323C" w:rsidP="00585E09">
      <w:pPr>
        <w:pStyle w:val="01"/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星夜特勤隊駐地（StarNight Special Task Force Base）</w:t>
      </w:r>
    </w:p>
    <w:p w14:paraId="68564A73" w14:textId="430CFCFB" w:rsidR="00E7323C" w:rsidRPr="00585E09" w:rsidRDefault="00E7323C" w:rsidP="00585E09">
      <w:pPr>
        <w:pStyle w:val="2"/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駐地名稱與定位</w:t>
      </w:r>
    </w:p>
    <w:p w14:paraId="47B3DEF8" w14:textId="5BE5900B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正式名稱：</w:t>
      </w:r>
      <w:r w:rsidR="00174EE7" w:rsidRPr="00585E09">
        <w:rPr>
          <w:rFonts w:ascii="翩翩體 繁粗體" w:eastAsia="翩翩體 繁粗體" w:hAnsi="翩翩體 繁粗體" w:hint="eastAsia"/>
        </w:rPr>
        <w:t>星夜特勤總部浮空要塞（StarNight HQ Floating Fortress）</w:t>
      </w:r>
    </w:p>
    <w:p w14:paraId="2154AE5A" w14:textId="0C0311FD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代號：Base-Ω</w:t>
      </w:r>
    </w:p>
    <w:p w14:paraId="5C94AA85" w14:textId="2CF24736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隸屬：特別作戰序列（SOC）直屬最高統帥部</w:t>
      </w:r>
    </w:p>
    <w:p w14:paraId="2DDFD4CA" w14:textId="18F139A6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面積與體積：外圈直徑 3.2 公里，中央核心直徑 0.9 公里，可用面積 7.5 平方公里</w:t>
      </w:r>
    </w:p>
    <w:p w14:paraId="582CDA21" w14:textId="14451BC4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平時狀態：停留於萊登聯合王國本土西北沿岸外海，高度 5~10 公尺懸浮於海面，外觀偽裝為天然島嶼</w:t>
      </w:r>
    </w:p>
    <w:p w14:paraId="3F2C51AF" w14:textId="4BB913C8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戰時狀態：升空至 3,000~8,000 公尺高空，可進行跨海域快速機動或戰略躍遷</w:t>
      </w:r>
    </w:p>
    <w:p w14:paraId="1EC3F13A" w14:textId="33BD4C49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功能定位：</w:t>
      </w:r>
    </w:p>
    <w:p w14:paraId="6CD636A5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戰略級快速反應中樞</w:t>
      </w:r>
    </w:p>
    <w:p w14:paraId="65C5E52F" w14:textId="3484FC77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調度部隊至全球或異界戰場，戰時升空成為空中行動平台</w:t>
      </w:r>
    </w:p>
    <w:p w14:paraId="19C4D6F0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跨軍種協同指揮中心</w:t>
      </w:r>
    </w:p>
    <w:p w14:paraId="453D2674" w14:textId="75D8D088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整合陸、海、空、魔導軍種與特戰部隊作戰鏈</w:t>
      </w:r>
    </w:p>
    <w:p w14:paraId="3FDDFFE2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情報匯集與戰場監控節點</w:t>
      </w:r>
    </w:p>
    <w:p w14:paraId="4C5746FF" w14:textId="018AAB65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衛星鏈接、魔導偵測網與異界觀測塔，具情報解密與反情</w:t>
      </w:r>
      <w:r w:rsidRPr="00585E09">
        <w:rPr>
          <w:rFonts w:ascii="翩翩體 繁粗體" w:eastAsia="翩翩體 繁粗體" w:hAnsi="翩翩體 繁粗體" w:hint="eastAsia"/>
        </w:rPr>
        <w:lastRenderedPageBreak/>
        <w:t>報能力</w:t>
      </w:r>
    </w:p>
    <w:p w14:paraId="2680C807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魔導與常規武備研發核心</w:t>
      </w:r>
    </w:p>
    <w:p w14:paraId="2999277F" w14:textId="1097B17D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高等魔導工坊與試作武器測試場，支援艦隊武裝改裝與維修</w:t>
      </w:r>
    </w:p>
    <w:p w14:paraId="5B1A4924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特戰菁英訓練與考核中心</w:t>
      </w:r>
    </w:p>
    <w:p w14:paraId="00B9D83A" w14:textId="784A7292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景模擬戰場訓練與考核，戰時可轉為收容或醫療區</w:t>
      </w:r>
    </w:p>
    <w:p w14:paraId="0C0BC344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後勤與能源保障基地</w:t>
      </w:r>
    </w:p>
    <w:p w14:paraId="0CE83B1F" w14:textId="558936E5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三重動力系統與 12 個月自給能力，並支援艦隊能源補給</w:t>
      </w:r>
    </w:p>
    <w:p w14:paraId="1D64F6B3" w14:textId="4558E939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戰略躍遷與遠征節點</w:t>
      </w:r>
    </w:p>
    <w:p w14:paraId="41F83770" w14:textId="7EF81262" w:rsidR="00E7323C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配備戰略躍遷錨點，支援長距離瞬間部署與異界戰場進入</w:t>
      </w:r>
    </w:p>
    <w:p w14:paraId="6FCBA62E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結構層級</w:t>
      </w:r>
    </w:p>
    <w:p w14:paraId="6075A42A" w14:textId="6AB4817F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地表層（+0m 至 +60m）</w:t>
      </w:r>
    </w:p>
    <w:p w14:paraId="0D5ACA22" w14:textId="77777777" w:rsid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中央指揮塔</w:t>
      </w:r>
    </w:p>
    <w:p w14:paraId="362156B1" w14:textId="6F0924AF" w:rsidR="00174EE7" w:rsidRPr="00585E09" w:rsidRDefault="00174EE7" w:rsidP="00585E09">
      <w:pPr>
        <w:pStyle w:val="2"/>
        <w:numPr>
          <w:ilvl w:val="0"/>
          <w:numId w:val="0"/>
        </w:numPr>
        <w:spacing w:after="0"/>
        <w:ind w:left="170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戰略指揮室、全景戰況投影廳</w:t>
      </w:r>
    </w:p>
    <w:p w14:paraId="6F8AE3F3" w14:textId="77777777" w:rsid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艦塢甲板與航空平台</w:t>
      </w:r>
    </w:p>
    <w:p w14:paraId="51546DC1" w14:textId="3E57D797" w:rsidR="00174EE7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可泊靠 2 艘魔法航空戰艦、20 架戰術飛空艇</w:t>
      </w:r>
    </w:p>
    <w:p w14:paraId="1D004518" w14:textId="44B5CBC3" w:rsid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生態</w:t>
      </w:r>
      <w:r>
        <w:rPr>
          <w:rFonts w:ascii="翩翩體 繁粗體" w:eastAsia="翩翩體 繁粗體" w:hAnsi="翩翩體 繁粗體" w:hint="eastAsia"/>
        </w:rPr>
        <w:t>區</w:t>
      </w:r>
    </w:p>
    <w:p w14:paraId="6CB139F9" w14:textId="77777777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資源與後勤區（Logistics Sector）</w:t>
      </w:r>
    </w:p>
    <w:p w14:paraId="6609FA58" w14:textId="77777777" w:rsidR="00585E09" w:rsidRPr="00585E09" w:rsidRDefault="00585E09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能自給自足 12 個月的糧食與魔力資源</w:t>
      </w:r>
    </w:p>
    <w:p w14:paraId="27D5E999" w14:textId="77777777" w:rsidR="00585E09" w:rsidRPr="00585E09" w:rsidRDefault="00585E09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lastRenderedPageBreak/>
        <w:t>海水淡化與魔力純化系統並存</w:t>
      </w:r>
    </w:p>
    <w:p w14:paraId="27D8DBEC" w14:textId="321EC8A1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防空陣地與偽裝生態層</w:t>
      </w:r>
    </w:p>
    <w:p w14:paraId="2193AB95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浮空層（島體內部上層，+0m 至 -150m）</w:t>
      </w:r>
    </w:p>
    <w:p w14:paraId="796F4121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機庫（艦載機、龍騎兵、特戰艇收納）</w:t>
      </w:r>
    </w:p>
    <w:p w14:paraId="70121B1B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魔導工坊與符文刻印室</w:t>
      </w:r>
    </w:p>
    <w:p w14:paraId="29A7E71A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宿舍與後勤區</w:t>
      </w:r>
    </w:p>
    <w:p w14:paraId="68D868B2" w14:textId="26446A1F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全景模擬戰場（都市、叢林、沙漠、冰原、異界）</w:t>
      </w:r>
    </w:p>
    <w:p w14:paraId="634FEE8E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深層要塞（-150m 至 -500m）</w:t>
      </w:r>
    </w:p>
    <w:p w14:paraId="0C7FB94C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主指揮中樞（抗核 MIL-NB-12 等級）</w:t>
      </w:r>
    </w:p>
    <w:p w14:paraId="1AF447D1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機密檔案庫（多重隔離結界）</w:t>
      </w:r>
    </w:p>
    <w:p w14:paraId="2873E10A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戰略能源爐室（主動力核心與能源管理）</w:t>
      </w:r>
    </w:p>
    <w:p w14:paraId="6E82143A" w14:textId="11CDBE4C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動力與航速</w:t>
      </w:r>
    </w:p>
    <w:p w14:paraId="6FADF200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主動力系統（Triple-Core Power System）</w:t>
      </w:r>
    </w:p>
    <w:p w14:paraId="4D15538F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雙星核反應爐（Twin Stellar-Core Reactors）</w:t>
      </w:r>
    </w:p>
    <w:p w14:paraId="43CC5C59" w14:textId="0430540E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高密度星晶與符文陣列供應魔力與電能</w:t>
      </w:r>
    </w:p>
    <w:p w14:paraId="2924D686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氫能核反應爐（Hydrogen-Fusion Core Reactor）</w:t>
      </w:r>
    </w:p>
    <w:p w14:paraId="180E1F07" w14:textId="3E7BA990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高效聚變供能，作為星核反應爐備援與高負載輔助</w:t>
      </w:r>
    </w:p>
    <w:p w14:paraId="5A6AEC7C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地脈循環陣列（Geo-Mana Circulation Array）</w:t>
      </w:r>
    </w:p>
    <w:p w14:paraId="2A944970" w14:textId="031BBE94" w:rsidR="00174EE7" w:rsidRPr="00585E09" w:rsidRDefault="00174EE7" w:rsidP="00585E09">
      <w:pPr>
        <w:pStyle w:val="2"/>
        <w:numPr>
          <w:ilvl w:val="4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吸收地脈與魔素能量，降低燃料與魔力消耗</w:t>
      </w:r>
    </w:p>
    <w:p w14:paraId="24FFEDE8" w14:textId="7536E56F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lastRenderedPageBreak/>
        <w:t>浮空系統</w:t>
      </w:r>
    </w:p>
    <w:p w14:paraId="49A0A2FC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星晶反重力環 × 6</w:t>
      </w:r>
    </w:p>
    <w:p w14:paraId="45B9CCC0" w14:textId="7FC87E42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重力偏轉陣（高空穩定與抗氣流）</w:t>
      </w:r>
    </w:p>
    <w:p w14:paraId="3B5C65CF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輔助推進</w:t>
      </w:r>
    </w:p>
    <w:p w14:paraId="62BA88D8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雷元素推進器 × 12（外圈艦塢下方）</w:t>
      </w:r>
    </w:p>
    <w:p w14:paraId="576166E5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航速性能</w:t>
      </w:r>
    </w:p>
    <w:p w14:paraId="4EB530CA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海面巡航：80 節（148 km/h）</w:t>
      </w:r>
    </w:p>
    <w:p w14:paraId="181D87CF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高空巡航：120 節（222 km/h）</w:t>
      </w:r>
    </w:p>
    <w:p w14:paraId="3FEFBC2F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戰術衝刺：150 節（278 km/h，20 分鐘）</w:t>
      </w:r>
    </w:p>
    <w:p w14:paraId="6B132273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戰略躍遷：單次 1,000 公里（冷卻 12 小時）</w:t>
      </w:r>
    </w:p>
    <w:p w14:paraId="2D07C58F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武裝系統</w:t>
      </w:r>
    </w:p>
    <w:p w14:paraId="1E32C3BC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主武裝</w:t>
      </w:r>
    </w:p>
    <w:p w14:paraId="1C8BD366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星能集束炮 × 4（東西南北配置，射程 1,200 公里）</w:t>
      </w:r>
    </w:p>
    <w:p w14:paraId="3B39AA33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浮空重砲塔 × 8（元素切換彈藥）</w:t>
      </w:r>
    </w:p>
    <w:p w14:paraId="31B7D627" w14:textId="0F23A9F1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副武裝</w:t>
      </w:r>
    </w:p>
    <w:p w14:paraId="1B42BC68" w14:textId="0D69903C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高能光束炮 × 24（防空攔截用）</w:t>
      </w:r>
    </w:p>
    <w:p w14:paraId="19FFB8A6" w14:textId="1EC3ED14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元素魚雷發射管 × 16（火/冰/雷/水/闇切換）</w:t>
      </w:r>
    </w:p>
    <w:p w14:paraId="070D8DCF" w14:textId="025B6E55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戰術導彈巢 × 12（反艦/EMP/對地）</w:t>
      </w:r>
    </w:p>
    <w:p w14:paraId="1A6A2DDB" w14:textId="77777777" w:rsidR="00174EE7" w:rsidRPr="00585E09" w:rsidRDefault="00174EE7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防禦系統</w:t>
      </w:r>
    </w:p>
    <w:p w14:paraId="766DDA49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lastRenderedPageBreak/>
        <w:t>聖域結界 × 2 層</w:t>
      </w:r>
    </w:p>
    <w:p w14:paraId="6F5C1768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光學隱形陣列</w:t>
      </w:r>
    </w:p>
    <w:p w14:paraId="3AFAD868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高空魔導干擾網</w:t>
      </w:r>
    </w:p>
    <w:p w14:paraId="444CEFB6" w14:textId="77777777" w:rsidR="00174EE7" w:rsidRPr="00585E09" w:rsidRDefault="00174EE7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反導與反魔陣列（對導彈 98%，對魔導投射物 90% 攔截率）</w:t>
      </w:r>
    </w:p>
    <w:p w14:paraId="56ED47A7" w14:textId="77777777" w:rsidR="00585E09" w:rsidRPr="00585E09" w:rsidRDefault="00585E09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艦載戰力</w:t>
      </w:r>
    </w:p>
    <w:p w14:paraId="67E2B16D" w14:textId="77777777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戰術飛空艇 × 20</w:t>
      </w:r>
    </w:p>
    <w:p w14:paraId="7EBD81AE" w14:textId="77777777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高速攔截機 × 12</w:t>
      </w:r>
    </w:p>
    <w:p w14:paraId="4724DD4E" w14:textId="77777777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魔導龍騎兵部隊 × 30</w:t>
      </w:r>
    </w:p>
    <w:p w14:paraId="6C4AE528" w14:textId="77777777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特戰小隊傳送艙 × 8</w:t>
      </w:r>
    </w:p>
    <w:p w14:paraId="687E0282" w14:textId="7D2F3D94" w:rsidR="00174EE7" w:rsidRPr="00585E09" w:rsidRDefault="00585E09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特殊功能</w:t>
      </w:r>
    </w:p>
    <w:p w14:paraId="72AE39C7" w14:textId="4C051FBA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島體偽裝轉換 — 3 分鐘內由天然島嶼轉換為軍事要塞外觀</w:t>
      </w:r>
    </w:p>
    <w:p w14:paraId="05D3EF3C" w14:textId="566A0720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戰略躍遷錨點 — 與艦隊同步傳送部隊</w:t>
      </w:r>
    </w:p>
    <w:p w14:paraId="04BC72C1" w14:textId="35772285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天象干涉塔 — 操控天氣（濃霧、暴雨、雷暴、延長夜幕）</w:t>
      </w:r>
    </w:p>
    <w:p w14:paraId="5C264115" w14:textId="4C8B0910" w:rsidR="00585E09" w:rsidRPr="00585E09" w:rsidRDefault="00585E09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 w:hint="eastAsia"/>
        </w:rPr>
      </w:pPr>
      <w:r w:rsidRPr="00585E09">
        <w:rPr>
          <w:rFonts w:ascii="翩翩體 繁粗體" w:eastAsia="翩翩體 繁粗體" w:hAnsi="翩翩體 繁粗體" w:hint="eastAsia"/>
        </w:rPr>
        <w:t>全域戰術鏈 — 與艦隊、衛星、異界中繼站同步情報</w:t>
      </w:r>
    </w:p>
    <w:p w14:paraId="468B4B5C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</w:p>
    <w:p w14:paraId="0A587FC1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</w:p>
    <w:p w14:paraId="5FFACB6B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</w:p>
    <w:p w14:paraId="39C942D8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</w:p>
    <w:p w14:paraId="63A051DA" w14:textId="77777777" w:rsidR="00174EE7" w:rsidRPr="00585E09" w:rsidRDefault="00174EE7" w:rsidP="00585E09">
      <w:pPr>
        <w:pStyle w:val="2"/>
        <w:spacing w:after="0"/>
        <w:rPr>
          <w:rFonts w:ascii="翩翩體 繁粗體" w:eastAsia="翩翩體 繁粗體" w:hAnsi="翩翩體 繁粗體"/>
        </w:rPr>
      </w:pPr>
    </w:p>
    <w:p w14:paraId="6F470308" w14:textId="7916329B" w:rsidR="00E7323C" w:rsidRPr="00585E09" w:rsidRDefault="00E7323C" w:rsidP="00585E09">
      <w:pPr>
        <w:pStyle w:val="2"/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lastRenderedPageBreak/>
        <w:t>地理位置與構造</w:t>
      </w:r>
    </w:p>
    <w:p w14:paraId="14118281" w14:textId="3CFB64E0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位置：萊登聯合王國本土西北沿岸外海的隱蔽島嶼，距離首都海軍港 120 海浬</w:t>
      </w:r>
    </w:p>
    <w:p w14:paraId="663DD767" w14:textId="697DDF0B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地下化設計：70%設施位於海平面下，抗核防護等級達 MIL-NB-12 標準</w:t>
      </w:r>
    </w:p>
    <w:p w14:paraId="7F7EBE01" w14:textId="59012B9C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區域劃分：</w:t>
      </w:r>
    </w:p>
    <w:p w14:paraId="532DF336" w14:textId="5928707A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指揮塔區（Command Spire）</w:t>
      </w:r>
    </w:p>
    <w:p w14:paraId="19282D94" w14:textId="68912866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中央控制塔，結合數據鏈與魔導感知結界</w:t>
      </w:r>
    </w:p>
    <w:p w14:paraId="244D6745" w14:textId="017FFE2F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具備全域戰況即時投影系統</w:t>
      </w:r>
    </w:p>
    <w:p w14:paraId="60901BD8" w14:textId="04F2B0B1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魔導工坊區（Arcane Foundry）</w:t>
      </w:r>
    </w:p>
    <w:p w14:paraId="0AED133F" w14:textId="18729F1F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SOC 專屬魔導武裝研發與維修</w:t>
      </w:r>
    </w:p>
    <w:p w14:paraId="02F9685A" w14:textId="3C2BDDC0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戰術演練場（Tactical Dome）</w:t>
      </w:r>
    </w:p>
    <w:p w14:paraId="63AE000C" w14:textId="146CCACB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可模擬多種地形與次元環境的全封閉戰場</w:t>
      </w:r>
    </w:p>
    <w:p w14:paraId="5A714D1B" w14:textId="26CEA6E8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航空艦塢區（Aero-Naval Dock）</w:t>
      </w:r>
    </w:p>
    <w:p w14:paraId="0F62C8FA" w14:textId="50F75B86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可同時容納兩艘魔法航空戰艦與四艘隱形飛空艇</w:t>
      </w:r>
    </w:p>
    <w:p w14:paraId="2BCC9C5D" w14:textId="0D008F3E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特戰宿舍區（Ops Quarters）</w:t>
      </w:r>
    </w:p>
    <w:p w14:paraId="44714DD5" w14:textId="7F3AA2FA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單人房與小隊共用宿舍，獨立加密通信端口</w:t>
      </w:r>
    </w:p>
    <w:p w14:paraId="7485061A" w14:textId="2BBD921A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機密檔案庫（Black Archive）</w:t>
      </w:r>
    </w:p>
    <w:p w14:paraId="77C7B4A2" w14:textId="2E47FB5F" w:rsidR="00E7323C" w:rsidRPr="00585E09" w:rsidRDefault="00E7323C" w:rsidP="00585E09">
      <w:pPr>
        <w:pStyle w:val="2"/>
        <w:numPr>
          <w:ilvl w:val="3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僅限指揮層與授權人員進入，存放最高機密情報</w:t>
      </w:r>
    </w:p>
    <w:p w14:paraId="53BD5E94" w14:textId="3B6F4721" w:rsidR="00E7323C" w:rsidRPr="00585E09" w:rsidRDefault="00E7323C" w:rsidP="00585E09">
      <w:pPr>
        <w:pStyle w:val="2"/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lastRenderedPageBreak/>
        <w:t>防禦系統</w:t>
      </w:r>
    </w:p>
    <w:p w14:paraId="5CC824C7" w14:textId="731DFAA6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三層結界防禦網：物理屏障 × 魔導干涉 × 光學隱形</w:t>
      </w:r>
    </w:p>
    <w:p w14:paraId="48343A1E" w14:textId="604103D0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對空：雙屬性防空陣列（雷屬性 EMP 及火屬性高能光束）</w:t>
      </w:r>
    </w:p>
    <w:p w14:paraId="080F1535" w14:textId="720DFFAF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對海：深潛反艦魔導魚雷網</w:t>
      </w:r>
    </w:p>
    <w:p w14:paraId="60687B05" w14:textId="45AD52D8" w:rsidR="00E7323C" w:rsidRPr="00585E09" w:rsidRDefault="00E7323C" w:rsidP="00585E09">
      <w:pPr>
        <w:pStyle w:val="2"/>
        <w:numPr>
          <w:ilvl w:val="2"/>
          <w:numId w:val="4"/>
        </w:numPr>
        <w:spacing w:after="0"/>
        <w:rPr>
          <w:rFonts w:ascii="翩翩體 繁粗體" w:eastAsia="翩翩體 繁粗體" w:hAnsi="翩翩體 繁粗體"/>
        </w:rPr>
      </w:pPr>
      <w:r w:rsidRPr="00585E09">
        <w:rPr>
          <w:rFonts w:ascii="翩翩體 繁粗體" w:eastAsia="翩翩體 繁粗體" w:hAnsi="翩翩體 繁粗體" w:hint="eastAsia"/>
        </w:rPr>
        <w:t>對地：可逆式地脈封鎖陣（防止空間轉移入侵）</w:t>
      </w:r>
    </w:p>
    <w:sectPr w:rsidR="00E7323C" w:rsidRPr="00585E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2BD"/>
    <w:multiLevelType w:val="multilevel"/>
    <w:tmpl w:val="2EAA9912"/>
    <w:lvl w:ilvl="0">
      <w:start w:val="1"/>
      <w:numFmt w:val="decimal"/>
      <w:pStyle w:val="01"/>
      <w:suff w:val="space"/>
      <w:lvlText w:val="%1."/>
      <w:lvlJc w:val="left"/>
      <w:pPr>
        <w:ind w:left="425" w:hanging="425"/>
      </w:pPr>
      <w:rPr>
        <w:rFonts w:eastAsia="翩翩體 繁粗體"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851" w:hanging="425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275" w:hanging="425"/>
      </w:pPr>
      <w:rPr>
        <w:rFonts w:hint="eastAsia"/>
      </w:rPr>
    </w:lvl>
    <w:lvl w:ilvl="3">
      <w:start w:val="1"/>
      <w:numFmt w:val="bullet"/>
      <w:suff w:val="space"/>
      <w:lvlText w:val=""/>
      <w:lvlJc w:val="left"/>
      <w:pPr>
        <w:ind w:left="1700" w:hanging="425"/>
      </w:pPr>
      <w:rPr>
        <w:rFonts w:ascii="Wingdings" w:hAnsi="Wingdings" w:hint="default"/>
      </w:rPr>
    </w:lvl>
    <w:lvl w:ilvl="4">
      <w:start w:val="1"/>
      <w:numFmt w:val="bullet"/>
      <w:suff w:val="space"/>
      <w:lvlText w:val=""/>
      <w:lvlJc w:val="left"/>
      <w:pPr>
        <w:ind w:left="2125" w:hanging="425"/>
      </w:pPr>
      <w:rPr>
        <w:rFonts w:ascii="Wingdings" w:hAnsi="Wingdings" w:hint="default"/>
      </w:rPr>
    </w:lvl>
    <w:lvl w:ilvl="5">
      <w:start w:val="1"/>
      <w:numFmt w:val="bullet"/>
      <w:lvlText w:val="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1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2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3"/>
  </w:num>
  <w:num w:numId="2" w16cid:durableId="259291989">
    <w:abstractNumId w:val="2"/>
  </w:num>
  <w:num w:numId="3" w16cid:durableId="1890729750">
    <w:abstractNumId w:val="1"/>
  </w:num>
  <w:num w:numId="4" w16cid:durableId="207404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DC"/>
    <w:rsid w:val="000D20AC"/>
    <w:rsid w:val="00174EE7"/>
    <w:rsid w:val="00585E09"/>
    <w:rsid w:val="0075423E"/>
    <w:rsid w:val="008D5854"/>
    <w:rsid w:val="008E675A"/>
    <w:rsid w:val="009D4E87"/>
    <w:rsid w:val="009F2976"/>
    <w:rsid w:val="00A708B3"/>
    <w:rsid w:val="00B927DC"/>
    <w:rsid w:val="00C82C8C"/>
    <w:rsid w:val="00E7323C"/>
    <w:rsid w:val="00E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25C4"/>
  <w15:chartTrackingRefBased/>
  <w15:docId w15:val="{BBFC7529-3AA1-49EA-94E9-17D09D81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927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B9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DC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DC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B927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B9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27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27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27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27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27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27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7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27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27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7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7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27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7DC"/>
    <w:rPr>
      <w:b/>
      <w:bCs/>
      <w:smallCaps/>
      <w:color w:val="0F4761" w:themeColor="accent1" w:themeShade="BF"/>
      <w:spacing w:val="5"/>
    </w:rPr>
  </w:style>
  <w:style w:type="paragraph" w:customStyle="1" w:styleId="01">
    <w:name w:val="階層01"/>
    <w:basedOn w:val="a"/>
    <w:rsid w:val="00E7323C"/>
    <w:pPr>
      <w:numPr>
        <w:numId w:val="4"/>
      </w:numPr>
    </w:pPr>
  </w:style>
  <w:style w:type="paragraph" w:customStyle="1" w:styleId="2">
    <w:name w:val="階層2"/>
    <w:basedOn w:val="a"/>
    <w:rsid w:val="00E7323C"/>
    <w:pPr>
      <w:numPr>
        <w:ilvl w:val="1"/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2025-08-15T18:42:00Z</dcterms:created>
  <dcterms:modified xsi:type="dcterms:W3CDTF">2025-08-20T07:34:00Z</dcterms:modified>
</cp:coreProperties>
</file>