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一、背景（what&amp;why）</w:t>
      </w:r>
    </w:p>
    <w:p>
      <w:pPr>
        <w:spacing w:after="120" w:before="60"/>
      </w:pPr>
      <w:r>
        <w:t>介绍项目的业务背景，系统现状是怎么样？着重说明为什么要做这件事情，不做这件事情有哪些影响。</w:t>
      </w:r>
    </w:p>
    <w:p>
      <w:pPr>
        <w:spacing w:after="120" w:before="60"/>
      </w:pPr>
      <w:r>
        <w:rPr>
          <w:b/>
        </w:rPr>
        <w:t>业务背景：</w:t>
      </w:r>
    </w:p>
    <w:p>
      <w:pPr>
        <w:spacing w:after="120" w:before="60"/>
      </w:pPr>
      <w:r>
        <w:t>慧析平台（RTTY）是一个统一的设备远程管理与运维平台，用户通过 Web 端可以查看、连接和管理分散在各地的大批量终端设备。当前平台已具备设备列表展示、终端远程连接、文件传输、命令下发等基础能力。但在实际业务场景中，运维人员经常需要直接访问设备上运行的 Web 服务（如设备内置管理页面、调试面板、业务应用等），而这些设备通常位于内网环境，无法从公网直接访问。</w:t>
      </w:r>
    </w:p>
    <w:p>
      <w:pPr>
        <w:spacing w:after="120" w:before="60"/>
      </w:pPr>
      <w:r>
        <w:rPr>
          <w:b/>
        </w:rPr>
        <w:t>系统现状：</w:t>
      </w:r>
    </w:p>
    <w:p>
      <w:pPr>
        <w:spacing w:after="120" w:before="60"/>
      </w:pPr>
      <w:r>
        <w:t>1. 慧析平台（RTTY）具备基础的设备管理与远程终端连接能力，底层依赖 rttys 服务作为设备连接中枢。</w:t>
      </w:r>
    </w:p>
    <w:p>
      <w:pPr>
        <w:spacing w:after="120" w:before="60"/>
      </w:pPr>
      <w:r>
        <w:t>2. rttys 服务已内置 HTTP Proxy 能力（/web/:devid/:proto/:addr/*path 路由 + http-proxy 端口），支持将用户 HTTP 请求通过设备侧的 rtty agent 转发到设备内网的 HTTP 服务。但该功能目前仅支持通过浏览器 Cookie 方式携带设备标识与会话信息，无法在平台级联场景下实现自动化的隧道创建和公网暴露。</w:t>
      </w:r>
    </w:p>
    <w:p>
      <w:pPr>
        <w:spacing w:after="120" w:before="60"/>
      </w:pPr>
      <w:r>
        <w:t>3. rttys 的鉴权体系仅支持本地账号密码登录（SQLite/MySQL 存储），不支持外部 SSO 或 Auth 服务统一认证。</w:t>
      </w:r>
    </w:p>
    <w:p>
      <w:pPr>
        <w:spacing w:after="120" w:before="60"/>
      </w:pPr>
      <w:r>
        <w:t>4. 设备穿透的访问地址（公网 IP + 端口 + token）需要手动拼接和传递，缺乏自动化生成和管理能力。</w:t>
      </w:r>
    </w:p>
    <w:p>
      <w:pPr>
        <w:spacing w:after="120" w:before="60"/>
      </w:pPr>
      <w:r>
        <w:t>5. 缺乏统一的 token 鉴权网关，无法对来自公网的穿透访问进行安全管控。</w:t>
      </w:r>
    </w:p>
    <w:p>
      <w:pPr>
        <w:spacing w:after="120" w:before="60"/>
      </w:pPr>
      <w:r>
        <w:rPr>
          <w:b/>
        </w:rPr>
        <w:t>不做此事的影响：</w:t>
      </w:r>
    </w:p>
    <w:p>
      <w:pPr>
        <w:spacing w:after="120" w:before="60"/>
      </w:pPr>
      <w:r>
        <w:t>• 运维人员需要手动搭建 VPN 或跳板机才能访问设备内网服务，操作繁琐、效率低下。</w:t>
      </w:r>
    </w:p>
    <w:p>
      <w:pPr>
        <w:spacing w:after="120" w:before="60"/>
      </w:pPr>
      <w:r>
        <w:t>• 每次访问需要手动拼接 URL 和 token，容易出错且存在安全风险。</w:t>
      </w:r>
    </w:p>
    <w:p>
      <w:pPr>
        <w:spacing w:after="120" w:before="60"/>
      </w:pPr>
      <w:r>
        <w:t>• 无法与慧析平台的统一 SSO 认证体系打通，用户需要在多个系统之间切换账号，体验割裂。</w:t>
      </w:r>
    </w:p>
    <w:p>
      <w:pPr>
        <w:pStyle w:val="Heading1"/>
      </w:pPr>
      <w:r>
        <w:t>二、目标</w:t>
      </w:r>
    </w:p>
    <w:p>
      <w:pPr>
        <w:spacing w:after="120" w:before="60"/>
      </w:pPr>
      <w:r>
        <w:t>业务的需求是什么？项目的产出是什么？衡量指标是什么？</w:t>
      </w:r>
    </w:p>
    <w:p>
      <w:pPr>
        <w:pStyle w:val="Heading2"/>
      </w:pPr>
      <w:r>
        <w:t>2.1、业务需求</w:t>
      </w:r>
    </w:p>
    <w:p>
      <w:pPr>
        <w:spacing w:after="120" w:before="60"/>
      </w:pPr>
      <w:r>
        <w:t>PRD链接地址：（待补充）</w:t>
      </w:r>
    </w:p>
    <w:p>
      <w:pPr>
        <w:spacing w:after="120" w:before="60"/>
      </w:pPr>
      <w:r>
        <w:t>UI终稿地址：（待补充）</w:t>
      </w:r>
    </w:p>
    <w:p>
      <w:pPr>
        <w:spacing w:after="120" w:before="60"/>
      </w:pPr>
      <w:r>
        <w:rPr>
          <w:b/>
        </w:rPr>
        <w:t>核心需求：</w:t>
      </w:r>
    </w:p>
    <w:p>
      <w:pPr>
        <w:spacing w:after="120" w:before="60"/>
      </w:pPr>
      <w:r>
        <w:t>1. 用户在慧析平台完成 SSO 登录后，可在设备列表中选择目标设备，一键创建到该设备指定端口的内网穿透隧道。</w:t>
      </w:r>
    </w:p>
    <w:p>
      <w:pPr>
        <w:spacing w:after="120" w:before="60"/>
      </w:pPr>
      <w:r>
        <w:t>2. 系统自动生成公网可访问的地址（公网 IP + 端口），并附带时效性 token。</w:t>
      </w:r>
    </w:p>
    <w:p>
      <w:pPr>
        <w:spacing w:after="120" w:before="60"/>
      </w:pPr>
      <w:r>
        <w:t>3. 外部访问该地址时，携带的 token 会发送至 Auth 服务进行认证校验。</w:t>
      </w:r>
    </w:p>
    <w:p>
      <w:pPr>
        <w:spacing w:after="120" w:before="60"/>
      </w:pPr>
      <w:r>
        <w:t>4. 认证通过后，请求通过内网穿透隧道转发至目标设备的内网端口服务。</w:t>
      </w:r>
    </w:p>
    <w:p>
      <w:pPr>
        <w:spacing w:after="120" w:before="60"/>
      </w:pPr>
      <w:r>
        <w:t>5. token 需要有生命周期管理，支持过期自动失效。</w:t>
      </w:r>
    </w:p>
    <w:p>
      <w:pPr>
        <w:spacing w:after="120" w:before="60"/>
      </w:pPr>
      <w:r>
        <w:t>6. 慧析平台 SSO 登录态与 rttys 的访问鉴权打通，用户无需二次登录。</w:t>
      </w:r>
    </w:p>
    <w:p>
      <w:pPr>
        <w:pStyle w:val="Heading2"/>
      </w:pPr>
      <w:r>
        <w:t>2.2、项目收益</w:t>
      </w:r>
    </w:p>
    <w:p>
      <w:pPr>
        <w:spacing w:after="120" w:before="60"/>
      </w:pPr>
      <w:r>
        <w:t>• 提升运维效率：运维人员无需搭建 VPN/跳板机，一键即可访问设备内网 Web 服务。</w:t>
      </w:r>
    </w:p>
    <w:p>
      <w:pPr>
        <w:spacing w:after="120" w:before="60"/>
      </w:pPr>
      <w:r>
        <w:t>• 增强安全性：统一 token 鉴权 + Auth 服务认证，避免内网端口直接暴露带来的安全风险。</w:t>
      </w:r>
    </w:p>
    <w:p>
      <w:pPr>
        <w:spacing w:after="120" w:before="60"/>
      </w:pPr>
      <w:r>
        <w:t>• 统一用户体验：慧析平台 SSO 单点登录贯通全链路，消除多系统账号切换的割裂感。</w:t>
      </w:r>
    </w:p>
    <w:p>
      <w:pPr>
        <w:pStyle w:val="Heading2"/>
      </w:pPr>
      <w:r>
        <w:t>2.3、衡量指标</w:t>
      </w:r>
    </w:p>
    <w:p>
      <w:pPr>
        <w:spacing w:after="120" w:before="60"/>
      </w:pPr>
      <w:r>
        <w:t>进度：按计划如期完成开发、联调、测试与上线。</w:t>
      </w:r>
    </w:p>
    <w:p>
      <w:pPr>
        <w:spacing w:after="120" w:before="60"/>
      </w:pPr>
      <w:r>
        <w:t>质量：通过 QA 全部测试用例；上线无事故；满足业务需求。</w:t>
      </w:r>
    </w:p>
    <w:p>
      <w:pPr>
        <w:spacing w:after="120" w:before="60"/>
      </w:pPr>
      <w:r>
        <w:t>性能：隧道创建响应时间 &lt; 2s；代理转发延迟增加 &lt; 100ms。</w:t>
      </w:r>
    </w:p>
    <w:p>
      <w:pPr>
        <w:spacing w:after="120" w:before="60"/>
      </w:pPr>
      <w:r>
        <w:t>安全：token 有效期可控，过期自动失效；Auth 服务认证成功率 &gt;= 99.9%。</w:t>
      </w:r>
    </w:p>
    <w:p>
      <w:pPr>
        <w:pStyle w:val="Heading2"/>
      </w:pPr>
      <w:r>
        <w:t>2.4、计划</w:t>
      </w:r>
    </w:p>
    <w:p>
      <w:pPr>
        <w:spacing w:after="120" w:before="60"/>
      </w:pPr>
      <w:r>
        <w:t>跟版发版计划线：（待确认）</w:t>
      </w:r>
    </w:p>
    <w:p>
      <w:pPr>
        <w:spacing w:after="120" w:before="60"/>
      </w:pPr>
      <w:r>
        <w:t>一期：实现 SSO 登录桥接 → 设备隧道自动创建 → 公网地址 + token 生成 → 基础隧道代理。</w:t>
      </w:r>
    </w:p>
    <w:p>
      <w:pPr>
        <w:spacing w:after="120" w:before="60"/>
      </w:pPr>
      <w:r>
        <w:t>二期：token 生命周期管理增强 → Auth 服务对接完善 → 监控与告警 → 访问日志审计。</w:t>
      </w:r>
    </w:p>
    <w:p>
      <w:pPr>
        <w:pStyle w:val="Heading1"/>
      </w:pPr>
      <w:r>
        <w:t>三、整体设计</w:t>
      </w:r>
    </w:p>
    <w:p>
      <w:pPr>
        <w:spacing w:after="120" w:before="60"/>
      </w:pPr>
      <w:r>
        <w:t>注：本方案分两期实施，一期聚焦核心链路跑通，二期完善运营能力。</w:t>
      </w:r>
    </w:p>
    <w:p>
      <w:pPr>
        <w:pStyle w:val="Heading2"/>
      </w:pPr>
      <w:r>
        <w:t>3.1、系统分层架构</w:t>
      </w:r>
    </w:p>
    <w:p>
      <w:pPr>
        <w:spacing w:after="120" w:before="60"/>
      </w:pPr>
      <w:r>
        <w:t>系统的整体框架与分层结构如下：</w:t>
      </w:r>
    </w:p>
    <w:p>
      <w:pPr>
        <w:jc w:val="center"/>
      </w:pPr>
      <w:r>
        <w:rPr>
          <w:b/>
          <w:sz w:val="22"/>
        </w:rPr>
        <w:t>图3-1：系统分层架构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04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0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/>
    </w:p>
    <w:p>
      <w:pPr>
        <w:spacing w:after="120" w:before="60"/>
      </w:pPr>
      <w:r>
        <w:t>分层说明：</w:t>
      </w:r>
    </w:p>
    <w:p>
      <w:pPr>
        <w:spacing w:after="120" w:before="60"/>
      </w:pPr>
      <w:r>
        <w:t>• 展示层：慧析平台前端，集成 SSO 登录与设备隧道管理 UI。</w:t>
      </w:r>
    </w:p>
    <w:p>
      <w:pPr>
        <w:spacing w:after="120" w:before="60"/>
      </w:pPr>
      <w:r>
        <w:t>• 网关层：新增 API 路由，处理隧道 CRUD、SSO token 校验。</w:t>
      </w:r>
    </w:p>
    <w:p>
      <w:pPr>
        <w:spacing w:after="120" w:before="60"/>
      </w:pPr>
      <w:r>
        <w:t>• 服务层：rttys 核心增强，新增 Tunnel Manager（隧道生命周期管理）、Token Generator（访问 token 生成与校验）、Auth Bridge（外部认证桥接）、Proxy Pool（公网代理端口池）。</w:t>
      </w:r>
    </w:p>
    <w:p>
      <w:pPr>
        <w:spacing w:after="120" w:before="60"/>
      </w:pPr>
      <w:r>
        <w:t>• 外部层：Auth Service 提供 token 认证；rtty Agent 负责实际的内网穿透数据转发。</w:t>
      </w:r>
    </w:p>
    <w:p>
      <w:pPr>
        <w:pStyle w:val="Heading2"/>
      </w:pPr>
      <w:r>
        <w:t>3.2、功能开发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系统</w:t>
            </w:r>
          </w:p>
        </w:tc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模块</w:t>
            </w:r>
          </w:p>
        </w:tc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功能</w:t>
            </w:r>
          </w:p>
        </w:tc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接口/URL</w:t>
            </w:r>
          </w:p>
        </w:tc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是否开发</w:t>
            </w:r>
          </w:p>
        </w:tc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周知人员</w:t>
            </w:r>
          </w:p>
        </w:tc>
        <w:tc>
          <w:tcPr>
            <w:tcW w:type="dxa" w:w="1186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预计工时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慧析平台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SSO桥接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SSO登录态传递至rttys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/api/sso/auth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开发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前端/后端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rttys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Tunnel Manager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隧道创建/销毁/列表/心跳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/api/tunnel/*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开发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5PD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rttys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Token Generator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访问token生成/校验/过期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内部模块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开发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rttys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HTTP Proxy Enhancer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公网地址自动暴露+隧道代理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/proxy/:token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开发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5PD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rttys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Auth Bridge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token去Auth服务认证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调用外部服务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开发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rtty Agent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隧道协议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新增msgTypeTunnel支持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协议扩展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开发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186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</w:tbl>
    <w:p/>
    <w:p>
      <w:pPr>
        <w:pStyle w:val="Heading2"/>
      </w:pPr>
      <w:r>
        <w:t>3.3、相关各方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相关方</w:t>
            </w:r>
          </w:p>
        </w:tc>
        <w:tc>
          <w:tcPr>
            <w:tcW w:type="dxa" w:w="2767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职责</w:t>
            </w:r>
          </w:p>
        </w:tc>
        <w:tc>
          <w:tcPr>
            <w:tcW w:type="dxa" w:w="2767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人员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慧析平台前端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SSO集成、设备隧道管理UI开发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前端团队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rttys后端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隧道管理/Token/Auth集成开发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提供token认证接口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基础架构团队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rtty Agent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协议扩展、多端口隧道支持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QA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功能测试、安全测试、性能测试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QA团队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四、详细设计</w:t>
      </w:r>
    </w:p>
    <w:p>
      <w:pPr>
        <w:pStyle w:val="Heading2"/>
      </w:pPr>
      <w:r>
        <w:t>4.1、业务流程图设计</w:t>
      </w:r>
    </w:p>
    <w:p>
      <w:pPr>
        <w:spacing w:after="120" w:before="60"/>
      </w:pPr>
      <w:r>
        <w:t>以下是核心业务流程的时序图，覆盖 SSO 登录 → 设备选站 → 隧道创建 → 公网访问 → Auth 认证 → 内网穿透的完整链路。</w:t>
      </w:r>
    </w:p>
    <w:p>
      <w:pPr>
        <w:spacing w:after="120" w:before="6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10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_sso_tun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1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459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_proxy_au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5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60"/>
      </w:pPr>
      <w:r/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499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3_revok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49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4.2、数据库设计</w:t>
      </w:r>
    </w:p>
    <w:p>
      <w:pPr>
        <w:spacing w:after="120" w:before="60"/>
      </w:pPr>
      <w:r>
        <w:t>新增 tunnel 表，用于持久化隧道信息：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字段名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类型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必填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默认值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索引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id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INTEGER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自增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主键ID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PRIMARY KEY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tunnel_id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VARCHAR(64)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隧道唯一标识(UUID)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UNIQUE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devid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VARCHAR(128)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关联设备ID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INDEX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device_port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INT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设备内网目标端口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proto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VARCHAR(8)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http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协议(http/https)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public_port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INT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公网暴露端口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UNIQUE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access_token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VARCHAR(128)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访问token(加密存储)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UNIQUE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token_expire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DATETIME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token过期时间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INDEX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status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TINYINT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0-已回收 1-活跃 2-过期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creator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VARCHAR(64)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—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创建者用户名(SSO)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created_at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DATETIME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NOW()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创建时间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updated_at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DATETIME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NOW()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更新时间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</w:r>
          </w:p>
        </w:tc>
      </w:tr>
    </w:tbl>
    <w:p/>
    <w:p>
      <w:pPr>
        <w:spacing w:after="120" w:before="60"/>
      </w:pPr>
      <w:r>
        <w:rPr>
          <w:b/>
        </w:rPr>
        <w:t>DDL（SQLite）：</w:t>
      </w:r>
    </w:p>
    <w:p>
      <w:pPr>
        <w:spacing w:after="20" w:before="0"/>
      </w:pPr>
      <w:r>
        <w:rPr>
          <w:rFonts w:ascii="Courier New" w:hAnsi="Courier New"/>
          <w:sz w:val="17"/>
        </w:rPr>
        <w:t>CREATE TABLE IF NOT EXISTS tunnel (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id INTEGER PRIMARY KEY AUTOINCREMENT,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tunnel_id VARCHAR(64) UNIQUE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devid VARCHAR(128)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device_port INT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proto VARCHAR(8) DEFAULT 'http',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public_port INT UNIQUE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access_token VARCHAR(128) UNIQUE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token_expire DATETIME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status TINYINT DEFAULT 1,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creator VARCHAR(64) NOT NULL,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created_at DATETIME DEFAULT CURRENT_TIMESTAMP,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updated_at DATETIME DEFAULT CURRENT_TIMESTAMP</w:t>
      </w:r>
    </w:p>
    <w:p>
      <w:pPr>
        <w:spacing w:after="20" w:before="0"/>
      </w:pPr>
      <w:r>
        <w:rPr>
          <w:rFonts w:ascii="Courier New" w:hAnsi="Courier New"/>
          <w:sz w:val="17"/>
        </w:rPr>
        <w:t>);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156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4.3、关键算法</w:t>
      </w:r>
    </w:p>
    <w:p>
      <w:pPr>
        <w:spacing w:after="120" w:before="60"/>
      </w:pPr>
      <w:r>
        <w:rPr>
          <w:b/>
        </w:rPr>
        <w:t>4.3.1 Token 生成算法</w:t>
      </w:r>
    </w:p>
    <w:p>
      <w:pPr>
        <w:spacing w:after="120" w:before="60"/>
      </w:pPr>
      <w:r>
        <w:t>访问 token 采用 HMAC-SHA256 算法生成，确保唯一性和不可伪造性：</w:t>
      </w:r>
    </w:p>
    <w:p>
      <w:pPr>
        <w:spacing w:after="20" w:before="0"/>
      </w:pPr>
      <w:r>
        <w:rPr>
          <w:rFonts w:ascii="Courier New" w:hAnsi="Courier New"/>
          <w:sz w:val="17"/>
        </w:rPr>
        <w:t>token = Base64URL(HMAC-SHA256(server_secret, tunnel_id + device_id + timestamp + random_salt))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       + "." + Base64URL(tunnel_id)</w:t>
      </w:r>
    </w:p>
    <w:p>
      <w:pPr>
        <w:spacing w:after="120" w:before="60"/>
      </w:pPr>
      <w:r>
        <w:t>Token 结构分两段：前半段为 HMAC 签名用于防伪造，后半段为 tunnel_id 用于快速查找隧道信息。</w:t>
      </w:r>
    </w:p>
    <w:p>
      <w:pPr>
        <w:spacing w:after="120" w:before="60"/>
      </w:pPr>
      <w:r>
        <w:rPr>
          <w:b/>
        </w:rPr>
        <w:t>4.3.2 Auth 服务认证流程</w:t>
      </w:r>
    </w:p>
    <w:p>
      <w:pPr>
        <w:spacing w:after="120" w:before="60"/>
      </w:pPr>
      <w:r>
        <w:t>rttys 收到公网代理请求后，按以下流程进行双重认证：</w:t>
      </w:r>
    </w:p>
    <w:p>
      <w:pPr>
        <w:spacing w:after="120" w:before="60"/>
      </w:pPr>
      <w:r>
        <w:t>1. 提取请求中的 token（URL path 参数 /proxy/:token/... 或 Header: Authorization: Bearer &lt;token&gt;）。</w:t>
      </w:r>
    </w:p>
    <w:p>
      <w:pPr>
        <w:spacing w:after="120" w:before="60"/>
      </w:pPr>
      <w:r>
        <w:t>2. 本地解析 token 后半段获取 tunnel_id，查询 tunnel 表校验 token 是否匹配且未过期。</w:t>
      </w:r>
    </w:p>
    <w:p>
      <w:pPr>
        <w:spacing w:after="120" w:before="60"/>
      </w:pPr>
      <w:r>
        <w:t>3. 将 token 与 devid 发送至 Auth 服务 POST /auth/verify 进行二次校验。</w:t>
      </w:r>
    </w:p>
    <w:p>
      <w:pPr>
        <w:spacing w:after="120" w:before="60"/>
      </w:pPr>
      <w:r>
        <w:t>4. Auth 服务验证 token 有效性、设备权限、用户权限等。</w:t>
      </w:r>
    </w:p>
    <w:p>
      <w:pPr>
        <w:spacing w:after="120" w:before="60"/>
      </w:pPr>
      <w:r>
        <w:t>5. 两次校验均通过后，放行代理请求；任一失败返回 403 Forbidden。</w:t>
      </w:r>
    </w:p>
    <w:p>
      <w:pPr>
        <w:spacing w:after="120" w:before="60"/>
      </w:pPr>
      <w:r>
        <w:t>6. 认证通过后将请求注入上下文的 devid, device_port, proto 等字段，供 Proxy Pool 路由使用。</w:t>
      </w:r>
    </w:p>
    <w:p>
      <w:pPr>
        <w:spacing w:after="120" w:before="60"/>
      </w:pPr>
      <w:r>
        <w:rPr>
          <w:b/>
        </w:rPr>
        <w:t>4.3.3 端口分配算法</w:t>
      </w:r>
    </w:p>
    <w:p>
      <w:pPr>
        <w:spacing w:after="120" w:before="60"/>
      </w:pPr>
      <w:r>
        <w:t>rttys 启动时预留一段端口范围（配置项 tunnel-port-range，默认 20000-21000），使用原子递增计数器 + 端口探测方式分配。</w:t>
      </w:r>
    </w:p>
    <w:p>
      <w:pPr>
        <w:spacing w:after="120" w:before="60"/>
      </w:pPr>
      <w:r>
        <w:t>步骤：</w:t>
      </w:r>
    </w:p>
    <w:p>
      <w:pPr>
        <w:spacing w:after="120" w:before="60"/>
      </w:pPr>
      <w:r>
        <w:t>1. 原子递增计数器获取候选端口号。</w:t>
      </w:r>
    </w:p>
    <w:p>
      <w:pPr>
        <w:spacing w:after="120" w:before="60"/>
      </w:pPr>
      <w:r>
        <w:t>2. 尝试 net.Listen 确认端口空闲。</w:t>
      </w:r>
    </w:p>
    <w:p>
      <w:pPr>
        <w:spacing w:after="120" w:before="60"/>
      </w:pPr>
      <w:r>
        <w:t>3. 空闲则占用并返回端口号；被占用则递增计数器重试。</w:t>
      </w:r>
    </w:p>
    <w:p>
      <w:pPr>
        <w:spacing w:after="120" w:before="60"/>
      </w:pPr>
      <w:r>
        <w:t>4. 隧道回收时调用 listener.Close() 释放端口。</w:t>
      </w:r>
    </w:p>
    <w:p>
      <w:pPr>
        <w:pStyle w:val="Heading2"/>
      </w:pPr>
      <w:r>
        <w:t>4.4、定时任务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任务名称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执行频率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处理逻辑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失败重试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幂等保证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Token过期清理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每60秒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扫描tunnel表status=1且token_expire&lt;NOW()记录，更新status=2，通知agent回收隧道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下次扫描重试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UPDATE WHERE status=1 条件过滤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隧道心跳检测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每30秒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对status=1的隧道发心跳到agent，超时未响应标记异常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下次扫描重试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基于tunnel_id状态机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SSO会话同步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每5分钟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从Auth服务拉取有效会话列表，清理本地已过期sid缓存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下次扫描重试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以Auth服务为准</w:t>
            </w:r>
          </w:p>
        </w:tc>
      </w:tr>
    </w:tbl>
    <w:p/>
    <w:p>
      <w:pPr>
        <w:pStyle w:val="Heading2"/>
      </w:pPr>
      <w:r>
        <w:t>4.5、接口设计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接口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方法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说明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异常类型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可否重试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/api/sso/auth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SSO登录验证，接收平台SSO token，返回rttys sid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401 Unauthorized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否（需重新SSO登录）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/api/tunnel/create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创建内网穿透隧道</w:t>
              <w:br/>
              <w:t>入参{devid,port,proto}</w:t>
              <w:br/>
              <w:t>出参{public_url,token,expire}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400/404/503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/api/tunnel/list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查询当前用户的所有隧道列表及状态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401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/api/tunnel/revoke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回收指定隧道</w:t>
              <w:br/>
              <w:t>入参{tunnel_id}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400/404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/api/tunnel/:id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GET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查询单个隧道详情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401/404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/proxy/:token/*path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ALL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公网代理入口，通过token路由到目标设备端口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403/404/502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是（幂等GET）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/auth/verify (外部调用)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向Auth服务发起token验证</w:t>
              <w:br/>
              <w:t>入参{token,devid}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401/403/500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是</w:t>
            </w:r>
          </w:p>
        </w:tc>
      </w:tr>
    </w:tbl>
    <w:p/>
    <w:p>
      <w:pPr>
        <w:spacing w:after="120" w:before="60"/>
      </w:pPr>
      <w:r/>
    </w:p>
    <w:p>
      <w:pPr>
        <w:spacing w:after="120" w:before="60"/>
      </w:pPr>
      <w:r>
        <w:rPr>
          <w:b/>
        </w:rPr>
        <w:t>关键接口详情：POST /api/tunnel/create</w:t>
      </w:r>
    </w:p>
    <w:p>
      <w:pPr>
        <w:spacing w:after="120" w:before="60"/>
      </w:pPr>
      <w:r>
        <w:rPr>
          <w:b/>
        </w:rPr>
        <w:t>入参：</w:t>
      </w:r>
    </w:p>
    <w:p>
      <w:pPr>
        <w:spacing w:after="20" w:before="0"/>
      </w:pPr>
      <w:r>
        <w:rPr>
          <w:rFonts w:ascii="Courier New" w:hAnsi="Courier New"/>
          <w:sz w:val="17"/>
        </w:rPr>
        <w:t>{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"devid": "device-001",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"port": 8080,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"proto": "http",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"duration": 3600</w:t>
      </w:r>
    </w:p>
    <w:p>
      <w:pPr>
        <w:spacing w:after="20" w:before="0"/>
      </w:pPr>
      <w:r>
        <w:rPr>
          <w:rFonts w:ascii="Courier New" w:hAnsi="Courier New"/>
          <w:sz w:val="17"/>
        </w:rPr>
        <w:t>}</w:t>
      </w:r>
    </w:p>
    <w:p>
      <w:pPr>
        <w:spacing w:after="120" w:before="60"/>
      </w:pPr>
      <w:r>
        <w:rPr>
          <w:b/>
        </w:rPr>
        <w:t>出参：</w:t>
      </w:r>
    </w:p>
    <w:p>
      <w:pPr>
        <w:spacing w:after="20" w:before="0"/>
      </w:pPr>
      <w:r>
        <w:rPr>
          <w:rFonts w:ascii="Courier New" w:hAnsi="Courier New"/>
          <w:sz w:val="17"/>
        </w:rPr>
        <w:t>{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"code": 0,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"data": {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  "tunnel_id": "tun-abc123def",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  "public_url": "http://&lt;公网IP&gt;:20001",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  "access_token": "eyJhbGciOiJIUzI1NiIs...",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  "expire_at": "2026-07-06T15:27:00Z"</w:t>
      </w:r>
    </w:p>
    <w:p>
      <w:pPr>
        <w:spacing w:after="20" w:before="0"/>
      </w:pPr>
      <w:r>
        <w:rPr>
          <w:rFonts w:ascii="Courier New" w:hAnsi="Courier New"/>
          <w:sz w:val="17"/>
        </w:rPr>
        <w:t xml:space="preserve">  }</w:t>
      </w:r>
    </w:p>
    <w:p>
      <w:pPr>
        <w:spacing w:after="20" w:before="0"/>
      </w:pPr>
      <w:r>
        <w:rPr>
          <w:rFonts w:ascii="Courier New" w:hAnsi="Courier New"/>
          <w:sz w:val="17"/>
        </w:rPr>
        <w:t>}</w:t>
      </w:r>
    </w:p>
    <w:p>
      <w:pPr>
        <w:pStyle w:val="Heading2"/>
      </w:pPr>
      <w:r>
        <w:t>4.6、中间件设计</w:t>
      </w:r>
    </w:p>
    <w:p>
      <w:pPr>
        <w:spacing w:after="120" w:before="60"/>
      </w:pPr>
      <w:r>
        <w:rPr>
          <w:b/>
        </w:rPr>
        <w:t>4.6.1 Token 认证中间件（TunnelAuth）</w:t>
      </w:r>
    </w:p>
    <w:p>
      <w:pPr>
        <w:spacing w:after="120" w:before="60"/>
      </w:pPr>
      <w:r>
        <w:t>新增 TunnelAuth 中间件，拦截所有 /proxy/:token/* 请求，完成以下逻辑：</w:t>
      </w:r>
    </w:p>
    <w:p>
      <w:pPr>
        <w:spacing w:after="120" w:before="60"/>
      </w:pPr>
      <w:r>
        <w:t>1. 提取 URL 中的 token 参数。</w:t>
      </w:r>
    </w:p>
    <w:p>
      <w:pPr>
        <w:spacing w:after="120" w:before="60"/>
      </w:pPr>
      <w:r>
        <w:t>2. 本地验证 token HMAC 签名有效性。</w:t>
      </w:r>
    </w:p>
    <w:p>
      <w:pPr>
        <w:spacing w:after="120" w:before="60"/>
      </w:pPr>
      <w:r>
        <w:t>3. 查询 tunnel 表确认状态为活跃（status=1）且未过期。</w:t>
      </w:r>
    </w:p>
    <w:p>
      <w:pPr>
        <w:spacing w:after="120" w:before="60"/>
      </w:pPr>
      <w:r>
        <w:t>4. 调用 Auth 服务 POST /auth/verify 进行二次校验。</w:t>
      </w:r>
    </w:p>
    <w:p>
      <w:pPr>
        <w:spacing w:after="120" w:before="60"/>
      </w:pPr>
      <w:r>
        <w:t>5. 通过后将 devid、device_port、proto 注入请求上下文（gin.Context），供代理层使用。</w:t>
      </w:r>
    </w:p>
    <w:p>
      <w:pPr>
        <w:spacing w:after="120" w:before="60"/>
      </w:pPr>
      <w:r>
        <w:rPr>
          <w:b/>
        </w:rPr>
        <w:t>4.6.2 SSO 认证桥接</w:t>
      </w:r>
    </w:p>
    <w:p>
      <w:pPr>
        <w:spacing w:after="120" w:before="60"/>
      </w:pPr>
      <w:r>
        <w:t>慧析平台在用户 SSO 登录后，携带平台签发的 SSO token 调用 rttys 的 POST /api/sso/auth 接口。rttys 将此 token 转发至 Auth 服务验证，验证通过后：</w:t>
      </w:r>
    </w:p>
    <w:p>
      <w:pPr>
        <w:spacing w:after="120" w:before="60"/>
      </w:pPr>
      <w:r>
        <w:t>1. 在 rttys 内部生成 sid（复用现有 utils.GenUniqueID 机制）。</w:t>
      </w:r>
    </w:p>
    <w:p>
      <w:pPr>
        <w:spacing w:after="120" w:before="60"/>
      </w:pPr>
      <w:r>
        <w:t>2. 设置 sid Cookie（与现有 httpAuth 机制兼容）。</w:t>
      </w:r>
    </w:p>
    <w:p>
      <w:pPr>
        <w:spacing w:after="120" w:before="60"/>
      </w:pPr>
      <w:r>
        <w:t>3. 后续 rttys API 调用均通过 sid Cookie 鉴权，无需重复验证 SSO token。</w:t>
      </w:r>
    </w:p>
    <w:p>
      <w:pPr>
        <w:spacing w:after="120" w:before="60"/>
      </w:pPr>
      <w:r>
        <w:t>4. sid 有效期与 SSO 会话有效期对齐，定时任务负责同步清理。</w:t>
      </w:r>
    </w:p>
    <w:p>
      <w:pPr>
        <w:spacing w:after="120" w:before="60"/>
      </w:pPr>
      <w:r>
        <w:rPr>
          <w:b/>
        </w:rPr>
        <w:t>4.6.3 公网代理端口池（Proxy Pool）</w:t>
      </w:r>
    </w:p>
    <w:p>
      <w:pPr>
        <w:spacing w:after="120" w:before="60"/>
      </w:pPr>
      <w:r>
        <w:t>rttys 启动时根据配置项 tunnel-port-range（默认 20000-21000）分配端口监听范围：</w:t>
      </w:r>
    </w:p>
    <w:p>
      <w:pPr>
        <w:spacing w:after="120" w:before="60"/>
      </w:pPr>
      <w:r>
        <w:t>1. 在端口范围内启动统一的 HTTP Server 监听所有分配的端口。</w:t>
      </w:r>
    </w:p>
    <w:p>
      <w:pPr>
        <w:spacing w:after="120" w:before="60"/>
      </w:pPr>
      <w:r>
        <w:t>2. 请求到达时，通过 TunnelAuth 中间件解析 token → 查询 tunnel 表 → 获取 devid/device_port。</w:t>
      </w:r>
    </w:p>
    <w:p>
      <w:pPr>
        <w:spacing w:after="120" w:before="60"/>
      </w:pPr>
      <w:r>
        <w:t>3. 构造代理请求，通过 msgTypeTunnelData 消息经 rtty agent 转发到设备内网端口。</w:t>
      </w:r>
    </w:p>
    <w:p>
      <w:pPr>
        <w:spacing w:after="120" w:before="60"/>
      </w:pPr>
      <w:r>
        <w:t>4. 将设备响应通过 HTTP Response 返回给公网访问者。</w:t>
      </w:r>
    </w:p>
    <w:p>
      <w:pPr>
        <w:pStyle w:val="Heading2"/>
      </w:pPr>
      <w:r>
        <w:t>4.7、监控点设计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序号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影响点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影响范围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功能点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周知人员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隧道创建失败率&gt;5%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所有设备穿透功能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隧道创建成功率告警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运维/后端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公网代理端口池耗尽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新隧道无法创建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端口使用率 &gt;=90% 告警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运维/后端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Auth服务不可达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所有穿透请求被拒绝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Auth服务健康检查连续3次失败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运维/基础架构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Token过期导致403激增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大量穿透访问失败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每分钟403数量 &gt;= 阈值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运维/后端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代理转发延迟&gt;500ms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用户体验下降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proxy延迟P99 &gt;=500ms 告警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运维/后端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6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SSO登录失败率&gt;1%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用户无法登录平台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SSO认证成功率告警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运维/基础架构</w:t>
            </w:r>
          </w:p>
        </w:tc>
      </w:tr>
    </w:tbl>
    <w:p/>
    <w:p>
      <w:pPr>
        <w:pStyle w:val="Heading2"/>
      </w:pPr>
      <w:r>
        <w:t>4.8、模块详细设计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模块名</w:t>
            </w:r>
          </w:p>
        </w:tc>
        <w:tc>
          <w:tcPr>
            <w:tcW w:type="dxa" w:w="2767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详细设计地址</w:t>
            </w:r>
          </w:p>
        </w:tc>
        <w:tc>
          <w:tcPr>
            <w:tcW w:type="dxa" w:w="2767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设计人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Tunnel Manager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本文档 4.1-4.3 节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Token + Auth集成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本文档 4.3/4.5/4.6 节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rtty Agent协议扩展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后续补充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慧析平台前端集成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后续补充</w:t>
            </w:r>
          </w:p>
        </w:tc>
        <w:tc>
          <w:tcPr>
            <w:tcW w:type="dxa" w:w="2767"/>
          </w:tcPr>
          <w:p>
            <w:r/>
            <w:r>
              <w:rPr>
                <w:rFonts w:ascii="PingFang SC" w:hAnsi="PingFang SC" w:eastAsia="PingFang SC"/>
                <w:sz w:val="18"/>
              </w:rPr>
              <w:t>前端团队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五、对外接口文档</w:t>
      </w:r>
    </w:p>
    <w:p>
      <w:pPr>
        <w:spacing w:after="120" w:before="60"/>
      </w:pPr>
      <w:r>
        <w:t>注：方案中比较核心的接口和关键参数定义，格式不限。</w:t>
      </w:r>
    </w:p>
    <w:p>
      <w:pPr>
        <w:pStyle w:val="Heading2"/>
      </w:pPr>
      <w:r>
        <w:t>5.1、客户端接口文档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0"/>
        <w:gridCol w:w="1660"/>
        <w:gridCol w:w="1660"/>
        <w:gridCol w:w="1660"/>
        <w:gridCol w:w="1660"/>
      </w:tblGrid>
      <w:tr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接口名称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url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入参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出参</w:t>
            </w:r>
          </w:p>
        </w:tc>
        <w:tc>
          <w:tcPr>
            <w:tcW w:type="dxa" w:w="1660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备注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SSO认证桥接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 /api/sso/auth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{"sso_token":"xxx"}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{"sid":"xxx","username":"xx"}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慧析平台调用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创建隧道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 /api/tunnel/create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{"devid":"xxx","port":8080,"proto":"http"}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{"tunnel_id":"xx","public_url":"xx","access_token":"xx","expire_at":"xx"}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需登录态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查询隧道列表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GET /api/tunnel/list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无（从Cookie取用户身份）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{"list":[{tunnel_id,devid,port,public_url,status,created_at}]}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返回当前用户隧道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回收隧道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 /api/tunnel/revoke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{"tunnel_id":"xxx"}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{"code":0}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主动回收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公网代理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ALL /proxy/:token/*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token在URL路径中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透传设备内网服务响应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Auth中间件认证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隧道心跳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GET /api/tunnel/heartbeat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无（从token解析）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{"code":0}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平台轮询保活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Auth验证(外部)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POST /auth/verify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{"token":"xxx","devid":"xxx"}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{"valid":true,"exp":xxx}</w:t>
            </w:r>
          </w:p>
        </w:tc>
        <w:tc>
          <w:tcPr>
            <w:tcW w:type="dxa" w:w="1660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Auth服务提供</w:t>
            </w:r>
          </w:p>
        </w:tc>
      </w:tr>
    </w:tbl>
    <w:p/>
    <w:p>
      <w:pPr>
        <w:spacing w:after="120" w:before="60"/>
      </w:pPr>
      <w:r/>
    </w:p>
    <w:p>
      <w:pPr>
        <w:spacing w:after="120" w:before="60"/>
      </w:pPr>
      <w:r>
        <w:t>注：公网代理接口中，token 的传递方式支持以下三种：</w:t>
      </w:r>
    </w:p>
    <w:p>
      <w:pPr>
        <w:spacing w:after="120" w:before="60"/>
      </w:pPr>
      <w:r>
        <w:t xml:space="preserve">  • URL Path:   /proxy/{token}/api/xxx （推荐方式，兼容性最好）</w:t>
      </w:r>
    </w:p>
    <w:p>
      <w:pPr>
        <w:spacing w:after="120" w:before="60"/>
      </w:pPr>
      <w:r>
        <w:t xml:space="preserve">  • HTTP Header: Authorization: Bearer {token}</w:t>
      </w:r>
    </w:p>
    <w:p>
      <w:pPr>
        <w:spacing w:after="120" w:before="60"/>
      </w:pPr>
      <w:r>
        <w:t xml:space="preserve">  • Query String: /proxy/api/xxx?rtty_token={token}</w:t>
      </w:r>
    </w:p>
    <w:p>
      <w:pPr>
        <w:pStyle w:val="Heading1"/>
      </w:pPr>
      <w:r>
        <w:t>六、风险点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序号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问题/风险点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确认人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动作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结论</w:t>
            </w:r>
          </w:p>
        </w:tc>
        <w:tc>
          <w:tcPr>
            <w:tcW w:type="dxa" w:w="1383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备注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1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公网端口资源有限，大量隧道可能耗尽端口池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评估端口池大小；增加端口复用/扩展机制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待确认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需确认单机端口范围及上限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2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Auth服务单点故障导致所有穿透不可用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基础架构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Auth服务需高可用部署；rttys侧增加本地缓存降级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待确认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需Auth团队配合评估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3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内网穿透可能被滥用访问非授权端口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安全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tunnel中记录目标端口且不可变更；Auth验证时校验端口权限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已设计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Auth校验环节控制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4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SSO token在传递链路中可能泄露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安全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全链路HTTPS；token在rttys内部加密存储；传输层TLS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已设计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传输+存储双重加密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5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rtty agent协议升级可能不兼容旧版agent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协议版本号控制；agent侧向下兼容降级处理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待确认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需确认agent升级与灰度策略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6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高并发穿透场景下代理服务器性能瓶颈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后端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压测评估单机吞吐量；必要时横向扩展+负载均衡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待确认</w:t>
            </w:r>
          </w:p>
        </w:tc>
        <w:tc>
          <w:tcPr>
            <w:tcW w:type="dxa" w:w="1383"/>
          </w:tcPr>
          <w:p>
            <w:r/>
            <w:r>
              <w:rPr>
                <w:rFonts w:ascii="PingFang SC" w:hAnsi="PingFang SC" w:eastAsia="PingFang SC"/>
                <w:sz w:val="18"/>
              </w:rPr>
              <w:t>一期先单机验证性能</w:t>
            </w:r>
          </w:p>
        </w:tc>
      </w:tr>
    </w:tbl>
    <w:p/>
    <w:p>
      <w:pPr>
        <w:pStyle w:val="Heading1"/>
      </w:pPr>
      <w:r>
        <w:t>七、上线准备</w:t>
      </w:r>
    </w:p>
    <w:p>
      <w:pPr>
        <w:spacing w:after="120" w:before="60"/>
      </w:pPr>
      <w:r>
        <w:t>统计上线涉及的应用、分支、配置、依赖、上线顺序等信息：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1. 涉及应用：</w:t>
      </w:r>
    </w:p>
    <w:p>
      <w:pPr>
        <w:spacing w:after="120" w:before="60"/>
      </w:pPr>
      <w:r>
        <w:t xml:space="preserve">   • rttys（Go 服务端）：新增隧道管理、Token管理、Auth集成、公网代理端口池模块</w:t>
      </w:r>
    </w:p>
    <w:p>
      <w:pPr>
        <w:spacing w:after="120" w:before="60"/>
      </w:pPr>
      <w:r>
        <w:t xml:space="preserve">   • rtty（设备 Agent）：新增 msgTypeTunnel（类型值 11）及隧道数据转发能力</w:t>
      </w:r>
    </w:p>
    <w:p>
      <w:pPr>
        <w:spacing w:after="120" w:before="60"/>
      </w:pPr>
      <w:r>
        <w:t xml:space="preserve">   • 慧析平台前端：新增设备隧道管理 UI 组件（创建/查看/回收）</w:t>
      </w:r>
    </w:p>
    <w:p>
      <w:pPr>
        <w:spacing w:after="120" w:before="60"/>
      </w:pPr>
      <w:r>
        <w:t xml:space="preserve">   • Auth 服务：新增 /auth/verify 接口（或对接现有 token 验证接口）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2. 配置变更（rttys.conf 新增项）：</w:t>
      </w:r>
    </w:p>
    <w:p>
      <w:pPr>
        <w:spacing w:after="20" w:before="0"/>
      </w:pPr>
      <w:r>
        <w:rPr>
          <w:rFonts w:ascii="Courier New" w:hAnsi="Courier New"/>
          <w:sz w:val="17"/>
        </w:rPr>
        <w:t>tunnel-port-range: "20000-21000"</w:t>
      </w:r>
    </w:p>
    <w:p>
      <w:pPr>
        <w:spacing w:after="20" w:before="0"/>
      </w:pPr>
      <w:r>
        <w:rPr>
          <w:rFonts w:ascii="Courier New" w:hAnsi="Courier New"/>
          <w:sz w:val="17"/>
        </w:rPr>
        <w:t>auth-service-url: "https://auth.xxx.com"</w:t>
      </w:r>
    </w:p>
    <w:p>
      <w:pPr>
        <w:spacing w:after="20" w:before="0"/>
      </w:pPr>
      <w:r>
        <w:rPr>
          <w:rFonts w:ascii="Courier New" w:hAnsi="Courier New"/>
          <w:sz w:val="17"/>
        </w:rPr>
        <w:t>sso-enabled: true</w:t>
      </w:r>
    </w:p>
    <w:p>
      <w:pPr>
        <w:spacing w:after="20" w:before="0"/>
      </w:pPr>
      <w:r>
        <w:rPr>
          <w:rFonts w:ascii="Courier New" w:hAnsi="Courier New"/>
          <w:sz w:val="17"/>
        </w:rPr>
        <w:t>tunnel-token-secret: "your-secret-key-here"</w:t>
      </w:r>
    </w:p>
    <w:p>
      <w:pPr>
        <w:spacing w:after="20" w:before="0"/>
      </w:pPr>
      <w:r>
        <w:rPr>
          <w:rFonts w:ascii="Courier New" w:hAnsi="Courier New"/>
          <w:sz w:val="17"/>
        </w:rPr>
        <w:t>default-token-duration: 3600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3. 上线顺序：</w:t>
      </w:r>
    </w:p>
    <w:p>
      <w:pPr>
        <w:spacing w:after="120" w:before="60"/>
      </w:pPr>
      <w:r>
        <w:t xml:space="preserve">   1) Auth服务接口上线 → 2) rttys服务升级 → 3) rtty Agent灰度升级</w:t>
      </w:r>
    </w:p>
    <w:p>
      <w:pPr>
        <w:spacing w:after="120" w:before="60"/>
      </w:pPr>
      <w:r>
        <w:t xml:space="preserve">   → 4) 慧析平台前端上线 → 5) 全链路联调验证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4. 数据库变更：</w:t>
      </w:r>
    </w:p>
    <w:p>
      <w:pPr>
        <w:spacing w:after="120" w:before="60"/>
      </w:pPr>
      <w:r>
        <w:t xml:space="preserve">   • 新增 tunnel 表（DDL 见 4.2 节）</w:t>
      </w:r>
    </w:p>
    <w:p>
      <w:pPr>
        <w:spacing w:after="120" w:before="60"/>
      </w:pPr>
      <w:r>
        <w:t xml:space="preserve">   • 不涉及现有表结构变更，向前兼容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5. 回滚方案：</w:t>
      </w:r>
    </w:p>
    <w:p>
      <w:pPr>
        <w:spacing w:after="120" w:before="60"/>
      </w:pPr>
      <w:r>
        <w:t xml:space="preserve">   • 关闭 sso-enabled=false 恢复本地登录（不影响现有功能）</w:t>
      </w:r>
    </w:p>
    <w:p>
      <w:pPr>
        <w:spacing w:after="120" w:before="60"/>
      </w:pPr>
      <w:r>
        <w:t xml:space="preserve">   • 停止隧道代理端口池监听，不影响现有终端连接/HTTP Proxy 功能</w:t>
      </w:r>
    </w:p>
    <w:p>
      <w:pPr>
        <w:spacing w:after="120" w:before="60"/>
      </w:pPr>
      <w:r>
        <w:t xml:space="preserve">   • tunnel 表数据保留不清理，便于问题排查与数据恢复</w:t>
      </w:r>
    </w:p>
    <w:p>
      <w:pPr>
        <w:pStyle w:val="Heading1"/>
      </w:pPr>
      <w:r>
        <w:t>八、项目计划</w:t>
      </w:r>
    </w:p>
    <w:p>
      <w:pPr>
        <w:spacing w:after="120" w:before="60"/>
      </w:pPr>
      <w:r>
        <w:t>精确到天的时间安排和人员分工（预估，待排期确认）：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任务</w:t>
            </w:r>
          </w:p>
        </w:tc>
        <w:tc>
          <w:tcPr>
            <w:tcW w:type="dxa" w:w="2075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时间</w:t>
            </w:r>
          </w:p>
        </w:tc>
        <w:tc>
          <w:tcPr>
            <w:tcW w:type="dxa" w:w="2075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人员</w:t>
            </w:r>
          </w:p>
        </w:tc>
        <w:tc>
          <w:tcPr>
            <w:tcW w:type="dxa" w:w="2075"/>
            <w:shd w:fill="D5E8F0" w:val="clea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sz w:val="18"/>
              </w:rPr>
              <w:t>工时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技术方案评审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1-2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梁波 + 全团队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2PD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rttys Tunnel Manager 开发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3-7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5PD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rttys Token + Auth集成开发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5-7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rttys 公网代理端口池开发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8-12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5PD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rtty Agent 隧道协议扩展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8-10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梁波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Auth服务接口对接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8-9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梁波+基础架构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2PD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慧析平台前端隧道管理UI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10-15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前端团队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6PD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SSO桥接联调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13-14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前后端联调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2PD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全链路联调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16-18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全团队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3PD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QA测试 + 安全测试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19-22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QA团队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4PD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灰度发布 + 监控验证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23-24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运维+后端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2PD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全量上线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Day 25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运维</w:t>
            </w:r>
          </w:p>
        </w:tc>
        <w:tc>
          <w:tcPr>
            <w:tcW w:type="dxa" w:w="2075"/>
          </w:tcPr>
          <w:p>
            <w:r/>
            <w:r>
              <w:rPr>
                <w:rFonts w:ascii="PingFang SC" w:hAnsi="PingFang SC" w:eastAsia="PingFang SC"/>
                <w:sz w:val="18"/>
              </w:rPr>
              <w:t>1PD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九、附录</w:t>
      </w:r>
    </w:p>
    <w:p>
      <w:pPr>
        <w:spacing w:after="120" w:before="60"/>
      </w:pPr>
      <w:r>
        <w:rPr>
          <w:b/>
        </w:rPr>
        <w:t>9.1 设备端隧道协议扩展</w:t>
      </w:r>
    </w:p>
    <w:p>
      <w:pPr>
        <w:spacing w:after="120" w:before="60"/>
      </w:pPr>
      <w:r>
        <w:t>在现有 rtty agent 协议基础上，新增消息类型：</w:t>
      </w:r>
    </w:p>
    <w:p>
      <w:pPr>
        <w:spacing w:after="20" w:before="0"/>
      </w:pPr>
      <w:r>
        <w:rPr>
          <w:rFonts w:ascii="Courier New" w:hAnsi="Courier New"/>
          <w:sz w:val="17"/>
        </w:rPr>
        <w:t>msgTypeTunnel     = 11  // 隧道管理（建立/数据/回收）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9.1.1 隧道建立请求（Server → Agent）</w:t>
      </w:r>
    </w:p>
    <w:p>
      <w:pPr>
        <w:spacing w:after="120" w:before="60"/>
      </w:pPr>
      <w:r>
        <w:t>Payload 格式：</w:t>
      </w:r>
    </w:p>
    <w:p>
      <w:pPr>
        <w:spacing w:after="20" w:before="0"/>
      </w:pPr>
      <w:r>
        <w:rPr>
          <w:rFonts w:ascii="Courier New" w:hAnsi="Courier New"/>
          <w:sz w:val="17"/>
        </w:rPr>
        <w:t>tunnel_id(64B) + device_port(2B big-endian) + proto_len(1B) + proto(N bytes)</w:t>
      </w:r>
    </w:p>
    <w:p>
      <w:pPr>
        <w:spacing w:after="120" w:before="60"/>
      </w:pPr>
      <w:r>
        <w:t>Agent 收到后在本机建立到 localhost:device_port 的 TCP 连接，保存 tunnel_id 与连接的映射关系。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9.1.2 隧道数据转发（双向）</w:t>
      </w:r>
    </w:p>
    <w:p>
      <w:pPr>
        <w:spacing w:after="120" w:before="60"/>
      </w:pPr>
      <w:r>
        <w:t>Payload 格式：</w:t>
      </w:r>
    </w:p>
    <w:p>
      <w:pPr>
        <w:spacing w:after="20" w:before="0"/>
      </w:pPr>
      <w:r>
        <w:rPr>
          <w:rFonts w:ascii="Courier New" w:hAnsi="Courier New"/>
          <w:sz w:val="17"/>
        </w:rPr>
        <w:t>tunnel_id(64B) + direction(1B, 0=请求 1=响应) + data_len(4B big-endian) + data(N bytes)</w:t>
      </w:r>
    </w:p>
    <w:p>
      <w:pPr>
        <w:spacing w:after="120" w:before="60"/>
      </w:pPr>
      <w:r>
        <w:t>• Server → Agent（direction=0）：将公网请求数据转发给设备内网服务。</w:t>
      </w:r>
    </w:p>
    <w:p>
      <w:pPr>
        <w:spacing w:after="120" w:before="60"/>
      </w:pPr>
      <w:r>
        <w:t>• Agent → Server（direction=1）：将设备内网服务响应数据转发回公网访问者。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9.1.3 隧道回收请求（Server → Agent）</w:t>
      </w:r>
    </w:p>
    <w:p>
      <w:pPr>
        <w:spacing w:after="120" w:before="60"/>
      </w:pPr>
      <w:r>
        <w:t>Payload 格式：</w:t>
      </w:r>
    </w:p>
    <w:p>
      <w:pPr>
        <w:spacing w:after="20" w:before="0"/>
      </w:pPr>
      <w:r>
        <w:rPr>
          <w:rFonts w:ascii="Courier New" w:hAnsi="Courier New"/>
          <w:sz w:val="17"/>
        </w:rPr>
        <w:t>tunnel_id(64B)</w:t>
      </w:r>
    </w:p>
    <w:p>
      <w:pPr>
        <w:spacing w:after="120" w:before="60"/>
      </w:pPr>
      <w:r>
        <w:t>Agent 收到后关闭对应的 TCP 连接，清理 tunnel_id 映射关系，释放本地资源。</w:t>
      </w:r>
    </w:p>
    <w:p>
      <w:pPr>
        <w:spacing w:after="120" w:before="60"/>
      </w:pPr>
      <w:r/>
    </w:p>
    <w:p>
      <w:pPr>
        <w:spacing w:after="120" w:before="60"/>
      </w:pPr>
      <w:r>
        <w:rPr>
          <w:b/>
        </w:rPr>
        <w:t>9.2 相关引用</w:t>
      </w:r>
    </w:p>
    <w:p>
      <w:pPr>
        <w:spacing w:after="120" w:before="60"/>
      </w:pPr>
      <w:r>
        <w:t>• rttys 项目仓库：当前仓库</w:t>
      </w:r>
    </w:p>
    <w:p>
      <w:pPr>
        <w:spacing w:after="120" w:before="60"/>
      </w:pPr>
      <w:r>
        <w:t>• rtty 项目仓库：https://github.com/zhaojh329/rtty</w:t>
      </w:r>
    </w:p>
    <w:p>
      <w:pPr>
        <w:spacing w:after="120" w:before="60"/>
      </w:pPr>
      <w:r>
        <w:t>• 慧析平台（RTTY）文档：（待补充）</w:t>
      </w:r>
    </w:p>
    <w:p>
      <w:pPr>
        <w:spacing w:after="120" w:before="60"/>
      </w:pPr>
      <w:r>
        <w:t>• Auth 服务接口文档：（待补充）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A1A1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