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智能体工具持续改进方案及阶段效果报告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报告口径：本文件按“先统一靶子，再归并动作”的方式编写。也就是说，把 mc-design 已经实施的多项改进，统一归到一套本应在起始阶段制定的持续改进方案中，并说明这些动作已经带来的阶段效果。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适用对象：阶段汇报、接口模块优化复盘、智能体工具调用治理评审。</w:t>
      </w:r>
    </w:p>
    <w:p>
      <w:pPr>
        <w:pStyle w:val="Heading1"/>
      </w:pPr>
      <w:r>
        <w:t>一、方案定位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本方案不是泛泛写“以后要优化”，而是针对起始阶段暴露出的不足，倒推一套完整的改进靶子。方案核心是：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把零散工具变成分工明确的工具体系；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把普通用户话术转换成正确任务入口；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把 TC、NX、参数、报告、DFMEA 的先后关系管住；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把所有有风险的写入动作放到确认门禁后面；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把每次问题转成可复测、可量化的改进记录。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最终目标是让 mc-design 从“能调用很多工具”，提升为“能按零件设计流程稳定推进任务”。</w:t>
      </w:r>
    </w:p>
    <w:p>
      <w:pPr>
        <w:pStyle w:val="Heading1"/>
      </w:pPr>
      <w:r>
        <w:t>二、统一改进目标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改进目标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普通解释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验收口径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入口选对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用户说“查任务、查计划、查变更、找模板”时，智能体能选对系统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典型测试问题中，首轮入口判断正确率达到 80% 以上，两轮优化后达到 90% 以上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字段填对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责任人、任务名、项目名、变更编号、TC 图号不混填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无效查询能被拦截或追问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内容完整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任务名称、任务内容、模板候选、状态不被随意摘要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等关键结果固定字段完整展示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状态清楚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候选、已打开、已确认三个状态不混用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 WorkPart 前不进入参数写入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参数有证据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参数来源于任务文本、参考公式、词典和 NX 真实表达式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没有来源或有冲突时暂停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写入先确认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NX 写入、保存、TC 上传、复制都先让用户确认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有副作用动作确认率达到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交付可追溯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报告、DFMEA、截图等能说明文件位置和校验结果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正式交付证据完整率达到 95% 以上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问题可复测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每类问题都有固定案例和结果记录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七类任务持续进入回归测试</w:t>
            </w:r>
          </w:p>
        </w:tc>
      </w:tr>
    </w:tbl>
    <w:p/>
    <w:p>
      <w:pPr>
        <w:pStyle w:val="Heading1"/>
      </w:pPr>
      <w:r>
        <w:t>三、针对起始不足的改进方案和已形成效果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起始不足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持续改进方案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已形成的改进动作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阶段效果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工具多但入口不清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建立主智能体和子智能体分工，主智能体只负责理解、分派和汇总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1 个主智能体、7 个业务子智能体的分工；工具按外部系统、TC、NX、报告、DFMEA、本地文件等分类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智能体不再把所有事情混在一个入口里处理，后续可以按任务类型验收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四大系统容易混用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 IPM、QPP、ECMS/ECR、TC 的业务边界和字段规则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用于设计任务，QPP 用于质量计划，ECMS/ECR 用于变更背景，TC 用于受控资料；运行时身份用于“我的任务”查询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用户不用说工具名，也能由智能体选择正确系统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任务展示不完整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固定任务候选展示格式，保留任务原文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已补充 IPM 标准展示规则，要求任务编码、任务名称或任务内容、项目名称、计划完成信息、状态完整展示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用户能看清任务内容，避免选错任务或提前进入错误流程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本地工具和连接器可见性不稳定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让外部系统连接器、本地工具目录和运行时身份进入统一运行上下文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连接器工具被纳入可见性检查；运行时用户身份进入任务查询；会话记录开始保留关键过程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“本地能不能看到工具、用了哪个身份、为什么失败”可以被检查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模板和 NX 打开状态混淆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固化“TC 查候选、NX 打开、WorkPart 确认”的三步法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模板候选不再直接当成已打开模型；模板打开改由 NX 工具执行；打开后读取 WorkPart 信息确认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模板链路从“查到就算完成”变为“打开并确认后才进入参数阶段”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参数识别和写入计划不稳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建立参数识别、公式来源、词典映射、NX 表达式读取、写入计划草案的顺序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参数智能体只生成证据和写入计划，不直接写模型；参考 Excel、公式校验、真实表达式检查进入流程；中文参数名不能直接进入写入计划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由“猜参数、直接写”转为“先证明、再确认、后执行”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写入类动作风险高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NX 写入、保存、TC 上传、复制、覆盖统一纳入确认门禁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主智能体要求用用户确认处理副作用；TC 上传、复制和 NX 写入都被列为确认后动作；自动出图等高风险入口被收敛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降低误写、误传、误覆盖正式资料的风险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报告和 DFMEA 交付不稳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把模板检查、证据收集、文件校验和结果返回做成固定链路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设计报告增加图片解密通道；DFMEA 增加模板资源、数据集导出和工作簿校验；报告输出要求返回文件路径、大小、版本和缺口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交付物从“说已生成”变成“能找到、能校验、能复核”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运行时和安装包不够闭环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强化本地客户端、运行依赖、日志、安装包自检和安全暴露面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安装包持续更新；运行时打包补齐依赖；移除不应暴露的本地命令入口；会话日志做精简和摘要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客户端交付更可控，测试人员能更快定位是环境、接口还是流程问题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效果难汇报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建立文档包、测试案例和量化指标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8 份文档、8 份 PDF、成套页面渲染结果；七类任务测试案例矩阵进入资料包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汇报从“做了很多改动”转为“围绕哪些问题、如何验收、效果如何证明”</w:t>
            </w:r>
          </w:p>
        </w:tc>
      </w:tr>
    </w:tbl>
    <w:p/>
    <w:p>
      <w:pPr>
        <w:pStyle w:val="Heading1"/>
      </w:pPr>
      <w:r>
        <w:t>四、工具体系的阶段性变化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现阶段工具体系已经可以按业务类型拆开理解：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工具类别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主要作用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对用户的价值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外部系统工具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IPM、QPP、ECMS/ECR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找到任务、计划和变更背景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Teamcenter 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查模板、查子对象、导出数据集、上传文件、复制对象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管住受控资料和交付物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NX 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打开模型、读取参数、修改参数、截图、视图操作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支撑本地建模和验证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模板检查、证据收集、生成、更新、查询、图片解密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支撑设计说明书交付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 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模板选择、风险计算、填表、校验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 DFMEA 表自动编写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本地文件和异步任务工具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文件读写、复制、异步执行长任务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支撑大文件和长流程处理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查询工具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查询参数词典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支撑参数识别和映射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汇总看，工具能力已经覆盖 55 个左右的具体工具入口，并配套 8 个智能体角色和 15 个技能说明。这个变化说明 mc-design 已经从单点工具，转向按业务模块组织工具。</w:t>
      </w:r>
    </w:p>
    <w:p>
      <w:pPr>
        <w:pStyle w:val="Heading1"/>
      </w:pPr>
      <w:r>
        <w:t>五、七类任务的持续改进闭环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持续改进不应只看单个接口，而应按七类任务持续复测：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任务类型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持续改进重点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验收方式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任务入口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IPM、QPP、ECMS/ECR 分流正确，候选完整展示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用户能选中正确任务，候选不被摘要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模板准备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候选、NX 打开、WorkPart 确认分开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 WorkPart 前不进入参数阶段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参数方案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边界参数、设计参数、公式来源、NX 表达式全部说清楚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有冲突或缺口时暂停并追问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建模和回传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写入前确认，写入后回读，上传前确认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有副作用动作确认率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图纸处理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只处理受控图纸查看和确认，不自动创建危险结果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没有候选不猜图纸，不自动上传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先选模板，再填表，再校验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没有校验结果不称为正式交付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设计报告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先查模板槽位，再收集证据，再生成文件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文件路径、大小、版本、缺口记录完整返回</w:t>
            </w:r>
          </w:p>
        </w:tc>
      </w:tr>
    </w:tbl>
    <w:p/>
    <w:p>
      <w:pPr>
        <w:pStyle w:val="Heading1"/>
      </w:pPr>
      <w:r>
        <w:t>六、阶段效果和量化说明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评估项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起始状态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阶段效果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后续验收口径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工具组织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工具能力分散，入口容易混用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已按 7 类工具组、8 个智能体角色组织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检查用户问题是否能稳定路由到正确子智能体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任务查询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IPM、QPP、ECR 都有能力，但规则不够统一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展示和运行时身份规则已补强，QPP 外部不可用能分类说明，ECR 保护项已纳入改进靶子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无效查询拦截率目标 100%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模板链路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查到候选后容易被当成可建模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已改为 TC 查候选、NX 打开、WorkPart 确认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模板误推进次数为 0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参数处理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可能用中文名或经验判断生成写入计划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已要求先查公式、参数词典和 NX 真实表达式；写入计划只是草案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缺少来源时不输出可执行写入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报告、DFMEA、截图证据不够稳定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报告图片解密、DFMEA 模板和校验、文件证据规则已补强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交付证据完整率目标 95% 以上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安全门禁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写入、上传、复制等动作风险边界不够突出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副作用动作统一归入用户确认流程，高风险入口被收敛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写入前确认率目标 100%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文档和测试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汇报材料容易零散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8 份文档、8 份 PDF 和七类任务测试案例矩阵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后续每次改动按同一矩阵复测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阶段测试记录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问题主要靠人工描述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已有多组阶段测试记录，客户端侧曾形成百项以上用例通过记录，业务适配工具链也形成 185 项通过记录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继续按测试记录说明通过、失败和阻塞原因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这些数字的意义不是宣称所有问题已经结束，而是说明项目已经具备按统一口径持续验收的基础：工具有分类，任务有矩阵，交付有证据，失败能归类。</w:t>
      </w:r>
    </w:p>
    <w:p>
      <w:pPr>
        <w:pStyle w:val="Heading1"/>
      </w:pPr>
      <w:r>
        <w:t>七、后续纳入闭环的重点项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重点项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为什么要纳入闭环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建议验收方式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空条件保护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变更查询如果条件过宽，会影响后续判断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至少一个有效业务条件才允许查询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状态口径统一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状态字段不统一会造成筛选偏差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对外只展示统一的“流程状态”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 外部可用性复测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外部超时不应误判为智能体逻辑失败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单独记录为外部接口状态，并在恢复后复测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真实上传和复制验证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这类动作影响正式资料，必须谨慎验收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在具备凭据和网络前置后，用确认表逐项验证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NX 截图和图纸链路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报告和图纸需要真实文件证据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每张截图记录视图、路径、大小和校验信息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七类任务回归矩阵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单点修复不能代表全流程变好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每次规则变更后重跑相关案例和全量案例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客户端运行时健康检查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安装包、端口、运行依赖会影响真实体验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启动后自动检查本地服务、工具清单和连接状态</w:t>
            </w:r>
          </w:p>
        </w:tc>
      </w:tr>
    </w:tbl>
    <w:p/>
    <w:p>
      <w:pPr>
        <w:pStyle w:val="Heading1"/>
      </w:pPr>
      <w:r>
        <w:t>八、汇报用结论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起始阶段的问题不在于 mc-design 没有能力，而在于能力分散、入口不稳、状态不清、证据不足、写入风险没有统一管控。持续改进方案把这些不足统一到一条业务链路上：先选对系统，再确认任务，再准备模板，再形成参数方案，再执行受控写入，最后生成可追溯的报告和 DFMEA。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阶段效果已经体现为工具体系更清楚、子智能体边界更明确、IPM 展示更完整、TC/NX 模板链路更可靠、参数方案更强调证据、报告和 DFMEA 交付更可追溯、安装包和运行时更可检查。后续只要继续按七类任务矩阵复测，就能把改进效果从“感觉变好”变成“有指标、有证据、可复盘”的汇报材料。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