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538A" w14:textId="36BE5678" w:rsidR="002D13DF" w:rsidRDefault="00491142">
      <w:proofErr w:type="gramStart"/>
      <w:r>
        <w:t>For  X</w:t>
      </w:r>
      <w:proofErr w:type="gramEnd"/>
      <w:r>
        <w:t xml:space="preserve"> to be a discrete random variable, it must satisfy the following conditions:</w:t>
      </w:r>
    </w:p>
    <w:p w14:paraId="3F07FA42" w14:textId="743FAE42" w:rsidR="00491142" w:rsidRDefault="00491142" w:rsidP="00491142">
      <w:pPr>
        <w:pStyle w:val="ListParagraph"/>
        <w:numPr>
          <w:ilvl w:val="0"/>
          <w:numId w:val="1"/>
        </w:numPr>
      </w:pPr>
      <w:r>
        <w:t>X can take only countable (finite or infinitely many) values, and</w:t>
      </w:r>
    </w:p>
    <w:p w14:paraId="4A0D1070" w14:textId="3ABC857C" w:rsidR="00491142" w:rsidRDefault="00491142" w:rsidP="00491142">
      <w:pPr>
        <w:pStyle w:val="ListParagraph"/>
        <w:numPr>
          <w:ilvl w:val="0"/>
          <w:numId w:val="1"/>
        </w:numPr>
      </w:pPr>
      <w:r>
        <w:t xml:space="preserve">X has a probability distribution such that </w:t>
      </w:r>
      <m:oMath>
        <m:r>
          <w:rPr>
            <w:rFonts w:ascii="Cambria Math" w:hAnsi="Cambria Math"/>
          </w:rPr>
          <m:t>0≤P(X=x)≤1</m:t>
        </m:r>
      </m:oMath>
      <w:r>
        <w:t xml:space="preserve"> for all x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</w:p>
    <w:sectPr w:rsidR="004911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51B2D"/>
    <w:multiLevelType w:val="hybridMultilevel"/>
    <w:tmpl w:val="F9085A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42"/>
    <w:rsid w:val="002D13DF"/>
    <w:rsid w:val="0049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5B49"/>
  <w15:chartTrackingRefBased/>
  <w15:docId w15:val="{D0DBE63A-A48D-44C9-99F1-C72FA344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</cp:revision>
  <dcterms:created xsi:type="dcterms:W3CDTF">2021-07-15T16:18:00Z</dcterms:created>
  <dcterms:modified xsi:type="dcterms:W3CDTF">2021-07-15T16:22:00Z</dcterms:modified>
</cp:coreProperties>
</file>