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4D" w:rsidRPr="00555841" w:rsidRDefault="00EC564D" w:rsidP="00EC564D">
      <w:pPr>
        <w:spacing w:before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be</w:t>
      </w:r>
      <w:r>
        <w:rPr>
          <w:b/>
          <w:bCs/>
          <w:sz w:val="72"/>
          <w:szCs w:val="72"/>
        </w:rPr>
        <w:t>yond.music</w:t>
      </w:r>
    </w:p>
    <w:p w:rsidR="00EC564D" w:rsidRPr="00555841" w:rsidRDefault="00EC564D" w:rsidP="00EC564D">
      <w:pPr>
        <w:spacing w:before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后台</w:t>
      </w:r>
      <w:r>
        <w:rPr>
          <w:b/>
          <w:bCs/>
          <w:sz w:val="44"/>
          <w:szCs w:val="44"/>
        </w:rPr>
        <w:t>接口</w:t>
      </w:r>
      <w:r>
        <w:rPr>
          <w:rFonts w:hint="eastAsia"/>
          <w:b/>
          <w:bCs/>
          <w:sz w:val="44"/>
          <w:szCs w:val="44"/>
        </w:rPr>
        <w:t>设计</w:t>
      </w:r>
      <w:r w:rsidRPr="00555841">
        <w:rPr>
          <w:rFonts w:hint="eastAsia"/>
          <w:b/>
          <w:bCs/>
          <w:sz w:val="44"/>
          <w:szCs w:val="44"/>
        </w:rPr>
        <w:t>说明书</w:t>
      </w: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  <w:r w:rsidRPr="00555841">
        <w:rPr>
          <w:rFonts w:hint="eastAsia"/>
          <w:b/>
          <w:sz w:val="28"/>
          <w:szCs w:val="28"/>
        </w:rPr>
        <w:t>文档编号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bm-20190602</w:t>
      </w:r>
    </w:p>
    <w:p w:rsidR="00EC564D" w:rsidRDefault="00EC564D"/>
    <w:p w:rsidR="00EC564D" w:rsidRDefault="00EC564D" w:rsidP="00EC564D">
      <w:pPr>
        <w:pStyle w:val="3"/>
        <w:numPr>
          <w:ilvl w:val="0"/>
          <w:numId w:val="0"/>
        </w:numPr>
        <w:ind w:left="141"/>
        <w:rPr>
          <w:lang w:eastAsia="zh-CN"/>
        </w:rPr>
      </w:pPr>
      <w:r>
        <w:rPr>
          <w:rFonts w:hint="eastAsia"/>
          <w:b/>
          <w:bCs w:val="0"/>
          <w:sz w:val="44"/>
          <w:szCs w:val="44"/>
          <w:lang w:eastAsia="zh-CN"/>
        </w:rPr>
        <w:t>后台</w:t>
      </w:r>
      <w:r>
        <w:rPr>
          <w:b/>
          <w:bCs w:val="0"/>
          <w:sz w:val="44"/>
          <w:szCs w:val="44"/>
          <w:lang w:eastAsia="zh-CN"/>
        </w:rPr>
        <w:t>接口</w:t>
      </w:r>
      <w:r>
        <w:rPr>
          <w:rFonts w:hint="eastAsia"/>
          <w:b/>
          <w:sz w:val="44"/>
          <w:szCs w:val="44"/>
          <w:lang w:eastAsia="zh-CN"/>
        </w:rPr>
        <w:t>设计</w:t>
      </w:r>
      <w:r w:rsidRPr="00003FCD">
        <w:rPr>
          <w:webHidden/>
          <w:lang w:eastAsia="zh-CN"/>
        </w:rPr>
        <w:tab/>
      </w:r>
      <w:r w:rsidRPr="00003FCD">
        <w:rPr>
          <w:webHidden/>
        </w:rPr>
        <w:fldChar w:fldCharType="begin"/>
      </w:r>
      <w:r w:rsidRPr="00003FCD">
        <w:rPr>
          <w:webHidden/>
          <w:lang w:eastAsia="zh-CN"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  <w:lang w:eastAsia="zh-CN"/>
        </w:rPr>
        <w:t>4</w:t>
      </w:r>
      <w:r w:rsidRPr="00003FCD">
        <w:rPr>
          <w:webHidden/>
        </w:rPr>
        <w:fldChar w:fldCharType="end"/>
      </w:r>
    </w:p>
    <w:tbl>
      <w:tblPr>
        <w:tblW w:w="219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511"/>
        <w:gridCol w:w="4961"/>
        <w:gridCol w:w="12333"/>
      </w:tblGrid>
      <w:tr w:rsidR="00EC564D" w:rsidRPr="004822C9" w:rsidTr="00836B7C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需求参数</w:t>
            </w: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index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C13C2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首页接口，相关表：</w:t>
            </w:r>
            <w:r w:rsidRPr="00556B2B">
              <w:rPr>
                <w:rFonts w:hint="eastAsia"/>
                <w:szCs w:val="18"/>
              </w:rPr>
              <w:t>b</w:t>
            </w:r>
            <w:r w:rsidRPr="00556B2B">
              <w:rPr>
                <w:szCs w:val="18"/>
              </w:rPr>
              <w:t>m_index_carousel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bm_index_hot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bm_index_rec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musiclist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fid(专辑id)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专辑接口，相关表：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_music_family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单曲接口</w:t>
            </w:r>
            <w:r>
              <w:rPr>
                <w:rFonts w:hint="eastAsia"/>
                <w:szCs w:val="18"/>
              </w:rPr>
              <w:t>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4C4EB1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musicmore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EB1" w:rsidRDefault="004C4EB1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EB1" w:rsidRDefault="004C4EB1" w:rsidP="009E37D8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no(默认</w:t>
            </w:r>
            <w:r w:rsidR="009E37D8">
              <w:rPr>
                <w:szCs w:val="18"/>
              </w:rPr>
              <w:t>1</w:t>
            </w:r>
            <w:r>
              <w:rPr>
                <w:szCs w:val="18"/>
              </w:rPr>
              <w:t>);ps(默认</w:t>
            </w:r>
            <w:r>
              <w:rPr>
                <w:rFonts w:hint="eastAsia"/>
                <w:szCs w:val="18"/>
              </w:rPr>
              <w:t>4首</w:t>
            </w:r>
            <w:r>
              <w:rPr>
                <w:szCs w:val="18"/>
              </w:rPr>
              <w:t>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单曲加载更多接口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reg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用户注册接口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用户登录接口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signout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用户退出登录接口，相关表：bm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userdel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721089" w:rsidRDefault="00667F5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delete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用户销户接口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usermsg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用户信息列表接口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userupd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用户修改个人资料接口，相关表：bm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D0751B">
              <w:rPr>
                <w:color w:val="FF0000"/>
                <w:szCs w:val="18"/>
              </w:rPr>
              <w:t>userava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用户上传头像接口，相关表：b</w:t>
            </w:r>
            <w:r>
              <w:rPr>
                <w:szCs w:val="18"/>
              </w:rPr>
              <w:t>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uservip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5F2355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vip(0/1)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用户充值接口，相关表：bm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userpwd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B8101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u</w:t>
            </w:r>
            <w:r>
              <w:rPr>
                <w:szCs w:val="18"/>
              </w:rPr>
              <w:t>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用户修改密码接口，相关表：bm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search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kw(关键词)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搜索功能接口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  <w:r w:rsidR="00836B7C">
              <w:rPr>
                <w:szCs w:val="18"/>
              </w:rPr>
              <w:t xml:space="preserve"> </w:t>
            </w:r>
            <w:r w:rsidR="00836B7C" w:rsidRPr="00556B2B">
              <w:rPr>
                <w:rFonts w:hint="eastAsia"/>
                <w:szCs w:val="18"/>
              </w:rPr>
              <w:t>bm</w:t>
            </w:r>
            <w:r w:rsidR="00836B7C" w:rsidRPr="00556B2B">
              <w:rPr>
                <w:szCs w:val="18"/>
              </w:rPr>
              <w:t>_music_family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  <w:r w:rsidR="000417BC">
              <w:rPr>
                <w:szCs w:val="18"/>
              </w:rPr>
              <w:t>,islove(0/1)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收藏功能接口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share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分享功能接口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bm_user_self,</w:t>
            </w:r>
            <w:r w:rsidRPr="00A56438">
              <w:t xml:space="preserve"> 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下载功能接口，相关表：bm</w:t>
            </w:r>
            <w:r>
              <w:rPr>
                <w:szCs w:val="18"/>
              </w:rPr>
              <w:t>_user_self,bm_music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listener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此歌的播放数量接口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整首歌听完才能请求)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_music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id(用户音乐表id)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islove(收藏的值)/share(分享值)/load</w:t>
            </w:r>
            <w:r w:rsidR="00180622">
              <w:rPr>
                <w:szCs w:val="18"/>
              </w:rPr>
              <w:t>down</w:t>
            </w:r>
            <w:r>
              <w:rPr>
                <w:szCs w:val="18"/>
              </w:rPr>
              <w:t>(下载的值)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用户的音乐列表接口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：b</w:t>
            </w:r>
            <w:r>
              <w:rPr>
                <w:szCs w:val="18"/>
              </w:rPr>
              <w:t>m_user_self</w:t>
            </w:r>
            <w:r w:rsidR="0036049C">
              <w:rPr>
                <w:szCs w:val="18"/>
              </w:rPr>
              <w:t>,bm_music</w:t>
            </w:r>
          </w:p>
        </w:tc>
      </w:tr>
      <w:tr w:rsidR="0036049C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49C" w:rsidRDefault="0036049C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joinself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49C" w:rsidRDefault="0036049C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049C" w:rsidRDefault="0036049C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049C" w:rsidRDefault="0036049C" w:rsidP="0036049C">
            <w:pPr>
              <w:snapToGrid w:val="0"/>
              <w:rPr>
                <w:rFonts w:hint="eastAsia"/>
                <w:szCs w:val="18"/>
              </w:rPr>
            </w:pPr>
            <w:r>
              <w:rPr>
                <w:szCs w:val="18"/>
              </w:rPr>
              <w:t>音乐收入播放</w:t>
            </w:r>
            <w:r>
              <w:rPr>
                <w:rFonts w:hint="eastAsia"/>
                <w:szCs w:val="18"/>
              </w:rPr>
              <w:t>列</w:t>
            </w:r>
            <w:r>
              <w:rPr>
                <w:szCs w:val="18"/>
              </w:rPr>
              <w:t>表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_user_self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uploading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见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rFonts w:hint="eastAsia"/>
                <w:szCs w:val="18"/>
              </w:rPr>
              <w:t>表参数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用户上传朋友圈接口，相关表：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partyload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id(朋友列表)</w:t>
            </w:r>
            <w:r>
              <w:rPr>
                <w:rFonts w:hint="eastAsia"/>
                <w:szCs w:val="18"/>
              </w:rPr>
              <w:t>/无参数加载朋友圈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用户朋友圈</w:t>
            </w:r>
            <w:r>
              <w:rPr>
                <w:rFonts w:hint="eastAsia"/>
                <w:szCs w:val="18"/>
              </w:rPr>
              <w:t>加载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bm_user_party,bm_user_uploading;数据说明</w:t>
            </w:r>
            <w:r>
              <w:rPr>
                <w:rFonts w:hint="eastAsia"/>
                <w:szCs w:val="18"/>
              </w:rPr>
              <w:t xml:space="preserve">：朋友圈 </w:t>
            </w:r>
            <w:r>
              <w:rPr>
                <w:szCs w:val="18"/>
              </w:rPr>
              <w:t>自己的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推荐的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根据返回朋友fuid数组</w:t>
            </w:r>
            <w:r>
              <w:rPr>
                <w:rFonts w:hint="eastAsia"/>
                <w:szCs w:val="18"/>
              </w:rPr>
              <w:t>判定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，根据上传时间去重排序返回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deletefocus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id(删除个人上传的朋友圈)/mid(删除用户音乐列表的歌)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fuid(移除朋友)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用户的部分移除的功能接口，相关表：</w:t>
            </w:r>
            <w:r>
              <w:rPr>
                <w:szCs w:val="18"/>
              </w:rPr>
              <w:t>bm_user_uploading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bm_user_self, bm_user_party</w:t>
            </w:r>
            <w:r w:rsidR="00EA3900">
              <w:rPr>
                <w:szCs w:val="18"/>
              </w:rPr>
              <w:t xml:space="preserve"> bm_user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Pr="003138FA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/goods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841FE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lid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朋友圈点赞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szCs w:val="18"/>
              </w:rPr>
              <w:t>,  前端延时发送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后端的判断ip地址</w:t>
            </w:r>
            <w:r>
              <w:rPr>
                <w:rFonts w:hint="eastAsia"/>
                <w:szCs w:val="18"/>
              </w:rPr>
              <w:t>(本</w:t>
            </w:r>
            <w:r>
              <w:rPr>
                <w:szCs w:val="18"/>
              </w:rPr>
              <w:t>项目简单化)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/fo</w:t>
            </w:r>
            <w:r>
              <w:rPr>
                <w:szCs w:val="18"/>
              </w:rPr>
              <w:t>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841FE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  <w:r>
              <w:rPr>
                <w:szCs w:val="18"/>
              </w:rPr>
              <w:t>uid(朋友的id)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添加朋友接口，相关表：</w:t>
            </w:r>
            <w:r>
              <w:rPr>
                <w:szCs w:val="18"/>
              </w:rPr>
              <w:t>bm_user_party</w:t>
            </w:r>
            <w:r w:rsidR="000C3151">
              <w:rPr>
                <w:rFonts w:hint="eastAsia"/>
                <w:szCs w:val="18"/>
              </w:rPr>
              <w:t>，</w:t>
            </w:r>
            <w:r w:rsidR="000C3151">
              <w:rPr>
                <w:szCs w:val="18"/>
              </w:rPr>
              <w:t>bm_user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系统查询接口</w:t>
            </w:r>
            <w:r>
              <w:rPr>
                <w:rFonts w:hint="eastAsia"/>
                <w:szCs w:val="18"/>
              </w:rPr>
              <w:t>；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删除接口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修改接口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系统上传接口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管理系统查询接口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修改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添加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C564D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删除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</w:tbl>
    <w:p w:rsidR="00EC564D" w:rsidRDefault="00EC564D"/>
    <w:sectPr w:rsidR="00EC564D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4D" w:rsidRDefault="00EC564D" w:rsidP="00EC564D">
      <w:r>
        <w:separator/>
      </w:r>
    </w:p>
  </w:endnote>
  <w:endnote w:type="continuationSeparator" w:id="0">
    <w:p w:rsidR="00EC564D" w:rsidRDefault="00EC564D" w:rsidP="00EC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4D" w:rsidRDefault="00EC564D" w:rsidP="00EC564D">
      <w:r>
        <w:separator/>
      </w:r>
    </w:p>
  </w:footnote>
  <w:footnote w:type="continuationSeparator" w:id="0">
    <w:p w:rsidR="00EC564D" w:rsidRDefault="00EC564D" w:rsidP="00EC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141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5B"/>
    <w:rsid w:val="000417BC"/>
    <w:rsid w:val="000C3151"/>
    <w:rsid w:val="00180622"/>
    <w:rsid w:val="001A1CBC"/>
    <w:rsid w:val="001A63DE"/>
    <w:rsid w:val="003138FA"/>
    <w:rsid w:val="0036049C"/>
    <w:rsid w:val="004C4EB1"/>
    <w:rsid w:val="00556B2B"/>
    <w:rsid w:val="005579FE"/>
    <w:rsid w:val="005F2355"/>
    <w:rsid w:val="00667F5B"/>
    <w:rsid w:val="00836B7C"/>
    <w:rsid w:val="00841FEE"/>
    <w:rsid w:val="009814F0"/>
    <w:rsid w:val="009E37D8"/>
    <w:rsid w:val="00B8101A"/>
    <w:rsid w:val="00C74B49"/>
    <w:rsid w:val="00C8329E"/>
    <w:rsid w:val="00D0751B"/>
    <w:rsid w:val="00D97B80"/>
    <w:rsid w:val="00EA3900"/>
    <w:rsid w:val="00EC564D"/>
    <w:rsid w:val="00E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604631-F267-4D5C-9E5C-3617FD1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64D"/>
    <w:pPr>
      <w:widowControl/>
      <w:numPr>
        <w:numId w:val="1"/>
      </w:numPr>
      <w:spacing w:before="480" w:line="276" w:lineRule="auto"/>
      <w:jc w:val="left"/>
      <w:outlineLvl w:val="0"/>
    </w:pPr>
    <w:rPr>
      <w:rFonts w:cstheme="majorBidi"/>
      <w:b/>
      <w:bCs/>
      <w:color w:val="auto"/>
      <w:kern w:val="0"/>
      <w:sz w:val="32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64D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64D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64D"/>
    <w:pPr>
      <w:numPr>
        <w:ilvl w:val="3"/>
        <w:numId w:val="1"/>
      </w:numPr>
      <w:spacing w:before="200" w:line="276" w:lineRule="auto"/>
      <w:jc w:val="left"/>
      <w:outlineLvl w:val="3"/>
    </w:pPr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564D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4D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4D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EC564D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unhideWhenUsed/>
    <w:qFormat/>
    <w:rsid w:val="00EC564D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64D"/>
    <w:rPr>
      <w:rFonts w:cstheme="majorBidi"/>
      <w:b/>
      <w:bCs/>
      <w:color w:val="auto"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EC564D"/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C564D"/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EC564D"/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24</cp:revision>
  <dcterms:created xsi:type="dcterms:W3CDTF">2019-06-01T10:02:00Z</dcterms:created>
  <dcterms:modified xsi:type="dcterms:W3CDTF">2018-06-05T15:21:00Z</dcterms:modified>
</cp:coreProperties>
</file>