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C0" w:rsidRDefault="00693BC0" w:rsidP="00693BC0">
      <w:pPr>
        <w:jc w:val="center"/>
        <w:rPr>
          <w:sz w:val="36"/>
          <w:szCs w:val="36"/>
        </w:rPr>
      </w:pPr>
      <w:r>
        <w:rPr>
          <w:sz w:val="36"/>
          <w:szCs w:val="36"/>
        </w:rPr>
        <w:t>beyond的规范意见稿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命题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音乐随声听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课题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 xml:space="preserve">beyond.music 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参与者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梁道正</w:t>
      </w:r>
      <w:r>
        <w:rPr>
          <w:rFonts w:hint="eastAsia"/>
          <w:sz w:val="36"/>
          <w:szCs w:val="36"/>
        </w:rPr>
        <w:t xml:space="preserve"> 鲁盛文 蒋伯文 华文成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组长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梁道正</w:t>
      </w:r>
    </w:p>
    <w:p w:rsidR="00693BC0" w:rsidRP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组员</w:t>
      </w:r>
      <w:r>
        <w:rPr>
          <w:rFonts w:hint="eastAsia"/>
          <w:sz w:val="36"/>
          <w:szCs w:val="36"/>
        </w:rPr>
        <w:t>：鲁盛文 蒋伯文 华文成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时间</w:t>
      </w:r>
      <w:r>
        <w:rPr>
          <w:rFonts w:hint="eastAsia"/>
          <w:sz w:val="36"/>
          <w:szCs w:val="36"/>
        </w:rPr>
        <w:t>：2</w:t>
      </w:r>
      <w:r>
        <w:rPr>
          <w:sz w:val="36"/>
          <w:szCs w:val="36"/>
        </w:rPr>
        <w:t>019年5月31日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2019年</w:t>
      </w:r>
      <w:r>
        <w:rPr>
          <w:rFonts w:hint="eastAsia"/>
          <w:sz w:val="36"/>
          <w:szCs w:val="36"/>
        </w:rPr>
        <w:t>6月</w:t>
      </w:r>
      <w:r>
        <w:rPr>
          <w:sz w:val="36"/>
          <w:szCs w:val="36"/>
        </w:rPr>
        <w:t>22日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工期</w:t>
      </w:r>
      <w:r>
        <w:rPr>
          <w:rFonts w:hint="eastAsia"/>
          <w:sz w:val="36"/>
          <w:szCs w:val="36"/>
        </w:rPr>
        <w:t>：1、2</w:t>
      </w:r>
      <w:r>
        <w:rPr>
          <w:sz w:val="36"/>
          <w:szCs w:val="36"/>
        </w:rPr>
        <w:t>019年5月31日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2019年</w:t>
      </w:r>
      <w:r>
        <w:rPr>
          <w:rFonts w:hint="eastAsia"/>
          <w:sz w:val="36"/>
          <w:szCs w:val="36"/>
        </w:rPr>
        <w:t>6月</w:t>
      </w:r>
      <w:r>
        <w:rPr>
          <w:sz w:val="36"/>
          <w:szCs w:val="36"/>
        </w:rPr>
        <w:t>15日</w:t>
      </w:r>
      <w:r>
        <w:rPr>
          <w:rFonts w:hint="eastAsia"/>
          <w:sz w:val="36"/>
          <w:szCs w:val="36"/>
        </w:rPr>
        <w:t xml:space="preserve"> 完成中心初赛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、2</w:t>
      </w:r>
      <w:r>
        <w:rPr>
          <w:sz w:val="36"/>
          <w:szCs w:val="36"/>
        </w:rPr>
        <w:t>019年6月15日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2019年</w:t>
      </w:r>
      <w:r>
        <w:rPr>
          <w:rFonts w:hint="eastAsia"/>
          <w:sz w:val="36"/>
          <w:szCs w:val="36"/>
        </w:rPr>
        <w:t>6月</w:t>
      </w:r>
      <w:r>
        <w:rPr>
          <w:sz w:val="36"/>
          <w:szCs w:val="36"/>
        </w:rPr>
        <w:t>22日</w:t>
      </w:r>
      <w:r>
        <w:rPr>
          <w:rFonts w:hint="eastAsia"/>
          <w:sz w:val="36"/>
          <w:szCs w:val="36"/>
        </w:rPr>
        <w:t xml:space="preserve"> 完成集团决赛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地点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郑州</w:t>
      </w:r>
      <w:r>
        <w:rPr>
          <w:rFonts w:hint="eastAsia"/>
          <w:sz w:val="36"/>
          <w:szCs w:val="36"/>
        </w:rPr>
        <w:t>·</w:t>
      </w:r>
      <w:r>
        <w:rPr>
          <w:sz w:val="36"/>
          <w:szCs w:val="36"/>
        </w:rPr>
        <w:t>科创中心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目的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beyond 超越自我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要求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齐心协力共创辉煌</w:t>
      </w:r>
      <w:r>
        <w:rPr>
          <w:rFonts w:hint="eastAsia"/>
          <w:sz w:val="36"/>
          <w:szCs w:val="36"/>
        </w:rPr>
        <w:t>！！！注意身体保证健康！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项目目的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移动端的音乐随身听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项目要求</w:t>
      </w:r>
      <w:r>
        <w:rPr>
          <w:rFonts w:hint="eastAsia"/>
          <w:sz w:val="36"/>
          <w:szCs w:val="36"/>
        </w:rPr>
        <w:t>：1、</w:t>
      </w:r>
      <w:r>
        <w:rPr>
          <w:sz w:val="36"/>
          <w:szCs w:val="36"/>
        </w:rPr>
        <w:t>及时的沟通与交流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、按时间节点完成所属任务</w:t>
      </w:r>
    </w:p>
    <w:p w:rsidR="00693BC0" w:rsidRDefault="00693B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中心初赛任务：1、</w:t>
      </w:r>
      <w:r>
        <w:rPr>
          <w:sz w:val="36"/>
          <w:szCs w:val="36"/>
        </w:rPr>
        <w:t>完成前端页面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数据的设计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完成主要的功能</w:t>
      </w:r>
    </w:p>
    <w:p w:rsidR="00693BC0" w:rsidRDefault="00693B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集团决赛</w:t>
      </w:r>
      <w:r>
        <w:rPr>
          <w:sz w:val="36"/>
          <w:szCs w:val="36"/>
        </w:rPr>
        <w:t>任务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完善主要的功能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完善部分的体验功能</w:t>
      </w:r>
    </w:p>
    <w:p w:rsidR="004C6656" w:rsidRDefault="00693BC0">
      <w:pPr>
        <w:rPr>
          <w:sz w:val="36"/>
          <w:szCs w:val="36"/>
        </w:rPr>
      </w:pPr>
      <w:r>
        <w:rPr>
          <w:sz w:val="36"/>
          <w:szCs w:val="36"/>
        </w:rPr>
        <w:t>源码仓库</w:t>
      </w:r>
      <w:r>
        <w:rPr>
          <w:rFonts w:hint="eastAsia"/>
          <w:sz w:val="36"/>
          <w:szCs w:val="36"/>
        </w:rPr>
        <w:t>：</w:t>
      </w:r>
      <w:hyperlink r:id="rId4" w:history="1">
        <w:r w:rsidRPr="00693BC0">
          <w:rPr>
            <w:rStyle w:val="a3"/>
            <w:sz w:val="36"/>
            <w:szCs w:val="36"/>
          </w:rPr>
          <w:t>https://github.com/liangdaozheng/beyond.music</w:t>
        </w:r>
      </w:hyperlink>
    </w:p>
    <w:p w:rsidR="005F6277" w:rsidRDefault="005F6277">
      <w:pPr>
        <w:rPr>
          <w:rFonts w:hint="eastAsia"/>
          <w:sz w:val="36"/>
          <w:szCs w:val="36"/>
        </w:rPr>
      </w:pPr>
    </w:p>
    <w:p w:rsidR="004C6656" w:rsidRDefault="005F6277">
      <w:pPr>
        <w:rPr>
          <w:sz w:val="36"/>
          <w:szCs w:val="36"/>
        </w:rPr>
      </w:pPr>
      <w:r>
        <w:rPr>
          <w:sz w:val="36"/>
          <w:szCs w:val="36"/>
        </w:rPr>
        <w:t>建议</w:t>
      </w:r>
      <w:bookmarkStart w:id="0" w:name="_GoBack"/>
      <w:bookmarkEnd w:id="0"/>
      <w:r w:rsidR="004C6656">
        <w:rPr>
          <w:rFonts w:hint="eastAsia"/>
          <w:sz w:val="36"/>
          <w:szCs w:val="36"/>
        </w:rPr>
        <w:t>：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1、产品需求文档确定：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（1）产品的主要作用是什么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（2）产品的主要功能是什么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（3）.</w:t>
      </w:r>
      <w:r>
        <w:rPr>
          <w:sz w:val="36"/>
          <w:szCs w:val="36"/>
        </w:rPr>
        <w:t>....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产品原型图设计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（1）产品的基础布局长啥样</w:t>
      </w:r>
    </w:p>
    <w:p w:rsidR="004C6656" w:rsidRPr="004C6656" w:rsidRDefault="004C6656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（2）产品功能模块样式设计</w:t>
      </w:r>
    </w:p>
    <w:p w:rsidR="00693BC0" w:rsidRDefault="004C66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）产品的主要页面选择</w:t>
      </w:r>
    </w:p>
    <w:p w:rsidR="004C6656" w:rsidRDefault="004C6656">
      <w:pPr>
        <w:rPr>
          <w:sz w:val="36"/>
          <w:szCs w:val="36"/>
        </w:rPr>
      </w:pPr>
      <w:r>
        <w:rPr>
          <w:sz w:val="36"/>
          <w:szCs w:val="36"/>
        </w:rPr>
        <w:tab/>
        <w:t>3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产品开发文档</w:t>
      </w:r>
    </w:p>
    <w:p w:rsidR="005F6277" w:rsidRDefault="005F6277" w:rsidP="005F6277">
      <w:pPr>
        <w:rPr>
          <w:sz w:val="36"/>
          <w:szCs w:val="36"/>
        </w:rPr>
      </w:pPr>
      <w:r w:rsidRPr="00615529">
        <w:rPr>
          <w:sz w:val="36"/>
          <w:szCs w:val="36"/>
        </w:rPr>
        <w:t>文件项</w:t>
      </w:r>
      <w:r w:rsidRPr="00615529">
        <w:rPr>
          <w:rFonts w:hint="eastAsia"/>
          <w:sz w:val="36"/>
          <w:szCs w:val="36"/>
        </w:rPr>
        <w:t>：1</w:t>
      </w:r>
      <w:r>
        <w:rPr>
          <w:rFonts w:hint="eastAsia"/>
          <w:sz w:val="36"/>
          <w:szCs w:val="36"/>
        </w:rPr>
        <w:t>、主文件名：beyondM</w:t>
      </w:r>
      <w:r>
        <w:rPr>
          <w:sz w:val="36"/>
          <w:szCs w:val="36"/>
        </w:rPr>
        <w:t>usic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、前端文件名：beyondPublic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后端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beyond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4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数据库名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beyond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5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web服务器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bmapp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6</w:t>
      </w:r>
      <w:r>
        <w:rPr>
          <w:rFonts w:hint="eastAsia"/>
          <w:sz w:val="36"/>
          <w:szCs w:val="36"/>
        </w:rPr>
        <w:t>、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>命名法</w:t>
      </w:r>
      <w:r>
        <w:rPr>
          <w:rFonts w:hint="eastAsia"/>
          <w:sz w:val="36"/>
          <w:szCs w:val="36"/>
        </w:rPr>
        <w:t>：1、样式命名法 下划线法 如：btn</w:t>
      </w:r>
      <w:r>
        <w:rPr>
          <w:sz w:val="36"/>
          <w:szCs w:val="36"/>
        </w:rPr>
        <w:t>_bg (按钮的背景) 省去了框架的</w:t>
      </w:r>
      <w:r>
        <w:rPr>
          <w:rFonts w:hint="eastAsia"/>
          <w:sz w:val="36"/>
          <w:szCs w:val="36"/>
        </w:rPr>
        <w:t xml:space="preserve"> -</w:t>
      </w:r>
      <w:r>
        <w:rPr>
          <w:sz w:val="36"/>
          <w:szCs w:val="36"/>
        </w:rPr>
        <w:t xml:space="preserve"> 命名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的冲突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变量命名</w:t>
      </w:r>
      <w:r>
        <w:rPr>
          <w:rFonts w:hint="eastAsia"/>
          <w:sz w:val="36"/>
          <w:szCs w:val="36"/>
        </w:rPr>
        <w:t xml:space="preserve"> 参考数据库命名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见名知意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>技术</w:t>
      </w:r>
      <w:r>
        <w:rPr>
          <w:rFonts w:hint="eastAsia"/>
          <w:sz w:val="36"/>
          <w:szCs w:val="36"/>
        </w:rPr>
        <w:t>：1、V</w:t>
      </w:r>
      <w:r>
        <w:rPr>
          <w:sz w:val="36"/>
          <w:szCs w:val="36"/>
        </w:rPr>
        <w:t>ue 框架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mint-ui 的组件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>参考</w:t>
      </w:r>
      <w:r>
        <w:rPr>
          <w:rFonts w:hint="eastAsia"/>
          <w:sz w:val="36"/>
          <w:szCs w:val="36"/>
        </w:rPr>
        <w:t>：1、数据库设计稿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 w:rsidRPr="00693BC0">
        <w:rPr>
          <w:rFonts w:hint="eastAsia"/>
          <w:sz w:val="36"/>
          <w:szCs w:val="36"/>
        </w:rPr>
        <w:t>后台API列表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  <w:r w:rsidRPr="00693BC0">
        <w:rPr>
          <w:rFonts w:hint="eastAsia"/>
          <w:sz w:val="36"/>
          <w:szCs w:val="36"/>
        </w:rPr>
        <w:t>前端功能描述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4</w:t>
      </w:r>
      <w:r>
        <w:rPr>
          <w:rFonts w:hint="eastAsia"/>
          <w:sz w:val="36"/>
          <w:szCs w:val="36"/>
        </w:rPr>
        <w:t>、</w:t>
      </w:r>
      <w:r w:rsidRPr="00693BC0">
        <w:rPr>
          <w:rFonts w:hint="eastAsia"/>
          <w:sz w:val="36"/>
          <w:szCs w:val="36"/>
        </w:rPr>
        <w:t>职责划分</w:t>
      </w:r>
    </w:p>
    <w:p w:rsidR="005F6277" w:rsidRDefault="005F6277" w:rsidP="005F627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5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项目日志表</w:t>
      </w:r>
    </w:p>
    <w:p w:rsidR="00693BC0" w:rsidRPr="005F6277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Pr="00615529" w:rsidRDefault="00693BC0">
      <w:pPr>
        <w:rPr>
          <w:sz w:val="36"/>
          <w:szCs w:val="36"/>
        </w:rPr>
      </w:pPr>
    </w:p>
    <w:sectPr w:rsidR="00693BC0" w:rsidRPr="00615529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6"/>
    <w:rsid w:val="002B1DA6"/>
    <w:rsid w:val="004C6656"/>
    <w:rsid w:val="005F6277"/>
    <w:rsid w:val="00615529"/>
    <w:rsid w:val="00693BC0"/>
    <w:rsid w:val="008E1093"/>
    <w:rsid w:val="009814F0"/>
    <w:rsid w:val="00C8329E"/>
    <w:rsid w:val="00D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3775-A9B4-42C4-8049-888F3E83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angdaozheng/beyond.musi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2019-05-31T04:59:00Z</dcterms:created>
  <dcterms:modified xsi:type="dcterms:W3CDTF">2019-05-31T07:00:00Z</dcterms:modified>
</cp:coreProperties>
</file>