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"https://github.com/Netflix/eureka" \o "Eureka" \t "https://www.springcloud.cc/_blank" </w:instrText>
      </w:r>
      <w:r>
        <w:fldChar w:fldCharType="separate"/>
      </w:r>
      <w:r>
        <w:rPr>
          <w:rStyle w:val="5"/>
        </w:rPr>
        <w:t>Eureka</w:t>
      </w:r>
      <w:r>
        <w:rPr>
          <w:rStyle w:val="5"/>
          <w:rFonts w:hint="eastAsia"/>
          <w:lang w:eastAsia="zh-CN"/>
        </w:rPr>
        <w:t>（</w:t>
      </w:r>
      <w:r>
        <w:rPr>
          <w:rStyle w:val="5"/>
          <w:rFonts w:hint="eastAsia"/>
          <w:lang w:val="en-US" w:eastAsia="zh-CN"/>
        </w:rPr>
        <w:t>10集群化</w:t>
      </w:r>
      <w:r>
        <w:rPr>
          <w:rStyle w:val="5"/>
          <w:rFonts w:hint="eastAsia"/>
          <w:lang w:eastAsia="zh-CN"/>
        </w:rPr>
        <w:t>）</w:t>
      </w:r>
      <w:r>
        <w:rPr>
          <w:rStyle w:val="5"/>
        </w:rPr>
        <w:br w:type="textWrapping"/>
      </w:r>
      <w:r>
        <w:rPr>
          <w:rStyle w:val="5"/>
        </w:rPr>
        <w:t>Netflix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云端服务发现，一个基于 REST 的服务，用于定位服务，以实现云端中间层服务发现和故障转移。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"https://github.com/Netflix/ribbon" \o "Ribbon" \t "https://www.springcloud.cc/_blank" </w:instrText>
      </w:r>
      <w:r>
        <w:fldChar w:fldCharType="separate"/>
      </w:r>
      <w:r>
        <w:rPr>
          <w:rStyle w:val="5"/>
        </w:rPr>
        <w:t>Ribbon</w:t>
      </w:r>
      <w:bookmarkStart w:id="0" w:name="_GoBack"/>
      <w:bookmarkEnd w:id="0"/>
      <w:r>
        <w:rPr>
          <w:rStyle w:val="5"/>
        </w:rPr>
        <w:br w:type="textWrapping"/>
      </w:r>
      <w:r>
        <w:rPr>
          <w:rStyle w:val="5"/>
        </w:rPr>
        <w:t>Netflix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提供云端负载均衡，有多种负载均衡策略可供选择，可配合服务发现和断路器使用。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"https://github.com/OpenFeign/feign" \o "Feign" \t "https://www.springcloud.cc/_blank" </w:instrText>
      </w:r>
      <w:r>
        <w:fldChar w:fldCharType="separate"/>
      </w:r>
      <w:r>
        <w:rPr>
          <w:rStyle w:val="5"/>
        </w:rPr>
        <w:t>Feign</w:t>
      </w:r>
      <w:r>
        <w:rPr>
          <w:rStyle w:val="5"/>
        </w:rPr>
        <w:br w:type="textWrapping"/>
      </w:r>
      <w:r>
        <w:rPr>
          <w:rStyle w:val="5"/>
        </w:rPr>
        <w:t>OpenFeign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color w:val="00B050"/>
        </w:rPr>
      </w:pPr>
      <w:r>
        <w:rPr>
          <w:color w:val="00B050"/>
        </w:rPr>
        <w:t>Feign是一种声明式、模板化的HTTP客户端。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"https://github.com/Netflix/hystrix" \o "Hystrix" \t "https://www.springcloud.cc/_blank" </w:instrText>
      </w:r>
      <w:r>
        <w:fldChar w:fldCharType="separate"/>
      </w:r>
      <w:r>
        <w:rPr>
          <w:rStyle w:val="5"/>
        </w:rPr>
        <w:t>Hystrix</w:t>
      </w:r>
      <w:r>
        <w:rPr>
          <w:rStyle w:val="5"/>
        </w:rPr>
        <w:br w:type="textWrapping"/>
      </w:r>
      <w:r>
        <w:rPr>
          <w:rStyle w:val="5"/>
        </w:rPr>
        <w:t>Netflix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color w:val="00B050"/>
        </w:rPr>
      </w:pPr>
      <w:r>
        <w:rPr>
          <w:color w:val="00B050"/>
        </w:rPr>
        <w:t>熔断器，容错管理工具，旨在通过熔断机制控制服务和第三方库的节点,从而对延迟和故障提供更强大的容错能力。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"https://github.com/Netflix/zuul" \o "Zuul" \t "https://www.springcloud.cc/_blank" </w:instrText>
      </w:r>
      <w:r>
        <w:fldChar w:fldCharType="separate"/>
      </w:r>
      <w:r>
        <w:rPr>
          <w:rStyle w:val="5"/>
        </w:rPr>
        <w:t>Zuul</w:t>
      </w:r>
      <w:r>
        <w:rPr>
          <w:rStyle w:val="5"/>
        </w:rPr>
        <w:br w:type="textWrapping"/>
      </w:r>
      <w:r>
        <w:rPr>
          <w:rStyle w:val="5"/>
        </w:rPr>
        <w:t>Netflix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color w:val="00B050"/>
        </w:rPr>
      </w:pPr>
      <w:r>
        <w:rPr>
          <w:color w:val="00B050"/>
        </w:rPr>
        <w:t>Zuul 是在云平台上提供动态路由,监控,弹性,安全等边缘服务的框架。Zuul 相当于是设备和 Netflix 流应用的 Web 网站后端所有请求的前门。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"https://www.springcloud.cc/spring-cloud-config.html" \o "Spring Cloud Config" \t "https://www.springcloud.cc/_blank" </w:instrText>
      </w:r>
      <w:r>
        <w:fldChar w:fldCharType="separate"/>
      </w:r>
      <w:r>
        <w:rPr>
          <w:rStyle w:val="5"/>
        </w:rPr>
        <w:t>Spring Cloud Config</w:t>
      </w:r>
      <w:r>
        <w:rPr>
          <w:rStyle w:val="5"/>
        </w:rPr>
        <w:br w:type="textWrapping"/>
      </w:r>
      <w:r>
        <w:rPr>
          <w:rStyle w:val="5"/>
        </w:rPr>
        <w:t>Spring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color w:val="00B050"/>
        </w:rPr>
      </w:pPr>
      <w:r>
        <w:rPr>
          <w:color w:val="00B050"/>
        </w:rPr>
        <w:t>配置管理工具包，让你可以把配置放到远程服务器，集中化管理集群配置，目前支持本地存储、Git以及Subversion。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"https://github.com/spring-cloud/spring-cloud-bus" \o "Spring Cloud Bus" \t "https://www.springcloud.cc/_blank" </w:instrText>
      </w:r>
      <w:r>
        <w:fldChar w:fldCharType="separate"/>
      </w:r>
      <w:r>
        <w:rPr>
          <w:rStyle w:val="5"/>
        </w:rPr>
        <w:t>Spring Cloud Bus</w:t>
      </w:r>
      <w:r>
        <w:rPr>
          <w:rStyle w:val="5"/>
        </w:rPr>
        <w:br w:type="textWrapping"/>
      </w:r>
      <w:r>
        <w:rPr>
          <w:rStyle w:val="5"/>
        </w:rPr>
        <w:t>Spring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color w:val="00B050"/>
        </w:rPr>
      </w:pPr>
      <w:r>
        <w:rPr>
          <w:color w:val="00B050"/>
        </w:rPr>
        <w:t>事件、消息总线，用于在集群（例如，配置变化事件）中传播状态变化，可与Spring Cloud Config联合实现热部署。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"https://github.com/spring-cloud/spring-cloud-sleuth" \o "Spring Cloud Sleuth" \t "https://www.springcloud.cc/_blank" </w:instrText>
      </w:r>
      <w:r>
        <w:fldChar w:fldCharType="separate"/>
      </w:r>
      <w:r>
        <w:rPr>
          <w:rStyle w:val="5"/>
        </w:rPr>
        <w:t>Spring Cloud Sleuth</w:t>
      </w:r>
      <w:r>
        <w:rPr>
          <w:rStyle w:val="5"/>
        </w:rPr>
        <w:br w:type="textWrapping"/>
      </w:r>
      <w:r>
        <w:rPr>
          <w:rStyle w:val="5"/>
        </w:rPr>
        <w:t>Spring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日志收集工具包，封装了Dapper和log-based追踪以及Zipkin和HTrace操作，为SpringCloud应用实现了一种分布式追踪解决方案。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Hystrix Dashboard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"https://github.com/Netflix/turbine" \o "Turbine" \t "https://www.springcloud.cc/_blank" </w:instrText>
      </w:r>
      <w:r>
        <w:fldChar w:fldCharType="separate"/>
      </w:r>
      <w:r>
        <w:rPr>
          <w:rStyle w:val="5"/>
        </w:rPr>
        <w:t>Turbine</w:t>
      </w:r>
      <w:r>
        <w:rPr>
          <w:rStyle w:val="5"/>
        </w:rPr>
        <w:br w:type="textWrapping"/>
      </w:r>
      <w:r>
        <w:rPr>
          <w:rStyle w:val="5"/>
        </w:rPr>
        <w:t>Netflix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color w:val="00B050"/>
        </w:rPr>
      </w:pPr>
      <w:r>
        <w:rPr>
          <w:color w:val="00B050"/>
        </w:rPr>
        <w:t>Turbine是聚合服务器发送事件流数据的一个工具，用来监控集群下hystrix的metrics情况。</w:t>
      </w:r>
    </w:p>
    <w:p>
      <w:r>
        <w:t>服务追踪组件zipkin，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"http://lib.csdn.net/base/javaee" \o "Java EE知识库"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5"/>
          <w:b/>
          <w:color w:val="DF3434"/>
        </w:rPr>
        <w:t>spring</w:t>
      </w:r>
      <w:r>
        <w:rPr>
          <w:b/>
          <w:color w:val="DF3434"/>
        </w:rPr>
        <w:fldChar w:fldCharType="end"/>
      </w:r>
      <w:r>
        <w:t xml:space="preserve"> Cloud Sleuth集成了zipkin组件</w:t>
      </w:r>
    </w:p>
    <w:p>
      <w:r>
        <w:t>Spring Cloud Sleuth 主要功能就是在分布式系统中提供追踪解决方案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---个人需要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"https://github.com/spring-cloud/spring-cloud-stream-starters" \o "Spring Cloud Starters" \t "https://springcloud.cc/_blank" </w:instrText>
      </w:r>
      <w:r>
        <w:fldChar w:fldCharType="separate"/>
      </w:r>
      <w:r>
        <w:rPr>
          <w:rStyle w:val="5"/>
        </w:rPr>
        <w:t>Spring Cloud Starters</w:t>
      </w:r>
      <w:r>
        <w:rPr>
          <w:rStyle w:val="5"/>
        </w:rPr>
        <w:br w:type="textWrapping"/>
      </w:r>
      <w:r>
        <w:rPr>
          <w:rStyle w:val="5"/>
        </w:rPr>
        <w:t>Pivotal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Spring Boot式的启动项目，为Spring Cloud提供开箱即用的依赖管理。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"https://github.com/spring-cloud/spring-cloud-task" \o "Spring Cloud Task" \t "https://springcloud.cc/_blank" </w:instrText>
      </w:r>
      <w:r>
        <w:fldChar w:fldCharType="separate"/>
      </w:r>
      <w:r>
        <w:rPr>
          <w:rStyle w:val="5"/>
        </w:rPr>
        <w:t>Spring Cloud Task</w:t>
      </w:r>
      <w:r>
        <w:rPr>
          <w:rStyle w:val="5"/>
        </w:rPr>
        <w:br w:type="textWrapping"/>
      </w:r>
      <w:r>
        <w:rPr>
          <w:rStyle w:val="5"/>
        </w:rPr>
        <w:t>Spring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提供云端计划任务管理、任务调度。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"https://github.com/spring-cloud/spring-cloud-connectors" \o "Spring Cloud Connectors" \t "https://springcloud.cc/_blank" </w:instrText>
      </w:r>
      <w:r>
        <w:fldChar w:fldCharType="separate"/>
      </w:r>
      <w:r>
        <w:rPr>
          <w:rStyle w:val="5"/>
        </w:rPr>
        <w:t>Spring Cloud Connectors</w:t>
      </w:r>
      <w:r>
        <w:rPr>
          <w:rStyle w:val="5"/>
        </w:rPr>
        <w:br w:type="textWrapping"/>
      </w:r>
      <w:r>
        <w:rPr>
          <w:rStyle w:val="5"/>
        </w:rPr>
        <w:t>Spring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便于云端应用程序在各种PaaS平台连接到后端，如：数据库和消息代理服务。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"https://github.com/spring-cloud/spring-cloud-cluster" \o "Spring Cloud Cluster" \t "https://springcloud.cc/_blank" </w:instrText>
      </w:r>
      <w:r>
        <w:fldChar w:fldCharType="separate"/>
      </w:r>
      <w:r>
        <w:rPr>
          <w:rStyle w:val="5"/>
        </w:rPr>
        <w:t>Spring Cloud Cluster</w:t>
      </w:r>
      <w:r>
        <w:rPr>
          <w:rStyle w:val="5"/>
        </w:rPr>
        <w:br w:type="textWrapping"/>
      </w:r>
      <w:r>
        <w:rPr>
          <w:rStyle w:val="5"/>
        </w:rPr>
        <w:t>Spring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提供Leadership选举，如：Zookeeper, Redis, Hazelcast, Consul等常见状态模式的抽象和实现。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"https://github.com/spring-cloud/spring-cloud-stream" \o "Spring Cloud Stream" \t "https://springcloud.cc/_blank" </w:instrText>
      </w:r>
      <w:r>
        <w:fldChar w:fldCharType="separate"/>
      </w:r>
      <w:r>
        <w:rPr>
          <w:rStyle w:val="5"/>
        </w:rPr>
        <w:t>Spring Cloud Stream</w:t>
      </w:r>
      <w:r>
        <w:rPr>
          <w:rStyle w:val="5"/>
        </w:rPr>
        <w:br w:type="textWrapping"/>
      </w:r>
      <w:r>
        <w:rPr>
          <w:rStyle w:val="5"/>
        </w:rPr>
        <w:t>Spring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数据流操作开发包，封装了与Redis,Rabbit、Kafka</w:t>
      </w:r>
      <w:r>
        <w:rPr>
          <w:color w:val="0000FF"/>
        </w:rPr>
        <w:t>等</w:t>
      </w:r>
      <w:r>
        <w:t>发送接收消息。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"https://github.com/spring-cloud/spring-cloud-security" \o "Spring Cloud Security" \t "https://springcloud.cc/_blank" </w:instrText>
      </w:r>
      <w:r>
        <w:fldChar w:fldCharType="separate"/>
      </w:r>
      <w:r>
        <w:rPr>
          <w:rStyle w:val="5"/>
        </w:rPr>
        <w:t>Spring Cloud Security</w:t>
      </w:r>
      <w:r>
        <w:rPr>
          <w:rStyle w:val="5"/>
        </w:rPr>
        <w:br w:type="textWrapping"/>
      </w:r>
      <w:r>
        <w:rPr>
          <w:rStyle w:val="5"/>
        </w:rPr>
        <w:t>Spring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基于spring security的安全工具包，为你的应用程序添加安全控制。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A2C16"/>
    <w:rsid w:val="02BF75B4"/>
    <w:rsid w:val="06CA5727"/>
    <w:rsid w:val="0AE41382"/>
    <w:rsid w:val="0B520B3E"/>
    <w:rsid w:val="0DA74F50"/>
    <w:rsid w:val="12FE1782"/>
    <w:rsid w:val="1C9A436E"/>
    <w:rsid w:val="20F91D1E"/>
    <w:rsid w:val="21124C83"/>
    <w:rsid w:val="22ED607B"/>
    <w:rsid w:val="2FD64868"/>
    <w:rsid w:val="320E2DDA"/>
    <w:rsid w:val="35C92777"/>
    <w:rsid w:val="36044F88"/>
    <w:rsid w:val="36BC69B9"/>
    <w:rsid w:val="38F253A7"/>
    <w:rsid w:val="39E9705E"/>
    <w:rsid w:val="3B2D6BE3"/>
    <w:rsid w:val="3DAE73A2"/>
    <w:rsid w:val="3E771A30"/>
    <w:rsid w:val="40DB51C9"/>
    <w:rsid w:val="423C20DA"/>
    <w:rsid w:val="4666684A"/>
    <w:rsid w:val="49EB4F41"/>
    <w:rsid w:val="4CFC644F"/>
    <w:rsid w:val="4ED61AD1"/>
    <w:rsid w:val="4F9C33F7"/>
    <w:rsid w:val="568F06CA"/>
    <w:rsid w:val="573761DC"/>
    <w:rsid w:val="5D0E1BDA"/>
    <w:rsid w:val="5D6D5BC3"/>
    <w:rsid w:val="5D923CB1"/>
    <w:rsid w:val="5E503A71"/>
    <w:rsid w:val="5FFE0D3C"/>
    <w:rsid w:val="69B251DE"/>
    <w:rsid w:val="6EDF5396"/>
    <w:rsid w:val="6F412694"/>
    <w:rsid w:val="720F34DF"/>
    <w:rsid w:val="752A723A"/>
    <w:rsid w:val="79F473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梁国魂</cp:lastModifiedBy>
  <dcterms:modified xsi:type="dcterms:W3CDTF">2018-01-11T07:38:13Z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