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0" w:firstLineChars="200"/>
        <w:jc w:val="center"/>
        <w:rPr>
          <w:rFonts w:hint="eastAsia"/>
          <w:b/>
          <w:bCs/>
          <w:color w:val="FFC000"/>
          <w:sz w:val="32"/>
          <w:szCs w:val="32"/>
        </w:rPr>
      </w:pPr>
      <w:r>
        <w:rPr>
          <w:rFonts w:hint="eastAsia"/>
          <w:b/>
          <w:bCs/>
          <w:color w:val="FFC000"/>
          <w:sz w:val="32"/>
          <w:szCs w:val="32"/>
          <w:lang w:val="en-US" w:eastAsia="zh-CN"/>
        </w:rPr>
        <w:t>S</w:t>
      </w:r>
      <w:r>
        <w:rPr>
          <w:rFonts w:hint="eastAsia"/>
          <w:b/>
          <w:bCs/>
          <w:color w:val="FFC000"/>
          <w:sz w:val="32"/>
          <w:szCs w:val="32"/>
        </w:rPr>
        <w:t xml:space="preserve">pring </w:t>
      </w:r>
      <w:r>
        <w:rPr>
          <w:rFonts w:hint="eastAsia"/>
          <w:b/>
          <w:bCs/>
          <w:color w:val="FFC000"/>
          <w:sz w:val="32"/>
          <w:szCs w:val="32"/>
          <w:lang w:val="en-US" w:eastAsia="zh-CN"/>
        </w:rPr>
        <w:t>MVC</w:t>
      </w:r>
      <w:r>
        <w:rPr>
          <w:rFonts w:hint="eastAsia"/>
          <w:b/>
          <w:bCs/>
          <w:color w:val="FFC000"/>
          <w:sz w:val="32"/>
          <w:szCs w:val="32"/>
        </w:rPr>
        <w:t xml:space="preserve"> 使用kaptcha生成验证码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 w:firstLineChars="20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下载kaptcha-2.3.2.jar(或直接通过该文章附件下载)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420" w:leftChars="0" w:firstLine="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"http://code.google.com/p/kaptcha/downloads/list"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http://code.google.com/p/kaptcha/downloads/list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840" w:leftChars="0" w:firstLine="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kaptcha-2.3.2-jdk14.jar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840" w:leftChars="0" w:firstLine="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kaptcha-2.3.2.jar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840" w:leftChars="0" w:firstLine="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90" w:lineRule="atLeast"/>
        <w:ind w:left="0" w:firstLine="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向spring.xml中添加bean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bean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id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"captchaProducer"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"com.google.code.kaptcha.impl.DefaultKaptcha"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name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"config"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84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bean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"com.google.code.kaptcha.util.Config"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26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constructor-arg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props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"kaptcha.border"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yes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"kaptcha.border.color"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105,179,90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"kaptcha.textproducer.font.color"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blue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"kaptcha.image.width"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125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"kaptcha.image.height"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45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"kaptcha.textproducer.font.size"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40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"kaptcha.session.key"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code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"kaptcha.textproducer.char.length"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4</w:t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sz w:val="21"/>
          <w:szCs w:val="21"/>
        </w:rPr>
        <w:t xml:space="preserve"> </w:t>
      </w:r>
      <w:r>
        <w:rPr>
          <w:rFonts w:hint="eastAsia" w:ascii="Courier New" w:hAnsi="Courier New"/>
          <w:color w:val="7F007F"/>
          <w:sz w:val="21"/>
          <w:szCs w:val="21"/>
        </w:rPr>
        <w:t>key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i/>
          <w:color w:val="2A00FF"/>
          <w:sz w:val="21"/>
          <w:szCs w:val="21"/>
        </w:rPr>
        <w:t>"kaptcha.textproducer.font.names"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  <w:r>
        <w:rPr>
          <w:rFonts w:hint="eastAsia" w:ascii="Courier New" w:hAnsi="Courier New"/>
          <w:color w:val="000000"/>
          <w:sz w:val="21"/>
          <w:szCs w:val="21"/>
        </w:rPr>
        <w:t>宋体,楷体,微软雅黑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ab/>
      </w: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68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props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26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constructor-arg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84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bean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property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urier New" w:hAnsi="Courier New"/>
          <w:color w:val="008080"/>
          <w:sz w:val="21"/>
          <w:szCs w:val="21"/>
        </w:rPr>
        <w:t>&lt;/</w:t>
      </w:r>
      <w:r>
        <w:rPr>
          <w:rFonts w:hint="eastAsia" w:ascii="Courier New" w:hAnsi="Courier New"/>
          <w:color w:val="3F7F7F"/>
          <w:sz w:val="21"/>
          <w:szCs w:val="21"/>
        </w:rPr>
        <w:t>bean</w:t>
      </w:r>
      <w:r>
        <w:rPr>
          <w:rFonts w:hint="eastAsia" w:ascii="Courier New" w:hAnsi="Courier New"/>
          <w:color w:val="00808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90" w:lineRule="atLeast"/>
        <w:ind w:left="0" w:firstLine="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编写controller（设置）</w:t>
      </w:r>
    </w:p>
    <w:p>
      <w:pPr>
        <w:spacing w:beforeLines="0" w:afterLines="0" w:line="240" w:lineRule="auto"/>
        <w:ind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46464"/>
          <w:sz w:val="21"/>
          <w:szCs w:val="21"/>
        </w:rPr>
        <w:t>@Controller</w:t>
      </w:r>
    </w:p>
    <w:p>
      <w:pPr>
        <w:spacing w:beforeLines="0" w:afterLines="0" w:line="240" w:lineRule="auto"/>
        <w:ind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46464"/>
          <w:sz w:val="21"/>
          <w:szCs w:val="21"/>
        </w:rPr>
        <w:t>@RequestMapping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2A00FF"/>
          <w:sz w:val="21"/>
          <w:szCs w:val="21"/>
        </w:rPr>
        <w:t>"/yzm/"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 w:line="240" w:lineRule="auto"/>
        <w:ind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YZMController {</w:t>
      </w:r>
    </w:p>
    <w:p>
      <w:pPr>
        <w:spacing w:beforeLines="0" w:afterLines="0" w:line="240" w:lineRule="auto"/>
        <w:ind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46464"/>
          <w:sz w:val="21"/>
          <w:szCs w:val="21"/>
        </w:rPr>
        <w:t>@Autowired</w:t>
      </w:r>
    </w:p>
    <w:p>
      <w:pPr>
        <w:spacing w:beforeLines="0" w:afterLines="0" w:line="240" w:lineRule="auto"/>
        <w:ind w:left="42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private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Producer </w:t>
      </w:r>
      <w:r>
        <w:rPr>
          <w:rFonts w:hint="eastAsia" w:ascii="Courier New" w:hAnsi="Courier New"/>
          <w:color w:val="0000C0"/>
          <w:sz w:val="21"/>
          <w:szCs w:val="21"/>
        </w:rPr>
        <w:t>producer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ind w:left="42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46464"/>
          <w:sz w:val="21"/>
          <w:szCs w:val="21"/>
        </w:rPr>
        <w:t>@RequestMapping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2A00FF"/>
          <w:sz w:val="21"/>
          <w:szCs w:val="21"/>
        </w:rPr>
        <w:t>"/yzm"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 w:line="240" w:lineRule="auto"/>
        <w:ind w:left="42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public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7F0055"/>
          <w:sz w:val="21"/>
          <w:szCs w:val="21"/>
        </w:rPr>
        <w:t>void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yzm(HttpServletRequest </w:t>
      </w:r>
      <w:r>
        <w:rPr>
          <w:rFonts w:hint="eastAsia" w:ascii="Courier New" w:hAnsi="Courier New"/>
          <w:color w:val="6A3E3E"/>
          <w:sz w:val="21"/>
          <w:szCs w:val="21"/>
        </w:rPr>
        <w:t>request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HttpServletResponse </w:t>
      </w:r>
      <w:r>
        <w:rPr>
          <w:rFonts w:hint="eastAsia" w:ascii="Courier New" w:hAnsi="Courier New"/>
          <w:color w:val="6A3E3E"/>
          <w:sz w:val="21"/>
          <w:szCs w:val="21"/>
        </w:rPr>
        <w:t>response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</w:p>
    <w:p>
      <w:pPr>
        <w:spacing w:beforeLines="0" w:afterLines="0" w:line="240" w:lineRule="auto"/>
        <w:ind w:left="42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HttpSession </w:t>
      </w:r>
      <w:r>
        <w:rPr>
          <w:rFonts w:hint="eastAsia" w:ascii="Courier New" w:hAnsi="Courier New"/>
          <w:color w:val="6A3E3E"/>
          <w:sz w:val="21"/>
          <w:szCs w:val="21"/>
        </w:rPr>
        <w:t>session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 </w:t>
      </w:r>
      <w:r>
        <w:rPr>
          <w:rFonts w:hint="eastAsia" w:ascii="Courier New" w:hAnsi="Courier New"/>
          <w:b/>
          <w:color w:val="7F0055"/>
          <w:sz w:val="21"/>
          <w:szCs w:val="21"/>
        </w:rPr>
        <w:t>throws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IOException {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String </w:t>
      </w:r>
      <w:r>
        <w:rPr>
          <w:rFonts w:hint="eastAsia" w:ascii="Courier New" w:hAnsi="Courier New"/>
          <w:color w:val="6A3E3E"/>
          <w:sz w:val="21"/>
          <w:szCs w:val="21"/>
        </w:rPr>
        <w:t>lastYZM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(String) </w:t>
      </w:r>
      <w:r>
        <w:rPr>
          <w:rFonts w:hint="eastAsia" w:ascii="Courier New" w:hAnsi="Courier New"/>
          <w:color w:val="6A3E3E"/>
          <w:sz w:val="21"/>
          <w:szCs w:val="21"/>
        </w:rPr>
        <w:t>session</w:t>
      </w:r>
      <w:r>
        <w:rPr>
          <w:rFonts w:hint="eastAsia" w:ascii="Courier New" w:hAnsi="Courier New"/>
          <w:color w:val="000000"/>
          <w:sz w:val="21"/>
          <w:szCs w:val="21"/>
        </w:rPr>
        <w:t>.getAttribute(</w:t>
      </w:r>
      <w:r>
        <w:rPr>
          <w:rFonts w:hint="eastAsia" w:ascii="Courier New" w:hAnsi="Courier New"/>
          <w:color w:val="2A00FF"/>
          <w:sz w:val="21"/>
          <w:szCs w:val="21"/>
        </w:rPr>
        <w:t>"yzm"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"*******************上一次的验证码是"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lastYZM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+ </w:t>
      </w:r>
      <w:r>
        <w:rPr>
          <w:rFonts w:hint="eastAsia" w:ascii="Courier New" w:hAnsi="Courier New"/>
          <w:color w:val="2A00FF"/>
          <w:sz w:val="21"/>
          <w:szCs w:val="21"/>
        </w:rPr>
        <w:t>"**********************"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 设置浏览器不要对数据进行缓存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A3E3E"/>
          <w:sz w:val="21"/>
          <w:szCs w:val="21"/>
        </w:rPr>
        <w:t>response</w:t>
      </w:r>
      <w:r>
        <w:rPr>
          <w:rFonts w:hint="eastAsia" w:ascii="Courier New" w:hAnsi="Courier New"/>
          <w:color w:val="000000"/>
          <w:sz w:val="21"/>
          <w:szCs w:val="21"/>
        </w:rPr>
        <w:t>.setDateHeader(</w:t>
      </w:r>
      <w:r>
        <w:rPr>
          <w:rFonts w:hint="eastAsia" w:ascii="Courier New" w:hAnsi="Courier New"/>
          <w:color w:val="2A00FF"/>
          <w:sz w:val="21"/>
          <w:szCs w:val="21"/>
        </w:rPr>
        <w:t>"Expires"</w:t>
      </w:r>
      <w:r>
        <w:rPr>
          <w:rFonts w:hint="eastAsia" w:ascii="Courier New" w:hAnsi="Courier New"/>
          <w:color w:val="000000"/>
          <w:sz w:val="21"/>
          <w:szCs w:val="21"/>
        </w:rPr>
        <w:t>, 0);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 Set standard HTTP/1.1 no-cache headers.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A3E3E"/>
          <w:sz w:val="21"/>
          <w:szCs w:val="21"/>
        </w:rPr>
        <w:t>response</w:t>
      </w:r>
      <w:r>
        <w:rPr>
          <w:rFonts w:hint="eastAsia" w:ascii="Courier New" w:hAnsi="Courier New"/>
          <w:color w:val="000000"/>
          <w:sz w:val="21"/>
          <w:szCs w:val="21"/>
        </w:rPr>
        <w:t>.setHeader(</w:t>
      </w:r>
      <w:r>
        <w:rPr>
          <w:rFonts w:hint="eastAsia" w:ascii="Courier New" w:hAnsi="Courier New"/>
          <w:color w:val="2A00FF"/>
          <w:sz w:val="21"/>
          <w:szCs w:val="21"/>
        </w:rPr>
        <w:t>"Cache-Control"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2A00FF"/>
          <w:sz w:val="21"/>
          <w:szCs w:val="21"/>
        </w:rPr>
        <w:t>"no-store, no-cache, must-revalidate"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 Set IE extended HTTP/1.1 no-cache headers (use addHeader).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A3E3E"/>
          <w:sz w:val="21"/>
          <w:szCs w:val="21"/>
        </w:rPr>
        <w:t>response</w:t>
      </w:r>
      <w:r>
        <w:rPr>
          <w:rFonts w:hint="eastAsia" w:ascii="Courier New" w:hAnsi="Courier New"/>
          <w:color w:val="000000"/>
          <w:sz w:val="21"/>
          <w:szCs w:val="21"/>
        </w:rPr>
        <w:t>.addHeader(</w:t>
      </w:r>
      <w:r>
        <w:rPr>
          <w:rFonts w:hint="eastAsia" w:ascii="Courier New" w:hAnsi="Courier New"/>
          <w:color w:val="2A00FF"/>
          <w:sz w:val="21"/>
          <w:szCs w:val="21"/>
        </w:rPr>
        <w:t>"Cache-Control"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"post-check=0, pre-check=0"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 Set standard HTTP/1.0 no-cache header.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A3E3E"/>
          <w:sz w:val="21"/>
          <w:szCs w:val="21"/>
        </w:rPr>
        <w:t>response</w:t>
      </w:r>
      <w:r>
        <w:rPr>
          <w:rFonts w:hint="eastAsia" w:ascii="Courier New" w:hAnsi="Courier New"/>
          <w:color w:val="000000"/>
          <w:sz w:val="21"/>
          <w:szCs w:val="21"/>
        </w:rPr>
        <w:t>.setHeader(</w:t>
      </w:r>
      <w:r>
        <w:rPr>
          <w:rFonts w:hint="eastAsia" w:ascii="Courier New" w:hAnsi="Courier New"/>
          <w:color w:val="2A00FF"/>
          <w:sz w:val="21"/>
          <w:szCs w:val="21"/>
        </w:rPr>
        <w:t>"Pragma"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"no-cache"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 xml:space="preserve">// return a 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jpeg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A3E3E"/>
          <w:sz w:val="21"/>
          <w:szCs w:val="21"/>
        </w:rPr>
        <w:t>response</w:t>
      </w:r>
      <w:r>
        <w:rPr>
          <w:rFonts w:hint="eastAsia" w:ascii="Courier New" w:hAnsi="Courier New"/>
          <w:color w:val="000000"/>
          <w:sz w:val="21"/>
          <w:szCs w:val="21"/>
        </w:rPr>
        <w:t>.setContentType(</w:t>
      </w:r>
      <w:r>
        <w:rPr>
          <w:rFonts w:hint="eastAsia" w:ascii="Courier New" w:hAnsi="Courier New"/>
          <w:color w:val="2A00FF"/>
          <w:sz w:val="21"/>
          <w:szCs w:val="21"/>
        </w:rPr>
        <w:t>"image/jpeg"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String </w:t>
      </w:r>
      <w:r>
        <w:rPr>
          <w:rFonts w:hint="eastAsia" w:ascii="Courier New" w:hAnsi="Courier New"/>
          <w:color w:val="6A3E3E"/>
          <w:sz w:val="21"/>
          <w:szCs w:val="21"/>
        </w:rPr>
        <w:t>yzm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0000C0"/>
          <w:sz w:val="21"/>
          <w:szCs w:val="21"/>
        </w:rPr>
        <w:t>producer</w:t>
      </w:r>
      <w:r>
        <w:rPr>
          <w:rFonts w:hint="eastAsia" w:ascii="Courier New" w:hAnsi="Courier New"/>
          <w:color w:val="000000"/>
          <w:sz w:val="21"/>
          <w:szCs w:val="21"/>
        </w:rPr>
        <w:t>.createText();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"*******************本次的验证码是"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yzm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+ </w:t>
      </w:r>
      <w:r>
        <w:rPr>
          <w:rFonts w:hint="eastAsia" w:ascii="Courier New" w:hAnsi="Courier New"/>
          <w:color w:val="2A00FF"/>
          <w:sz w:val="21"/>
          <w:szCs w:val="21"/>
        </w:rPr>
        <w:t>"**********************"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A3E3E"/>
          <w:sz w:val="21"/>
          <w:szCs w:val="21"/>
        </w:rPr>
        <w:t>session</w:t>
      </w:r>
      <w:r>
        <w:rPr>
          <w:rFonts w:hint="eastAsia" w:ascii="Courier New" w:hAnsi="Courier New"/>
          <w:color w:val="000000"/>
          <w:sz w:val="21"/>
          <w:szCs w:val="21"/>
        </w:rPr>
        <w:t>.setAttribute(</w:t>
      </w:r>
      <w:r>
        <w:rPr>
          <w:rFonts w:hint="eastAsia" w:ascii="Courier New" w:hAnsi="Courier New"/>
          <w:color w:val="2A00FF"/>
          <w:sz w:val="21"/>
          <w:szCs w:val="21"/>
        </w:rPr>
        <w:t>"yzm"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6A3E3E"/>
          <w:sz w:val="21"/>
          <w:szCs w:val="21"/>
        </w:rPr>
        <w:t>yzm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BufferedImage </w:t>
      </w:r>
      <w:r>
        <w:rPr>
          <w:rFonts w:hint="eastAsia" w:ascii="Courier New" w:hAnsi="Courier New"/>
          <w:color w:val="6A3E3E"/>
          <w:sz w:val="21"/>
          <w:szCs w:val="21"/>
        </w:rPr>
        <w:t>image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0000C0"/>
          <w:sz w:val="21"/>
          <w:szCs w:val="21"/>
        </w:rPr>
        <w:t>producer</w:t>
      </w:r>
      <w:r>
        <w:rPr>
          <w:rFonts w:hint="eastAsia" w:ascii="Courier New" w:hAnsi="Courier New"/>
          <w:color w:val="000000"/>
          <w:sz w:val="21"/>
          <w:szCs w:val="21"/>
        </w:rPr>
        <w:t>.createImage(</w:t>
      </w:r>
      <w:r>
        <w:rPr>
          <w:rFonts w:hint="eastAsia" w:ascii="Courier New" w:hAnsi="Courier New"/>
          <w:color w:val="6A3E3E"/>
          <w:sz w:val="21"/>
          <w:szCs w:val="21"/>
        </w:rPr>
        <w:t>yzm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OutputStream </w:t>
      </w:r>
      <w:r>
        <w:rPr>
          <w:rFonts w:hint="eastAsia" w:ascii="Courier New" w:hAnsi="Courier New"/>
          <w:color w:val="6A3E3E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response</w:t>
      </w:r>
      <w:r>
        <w:rPr>
          <w:rFonts w:hint="eastAsia" w:ascii="Courier New" w:hAnsi="Courier New"/>
          <w:color w:val="000000"/>
          <w:sz w:val="21"/>
          <w:szCs w:val="21"/>
        </w:rPr>
        <w:t>.getOutputStream();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ImageIO.</w:t>
      </w:r>
      <w:r>
        <w:rPr>
          <w:rFonts w:hint="eastAsia" w:ascii="Courier New" w:hAnsi="Courier New"/>
          <w:i/>
          <w:color w:val="000000"/>
          <w:sz w:val="21"/>
          <w:szCs w:val="21"/>
        </w:rPr>
        <w:t>write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image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"jpg"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6A3E3E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 w:line="240" w:lineRule="auto"/>
        <w:ind w:left="126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A3E3E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.flush();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finally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 w:line="240" w:lineRule="auto"/>
        <w:ind w:left="126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6A3E3E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.close();</w:t>
      </w:r>
    </w:p>
    <w:p>
      <w:pPr>
        <w:spacing w:beforeLines="0" w:afterLines="0" w:line="240" w:lineRule="auto"/>
        <w:ind w:left="84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ind w:left="420" w:leftChars="0" w:firstLine="420" w:firstLineChars="20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Chars="0" w:firstLine="420" w:firstLineChars="20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Chars="0" w:firstLine="420" w:firstLineChars="20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40" w:lineRule="auto"/>
        <w:ind w:left="0" w:leftChars="0" w:firstLine="42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kaptcha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可配置选项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kaptcha.border  是否有边框  默认为true  我们可以自己设置yes，no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kaptcha.border.color   边框颜色   默认为Color.BLACK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kaptcha.border.thickness  边框粗细度  默认为1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kaptcha.producer.impl   验证码生成器  默认为DefaultKaptcha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kaptcha.textproducer.impl  验证码文本生成器  默DefaultTextCreator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kaptcha.textproducer.char.string 验证码文本字符内容范围  默认为abcde2345678gfynmnpwx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kaptcha.textproducer.char.length   验证码文本字符长度  默认为5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kaptcha.textproducer.font.names    验证码文本字体样式  默认为new Font("Arial", 1, fontSize), new Font("Courier", 1, fontSize)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kaptcha.textproducer.font.size   验证码文本字符大小  默认为40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kaptcha.textproducer.font.color  验证码文本字符颜色  默认为Color.BLACK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kaptcha.textproducer.char.space  验证码文本字符间距  默认为2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kaptcha.noise.impl    验证码噪点生成对象  默认为DefaultNoise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kaptcha.noise.color   验证码噪点颜色   默认为Color.BLACK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kaptcha.obscurificator.impl   验证码样式引擎  默认为WaterRipple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kaptcha.word.impl   验证码文本字符渲染   默认为DefaultWordRenderer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kaptcha.background.impl   验证码背景生成器   默认为DefaultBackground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kaptcha.background.clear.from   验证码背景颜色渐进   默认为Color.LIGHT_GRAY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kaptcha.background.clear.to   验证码背景颜色渐进   默认为Color.WHITE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kaptcha.image.width   验证码图片宽度  默认为200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  <w:t>kaptcha.image.height  验证码图片高度  默认为50</w:t>
      </w:r>
    </w:p>
    <w:tbl>
      <w:tblPr>
        <w:tblStyle w:val="8"/>
        <w:tblpPr w:leftFromText="180" w:rightFromText="180" w:vertAnchor="text" w:horzAnchor="page" w:tblpX="975" w:tblpY="424"/>
        <w:tblOverlap w:val="never"/>
        <w:tblW w:w="10687" w:type="dxa"/>
        <w:tblCellSpacing w:w="15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9"/>
        <w:gridCol w:w="2885"/>
        <w:gridCol w:w="5423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Constant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Times New Roman" w:hAnsi="Times New Roman" w:eastAsia="Helvetica Neue" w:cs="Times New Roman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kaptcha.border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图片边框，合法值：yes , no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kaptcha.border.color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边框颜色，合法值： r,g,b (and optional alpha) 或者 white,black,blue.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black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kaptcha.border.thickness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边框厚度，合法值：&gt;0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kaptcha.image.width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图片宽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kaptcha.image.height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图片高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kaptcha.producer.impl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图片实现类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com.google.code.kaptcha.impl.DefaultKaptcha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kaptcha.textproducer.impl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文本实现类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com.google.code.kaptcha.text.impl.DefaultTextCreator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kaptcha.textproducer.char.string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文本集合，验证码值从此集合中获取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abcde2345678gfynmnpwx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kaptcha.textproducer.char.length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验证码长度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kaptcha.textproducer.font.names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字体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Arial, Courier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kaptcha.textproducer.font.size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字体大小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40px.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kaptcha.textproducer.font.color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字体颜色，合法值： r,g,b  或者 white,black,blue.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black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kaptcha.textproducer.char.space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文字间隔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kaptcha.noise.impl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干扰实现类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com.google.code.kaptcha.impl.DefaultNoise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kaptcha.noise.color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干扰 颜色，合法值： r,g,b 或者 white,black,blue.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black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kaptcha.obscurificator.impl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图片样式： </w:t>
            </w: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水纹com.google.code.kaptcha.impl.WaterRipple </w:t>
            </w: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鱼眼com.google.code.kaptcha.impl.FishEyeGimpy </w:t>
            </w: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阴影com.google.code.kaptcha.impl.ShadowGimpy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com.google.code.kaptcha.impl.WaterRipple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kaptcha.background.impl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背景实现类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com.google.code.kaptcha.impl.DefaultBackground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kaptcha.background.clear.from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背景颜色渐变，开始颜色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light grey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kaptcha.background.clear.to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背景颜色渐变， 结束颜色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white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kaptcha.word.impl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文字渲染器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com.google.code.kaptcha.text.impl.DefaultWordRenderer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kaptcha.session.key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session key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KAPTCHA_SESSION_KEY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2334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kaptcha.session.date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session date</w:t>
            </w:r>
          </w:p>
        </w:tc>
        <w:tc>
          <w:tcPr>
            <w:tcW w:w="5378" w:type="dxa"/>
            <w:tcBorders>
              <w:tl2br w:val="nil"/>
              <w:tr2bl w:val="nil"/>
            </w:tcBorders>
            <w:shd w:val="clear" w:color="auto" w:fill="FEFEF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Helvetica Neue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KAPTCHA_SESSION_DATE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ind w:firstLine="0" w:firstLineChars="200"/>
        <w:jc w:val="center"/>
        <w:rPr>
          <w:rFonts w:hint="eastAsia"/>
          <w:b/>
          <w:bCs/>
          <w:color w:val="FFC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C000"/>
          <w:sz w:val="32"/>
          <w:szCs w:val="32"/>
          <w:lang w:val="en-US" w:eastAsia="zh-CN"/>
        </w:rPr>
        <w:t>SSM（Spring+SpringMVC+mybatis）使用Log4j记录日志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为了方便调试，一般都会使用日志来输出信息，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Log4j是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"http://baike.baidu.com/subview/28283/5418753.htm"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Apache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的一个开放源代码项目，通过使用Log4j，我们可以控制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"http://baike.baidu.com/view/269351.htm"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日志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信息输送的目的地是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"http://baike.baidu.com/view/135167.htm"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控制台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、文件、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"http://baike.baidu.com/view/25309.htm"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GUI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组件，甚至是套接口服务器、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"http://baike.baidu.com/subview/378/5113303.htm"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NT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的事件记录器、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"http://baike.baidu.com/view/8095.htm"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UNIX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"http://baike.baidu.com/view/1614723.htm"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Syslog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"http://baike.baidu.com/view/53123.htm"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守护进程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等；我们也可以控制每一条日志的输出格式；通过定义每一条日志信息的级别，我们能够更加细致地控制日志的生成过程。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Log4j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的配置很简单，而且也是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99"/>
        </w:rPr>
        <w:t>通用的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，下面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99FF99"/>
        </w:rPr>
        <w:t>给出一个基本的配置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，换到其他项目中也无需做多大的调整，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99FF99"/>
        </w:rPr>
        <w:t>如果想做调整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或者想了解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Log4j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的各种配置，参看我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CC"/>
        </w:rPr>
        <w:t>转载的一篇博文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，很详细：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"http://blog.csdn.net/zhshulin/article/details/37937365"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http://blog.csdn.net/zhshulin/article/details/37937365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下面给出配置文件目录：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"http://img.blog.csdn.net/20140719104248687?watermark/2/text/aHR0cDovL2Jsb2cuY3Nkbi5uZXQvemhzaHVsaW4=/font/5a6L5L2T/fontsize/400/fill/I0JBQkFCMA==/dissolve/70/gravity/Center"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90875" cy="12763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33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33"/>
        </w:rPr>
        <w:t>log4j.properties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为了方便调试，一般都会使用日志来输出信息，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Log4j是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"http://baike.baidu.com/subview/28283/5418753.htm"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Apache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的一个开放源代码项目，通过使用Log4j，我们可以控制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"http://baike.baidu.com/view/269351.htm"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日志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信息输送的目的地是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"http://baike.baidu.com/view/135167.htm"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控制台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、文件、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"http://baike.baidu.com/view/25309.htm"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GUI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组件，甚至是套接口服务器、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"http://baike.baidu.com/subview/378/5113303.htm"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NT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的事件记录器、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"http://baike.baidu.com/view/8095.htm"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UNIX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"http://baike.baidu.com/view/1614723.htm"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Syslog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"http://baike.baidu.com/view/53123.htm"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守护进程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等；我们也可以控制每一条日志的输出格式；通过定义每一条日志信息的级别，我们能够更加细致地控制日志的生成过程。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Log4j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的配置很简单，而且也是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99"/>
        </w:rPr>
        <w:t>通用的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，下面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99FF99"/>
        </w:rPr>
        <w:t>给出一个基本的配置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，换到其他项目中也无需做多大的调整，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99FF99"/>
        </w:rPr>
        <w:t>如果想做调整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或者想了解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Log4j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的各种配置，参看我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CC"/>
        </w:rPr>
        <w:t>转载的一篇博文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，很详细：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"http://blog.csdn.net/zhshulin/article/details/37937365" \t "http://blog.csdn.net/gebitan505/article/details/_blank"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http://blog.csdn.net/zhshulin/article/details/37937365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下面给出配置文件目录：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"http://img.blog.csdn.net/20140719104248687?watermark/2/text/aHR0cDovL2Jsb2cuY3Nkbi5uZXQvemhzaHVsaW4=/font/5a6L5L2T/fontsize/400/fill/I0JBQkFCMA==/dissolve/70/gravity/Center"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90875" cy="127635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color w:val="EEEEEE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33"/>
        </w:rPr>
        <w:t>log4j.properties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FFFFFF"/>
        </w:rPr>
        <w:t>#定义LOG输出级别  </w:t>
      </w:r>
    </w:p>
    <w:p>
      <w:r>
        <w:rPr>
          <w:rFonts w:hint="default"/>
        </w:rPr>
        <w:t>log4j.rootLogger=INFO,Console,File  </w:t>
      </w:r>
    </w:p>
    <w:p>
      <w:r>
        <w:rPr>
          <w:rFonts w:hint="default"/>
        </w:rPr>
        <w:t>#定义日志输出目的地为控制台  </w:t>
      </w:r>
    </w:p>
    <w:p>
      <w:r>
        <w:rPr>
          <w:rFonts w:hint="default"/>
        </w:rPr>
        <w:t>log4j.appender.Console=org.apache.log4j.ConsoleAppender  </w:t>
      </w:r>
    </w:p>
    <w:p>
      <w:r>
        <w:rPr>
          <w:rFonts w:hint="default"/>
        </w:rPr>
        <w:t>log4j.appender.Console.Target=System.out  </w:t>
      </w:r>
    </w:p>
    <w:p>
      <w:r>
        <w:rPr>
          <w:rFonts w:hint="default"/>
        </w:rPr>
        <w:t>#可以灵活地指定日志输出格式，下面一行是指定具体的格式  </w:t>
      </w:r>
    </w:p>
    <w:p>
      <w:r>
        <w:rPr>
          <w:rFonts w:hint="default"/>
        </w:rPr>
        <w:t>log4j.appender.Console.layout = org.apache.log4j.PatternLayout  </w:t>
      </w:r>
    </w:p>
    <w:p>
      <w:r>
        <w:rPr>
          <w:rFonts w:hint="default"/>
        </w:rPr>
        <w:t>log4j.appender.Console.layout.ConversionPattern=[%c] - %m%n  </w:t>
      </w:r>
    </w:p>
    <w:p>
      <w:r>
        <w:rPr>
          <w:rFonts w:hint="default"/>
        </w:rPr>
        <w:t>#文件大小到达指定尺寸的时候产生一个新的文件  </w:t>
      </w:r>
    </w:p>
    <w:p>
      <w:r>
        <w:rPr>
          <w:rFonts w:hint="default"/>
        </w:rPr>
        <w:t>log4j.appender.File = org.apache.log4j.RollingFileAppender  </w:t>
      </w:r>
    </w:p>
    <w:p>
      <w:r>
        <w:rPr>
          <w:rFonts w:hint="default"/>
        </w:rPr>
        <w:t>#指定输出目录  </w:t>
      </w:r>
    </w:p>
    <w:p>
      <w:r>
        <w:rPr>
          <w:rFonts w:hint="default"/>
        </w:rPr>
        <w:t>log4j.appender.File.File = logs/ssm.log  </w:t>
      </w:r>
    </w:p>
    <w:p>
      <w:r>
        <w:rPr>
          <w:rFonts w:hint="default"/>
        </w:rPr>
        <w:t>#定义文件最大大小  </w:t>
      </w:r>
    </w:p>
    <w:p>
      <w:r>
        <w:rPr>
          <w:rFonts w:hint="default"/>
        </w:rPr>
        <w:t>log4j.appender.File.MaxFileSize = 10MB  </w:t>
      </w:r>
    </w:p>
    <w:p>
      <w:r>
        <w:rPr>
          <w:rFonts w:hint="default"/>
        </w:rPr>
        <w:t># 输出所以日志，如果换成DEBUG表示输出DEBUG以上级别日志  </w:t>
      </w:r>
    </w:p>
    <w:p>
      <w:r>
        <w:rPr>
          <w:rFonts w:hint="default"/>
        </w:rPr>
        <w:t>log4j.appender.File.Threshold = ALL  </w:t>
      </w:r>
    </w:p>
    <w:p>
      <w:r>
        <w:rPr>
          <w:rFonts w:hint="default"/>
        </w:rPr>
        <w:t>log4j.appender.File.layout = org.apache.log4j.PatternLayout  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log4j.appender.File.layout.ConversionPattern =[%p] [%d{yyyy-MM-dd HH\:mm\:ss}][%c]%m%n  </w:t>
      </w:r>
    </w:p>
    <w:sectPr>
      <w:pgSz w:w="11906" w:h="16838"/>
      <w:pgMar w:top="1440" w:right="1800" w:bottom="1440" w:left="1800" w:header="851" w:footer="992" w:gutter="0"/>
      <w:pgBorders w:offsetFrom="page"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58352">
    <w:nsid w:val="57284AB0"/>
    <w:multiLevelType w:val="singleLevel"/>
    <w:tmpl w:val="57284AB0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22583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71233"/>
    <w:rsid w:val="08280B3B"/>
    <w:rsid w:val="14F8594F"/>
    <w:rsid w:val="19FC03DB"/>
    <w:rsid w:val="27756436"/>
    <w:rsid w:val="35D9211A"/>
    <w:rsid w:val="430B02C1"/>
    <w:rsid w:val="456D7CB0"/>
    <w:rsid w:val="4CB408B0"/>
    <w:rsid w:val="4D2006BE"/>
    <w:rsid w:val="4FF8300A"/>
    <w:rsid w:val="55024ECD"/>
    <w:rsid w:val="57524664"/>
    <w:rsid w:val="64D03515"/>
    <w:rsid w:val="6725767A"/>
    <w:rsid w:val="697E1FCD"/>
    <w:rsid w:val="7BF12F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40719104248687?watermark/2/text/aHR0cDovL2Jsb2cuY3Nkbi5uZXQvemhzaHVsaW4=/font/5a6L5L2T/fontsize/400/fill/I0JBQkFCMA==/dissolve/70/gravity/Center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2016-05-03T08:31:37Z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