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eastAsia="zh-CN"/>
        </w:rPr>
        <w:t>《</w:t>
      </w:r>
      <w:r>
        <w:rPr>
          <w:rFonts w:hint="eastAsia"/>
          <w:lang w:val="en-US" w:eastAsia="zh-CN"/>
        </w:rPr>
        <w:t>软件安全</w:t>
      </w:r>
      <w:r>
        <w:rPr>
          <w:rFonts w:hint="eastAsia"/>
          <w:lang w:eastAsia="zh-CN"/>
        </w:rPr>
        <w:t>》</w:t>
      </w:r>
      <w:r>
        <w:rPr>
          <w:rFonts w:hint="eastAsia"/>
          <w:lang w:val="en-US" w:eastAsia="zh-CN"/>
        </w:rPr>
        <w:t>实验报告</w:t>
      </w:r>
    </w:p>
    <w:p>
      <w:pPr>
        <w:jc w:val="center"/>
        <w:rPr>
          <w:rFonts w:hint="eastAsia"/>
          <w:lang w:val="en-US" w:eastAsia="zh-CN"/>
        </w:rPr>
      </w:pPr>
      <w:r>
        <w:rPr>
          <w:rFonts w:hint="eastAsia"/>
          <w:lang w:val="en-US" w:eastAsia="zh-CN"/>
        </w:rPr>
        <w:t>姓名：梁婧涵 学号：2112155 班级：1120</w:t>
      </w:r>
    </w:p>
    <w:p>
      <w:pPr>
        <w:rPr>
          <w:rFonts w:hint="default"/>
          <w:lang w:val="en-US" w:eastAsia="zh-CN"/>
        </w:rPr>
      </w:pPr>
      <w:r>
        <w:rPr>
          <w:rFonts w:hint="eastAsia"/>
          <w:lang w:val="en-US" w:eastAsia="zh-CN"/>
        </w:rPr>
        <w:t>实验名称：格式化字符串漏洞</w:t>
      </w:r>
    </w:p>
    <w:p>
      <w:pPr>
        <w:jc w:val="both"/>
        <w:rPr>
          <w:rFonts w:hint="eastAsia"/>
          <w:lang w:val="en-US" w:eastAsia="zh-CN"/>
        </w:rPr>
      </w:pPr>
      <w:r>
        <w:rPr>
          <w:rFonts w:hint="eastAsia"/>
          <w:lang w:val="en-US" w:eastAsia="zh-CN"/>
        </w:rPr>
        <w:t>实验要求：</w:t>
      </w:r>
    </w:p>
    <w:p>
      <w:pPr>
        <w:jc w:val="both"/>
        <w:rPr>
          <w:rFonts w:hint="eastAsia"/>
          <w:lang w:val="en-US" w:eastAsia="zh-CN"/>
        </w:rPr>
      </w:pPr>
      <w:r>
        <w:rPr>
          <w:rFonts w:hint="eastAsia"/>
          <w:lang w:val="en-US" w:eastAsia="zh-CN"/>
        </w:rPr>
        <w:t>以第四章示例4-7代码，完成任意地址的数据获取，观察任意地址Release模式和Debug模式的差异，并进行总结。</w:t>
      </w:r>
    </w:p>
    <w:p>
      <w:pPr>
        <w:jc w:val="both"/>
        <w:rPr>
          <w:rFonts w:hint="eastAsia"/>
          <w:lang w:val="en-US" w:eastAsia="zh-CN"/>
        </w:rPr>
      </w:pPr>
      <w:r>
        <w:rPr>
          <w:rFonts w:hint="eastAsia"/>
          <w:lang w:val="en-US" w:eastAsia="zh-CN"/>
        </w:rPr>
        <w:t>#include &lt;stdio.h&gt;</w:t>
      </w:r>
    </w:p>
    <w:p>
      <w:pPr>
        <w:jc w:val="both"/>
        <w:rPr>
          <w:rFonts w:hint="eastAsia"/>
          <w:lang w:val="en-US" w:eastAsia="zh-CN"/>
        </w:rPr>
      </w:pPr>
      <w:r>
        <w:rPr>
          <w:rFonts w:hint="eastAsia"/>
          <w:lang w:val="en-US" w:eastAsia="zh-CN"/>
        </w:rPr>
        <w:t>int main(int argc,char *argv[])</w:t>
      </w:r>
    </w:p>
    <w:p>
      <w:pPr>
        <w:jc w:val="both"/>
        <w:rPr>
          <w:rFonts w:hint="eastAsia"/>
          <w:lang w:val="en-US" w:eastAsia="zh-CN"/>
        </w:rPr>
      </w:pPr>
      <w:r>
        <w:rPr>
          <w:rFonts w:hint="eastAsia"/>
          <w:lang w:val="en-US" w:eastAsia="zh-CN"/>
        </w:rPr>
        <w:t>{</w:t>
      </w:r>
    </w:p>
    <w:p>
      <w:pPr>
        <w:ind w:firstLine="420"/>
        <w:jc w:val="both"/>
        <w:rPr>
          <w:rFonts w:hint="eastAsia"/>
          <w:lang w:val="en-US" w:eastAsia="zh-CN"/>
        </w:rPr>
      </w:pPr>
      <w:r>
        <w:rPr>
          <w:rFonts w:hint="eastAsia"/>
          <w:lang w:val="en-US" w:eastAsia="zh-CN"/>
        </w:rPr>
        <w:t>char str[200];</w:t>
      </w:r>
    </w:p>
    <w:p>
      <w:pPr>
        <w:ind w:firstLine="420"/>
        <w:jc w:val="both"/>
        <w:rPr>
          <w:rFonts w:hint="eastAsia"/>
          <w:lang w:val="en-US" w:eastAsia="zh-CN"/>
        </w:rPr>
      </w:pPr>
      <w:r>
        <w:rPr>
          <w:rFonts w:hint="eastAsia"/>
          <w:lang w:val="en-US" w:eastAsia="zh-CN"/>
        </w:rPr>
        <w:t>fgets(str,200,stdin);</w:t>
      </w:r>
    </w:p>
    <w:p>
      <w:pPr>
        <w:ind w:firstLine="420"/>
        <w:jc w:val="both"/>
        <w:rPr>
          <w:rFonts w:hint="eastAsia"/>
          <w:lang w:val="en-US" w:eastAsia="zh-CN"/>
        </w:rPr>
      </w:pPr>
      <w:r>
        <w:rPr>
          <w:rFonts w:hint="eastAsia"/>
          <w:lang w:val="en-US" w:eastAsia="zh-CN"/>
        </w:rPr>
        <w:t>printf(str);</w:t>
      </w:r>
    </w:p>
    <w:p>
      <w:pPr>
        <w:ind w:firstLine="420"/>
        <w:jc w:val="both"/>
        <w:rPr>
          <w:rFonts w:hint="default"/>
          <w:lang w:val="en-US" w:eastAsia="zh-CN"/>
        </w:rPr>
      </w:pPr>
      <w:r>
        <w:rPr>
          <w:rFonts w:hint="eastAsia"/>
          <w:lang w:val="en-US" w:eastAsia="zh-CN"/>
        </w:rPr>
        <w:t xml:space="preserve">return 0;    </w:t>
      </w:r>
    </w:p>
    <w:p>
      <w:pPr>
        <w:jc w:val="both"/>
        <w:rPr>
          <w:rFonts w:hint="default"/>
          <w:lang w:val="en-US" w:eastAsia="zh-CN"/>
        </w:rPr>
      </w:pPr>
      <w:r>
        <w:rPr>
          <w:rFonts w:hint="eastAsia"/>
          <w:lang w:val="en-US" w:eastAsia="zh-CN"/>
        </w:rPr>
        <w:t>}</w:t>
      </w:r>
    </w:p>
    <w:p>
      <w:pPr>
        <w:jc w:val="both"/>
        <w:rPr>
          <w:rFonts w:hint="eastAsia"/>
          <w:lang w:val="en-US" w:eastAsia="zh-CN"/>
        </w:rPr>
      </w:pPr>
      <w:r>
        <w:rPr>
          <w:rFonts w:hint="eastAsia"/>
          <w:lang w:val="en-US" w:eastAsia="zh-CN"/>
        </w:rPr>
        <w:t>实验过程：</w:t>
      </w:r>
    </w:p>
    <w:p>
      <w:pPr>
        <w:numPr>
          <w:ilvl w:val="0"/>
          <w:numId w:val="1"/>
        </w:numPr>
        <w:jc w:val="both"/>
      </w:pPr>
      <w:r>
        <w:rPr>
          <w:rFonts w:hint="eastAsia"/>
          <w:lang w:val="en-US" w:eastAsia="zh-CN"/>
        </w:rPr>
        <w:t>这段代码实现了从标准输入读取字符串并将打印到标准输出。由于没有对输入的字符串进行任何处理或验证，因此可以通过输入恶意数据来访问任意地址的数据。</w:t>
      </w:r>
    </w:p>
    <w:p>
      <w:pPr>
        <w:numPr>
          <w:ilvl w:val="0"/>
          <w:numId w:val="1"/>
        </w:numPr>
        <w:jc w:val="both"/>
        <w:rPr>
          <w:rFonts w:hint="default"/>
          <w:lang w:val="en-US" w:eastAsia="zh-CN"/>
        </w:rPr>
      </w:pPr>
      <w:r>
        <w:rPr>
          <w:rFonts w:hint="eastAsia"/>
          <w:lang w:val="en-US" w:eastAsia="zh-CN"/>
        </w:rPr>
        <w:t>在Release模式下，编译器会进行优化，例如删除未使用的代码和变量，以及使用更高效的代码生成技术。这可能导致在调试过程中可用的信息减少，因此可能更难观察和理解程序的行为。此外，由于优化的存在，可能会对实验结果产生影响。</w:t>
      </w:r>
      <w:r>
        <w:drawing>
          <wp:inline distT="0" distB="0" distL="114300" distR="114300">
            <wp:extent cx="5269230" cy="2613025"/>
            <wp:effectExtent l="0" t="0" r="1270" b="317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4"/>
                    <a:stretch>
                      <a:fillRect/>
                    </a:stretch>
                  </pic:blipFill>
                  <pic:spPr>
                    <a:xfrm>
                      <a:off x="0" y="0"/>
                      <a:ext cx="5269230" cy="2613025"/>
                    </a:xfrm>
                    <a:prstGeom prst="rect">
                      <a:avLst/>
                    </a:prstGeom>
                    <a:noFill/>
                    <a:ln>
                      <a:noFill/>
                    </a:ln>
                  </pic:spPr>
                </pic:pic>
              </a:graphicData>
            </a:graphic>
          </wp:inline>
        </w:drawing>
      </w:r>
    </w:p>
    <w:p>
      <w:pPr>
        <w:numPr>
          <w:numId w:val="0"/>
        </w:numPr>
        <w:jc w:val="both"/>
        <w:rPr>
          <w:rFonts w:hint="default"/>
          <w:lang w:val="en-US" w:eastAsia="zh-CN"/>
        </w:rPr>
      </w:pPr>
      <w:r>
        <w:rPr>
          <w:rFonts w:hint="eastAsia"/>
          <w:lang w:val="en-US" w:eastAsia="zh-CN"/>
        </w:rPr>
        <w:t>发现sub抬高了0C8（200字节），简洁，三个push，把esp复制到eax0012FEBC（要输的字符串地址），输入“AAAA%X%X%X%X”</w:t>
      </w:r>
    </w:p>
    <w:p>
      <w:pPr>
        <w:numPr>
          <w:numId w:val="0"/>
        </w:numPr>
        <w:jc w:val="both"/>
        <w:rPr>
          <w:rFonts w:hint="default"/>
          <w:lang w:val="en-US" w:eastAsia="zh-CN"/>
        </w:rPr>
      </w:pPr>
      <w:r>
        <w:drawing>
          <wp:inline distT="0" distB="0" distL="114300" distR="114300">
            <wp:extent cx="5269230" cy="2613025"/>
            <wp:effectExtent l="0" t="0" r="1270" b="317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5"/>
                    <a:stretch>
                      <a:fillRect/>
                    </a:stretch>
                  </pic:blipFill>
                  <pic:spPr>
                    <a:xfrm>
                      <a:off x="0" y="0"/>
                      <a:ext cx="5269230" cy="2613025"/>
                    </a:xfrm>
                    <a:prstGeom prst="rect">
                      <a:avLst/>
                    </a:prstGeom>
                    <a:noFill/>
                    <a:ln>
                      <a:noFill/>
                    </a:ln>
                  </pic:spPr>
                </pic:pic>
              </a:graphicData>
            </a:graphic>
          </wp:inline>
        </w:drawing>
      </w:r>
    </w:p>
    <w:p>
      <w:pPr>
        <w:numPr>
          <w:ilvl w:val="0"/>
          <w:numId w:val="1"/>
        </w:numPr>
        <w:jc w:val="both"/>
        <w:rPr>
          <w:rFonts w:hint="default"/>
          <w:lang w:val="en-US" w:eastAsia="zh-CN"/>
        </w:rPr>
      </w:pPr>
      <w:r>
        <w:rPr>
          <w:rFonts w:hint="eastAsia"/>
          <w:lang w:val="en-US" w:eastAsia="zh-CN"/>
        </w:rPr>
        <w:t>在Debug模式下，编译器通常不会进行优化，因此生成的代码可能更容易理解和调试。此外，Debug模式下会添加一些额外的信息，例如符号表和调试符号，以帮助调试器定位代码中的问题。</w:t>
      </w:r>
    </w:p>
    <w:p>
      <w:pPr>
        <w:numPr>
          <w:numId w:val="0"/>
        </w:numPr>
        <w:jc w:val="both"/>
        <w:rPr>
          <w:rFonts w:hint="eastAsia"/>
          <w:lang w:val="en-US" w:eastAsia="zh-CN"/>
        </w:rPr>
      </w:pPr>
      <w:r>
        <w:rPr>
          <w:rFonts w:hint="eastAsia"/>
          <w:lang w:val="en-US" w:eastAsia="zh-CN"/>
        </w:rPr>
        <w:drawing>
          <wp:inline distT="0" distB="0" distL="114300" distR="114300">
            <wp:extent cx="5269230" cy="2613025"/>
            <wp:effectExtent l="0" t="0" r="1270" b="3175"/>
            <wp:docPr id="1" name="图片 1" descr="b6f69a5c778d050c97c3753581dcf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6f69a5c778d050c97c3753581dcfc4"/>
                    <pic:cNvPicPr>
                      <a:picLocks noChangeAspect="1"/>
                    </pic:cNvPicPr>
                  </pic:nvPicPr>
                  <pic:blipFill>
                    <a:blip r:embed="rId6"/>
                    <a:stretch>
                      <a:fillRect/>
                    </a:stretch>
                  </pic:blipFill>
                  <pic:spPr>
                    <a:xfrm>
                      <a:off x="0" y="0"/>
                      <a:ext cx="5269230" cy="2613025"/>
                    </a:xfrm>
                    <a:prstGeom prst="rect">
                      <a:avLst/>
                    </a:prstGeom>
                  </pic:spPr>
                </pic:pic>
              </a:graphicData>
            </a:graphic>
          </wp:inline>
        </w:drawing>
      </w:r>
    </w:p>
    <w:p>
      <w:pPr>
        <w:numPr>
          <w:ilvl w:val="0"/>
          <w:numId w:val="0"/>
        </w:numPr>
        <w:jc w:val="both"/>
        <w:rPr>
          <w:rFonts w:hint="eastAsia"/>
          <w:lang w:val="en-US" w:eastAsia="zh-CN"/>
        </w:rPr>
      </w:pPr>
      <w:r>
        <w:rPr>
          <w:rFonts w:hint="eastAsia"/>
          <w:lang w:val="en-US" w:eastAsia="zh-CN"/>
        </w:rPr>
        <w:t>找到主函数，进入</w:t>
      </w:r>
    </w:p>
    <w:p>
      <w:pPr>
        <w:numPr>
          <w:numId w:val="0"/>
        </w:numPr>
        <w:jc w:val="both"/>
      </w:pPr>
      <w:r>
        <w:drawing>
          <wp:inline distT="0" distB="0" distL="114300" distR="114300">
            <wp:extent cx="5269230" cy="2613025"/>
            <wp:effectExtent l="0" t="0" r="127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9230" cy="2613025"/>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Debug模式push ebp，三个push在栈顶部，通过ecx和eax将108初始化，lea求地址，edp-0C8是字符串地址。</w:t>
      </w:r>
    </w:p>
    <w:p>
      <w:pPr>
        <w:numPr>
          <w:ilvl w:val="0"/>
          <w:numId w:val="0"/>
        </w:numPr>
        <w:jc w:val="both"/>
      </w:pPr>
      <w:r>
        <w:drawing>
          <wp:inline distT="0" distB="0" distL="114300" distR="114300">
            <wp:extent cx="5269230" cy="2613025"/>
            <wp:effectExtent l="0" t="0" r="1270" b="317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5269230" cy="2613025"/>
                    </a:xfrm>
                    <a:prstGeom prst="rect">
                      <a:avLst/>
                    </a:prstGeom>
                    <a:noFill/>
                    <a:ln>
                      <a:noFill/>
                    </a:ln>
                  </pic:spPr>
                </pic:pic>
              </a:graphicData>
            </a:graphic>
          </wp:inline>
        </w:drawing>
      </w:r>
    </w:p>
    <w:p>
      <w:pPr>
        <w:numPr>
          <w:ilvl w:val="0"/>
          <w:numId w:val="0"/>
        </w:numPr>
        <w:jc w:val="both"/>
      </w:pPr>
      <w:r>
        <w:rPr>
          <w:rFonts w:hint="eastAsia"/>
          <w:lang w:val="en-US" w:eastAsia="zh-CN"/>
        </w:rPr>
        <w:t>F8</w:t>
      </w:r>
      <w:r>
        <w:drawing>
          <wp:inline distT="0" distB="0" distL="114300" distR="114300">
            <wp:extent cx="5269230" cy="2613025"/>
            <wp:effectExtent l="0" t="0" r="1270" b="317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5269230" cy="2613025"/>
                    </a:xfrm>
                    <a:prstGeom prst="rect">
                      <a:avLst/>
                    </a:prstGeom>
                    <a:noFill/>
                    <a:ln>
                      <a:noFill/>
                    </a:ln>
                  </pic:spPr>
                </pic:pic>
              </a:graphicData>
            </a:graphic>
          </wp:inline>
        </w:drawing>
      </w:r>
    </w:p>
    <w:p>
      <w:pPr>
        <w:numPr>
          <w:ilvl w:val="0"/>
          <w:numId w:val="0"/>
        </w:numPr>
        <w:jc w:val="both"/>
        <w:rPr>
          <w:rFonts w:hint="default" w:eastAsiaTheme="minorEastAsia"/>
          <w:lang w:val="en-US" w:eastAsia="zh-CN"/>
        </w:rPr>
      </w:pPr>
      <w:r>
        <w:rPr>
          <w:rFonts w:hint="eastAsia"/>
          <w:lang w:val="en-US" w:eastAsia="zh-CN"/>
        </w:rPr>
        <w:t>字符数组的起始地址，参数入栈“AAAA%X%X%X%X”运行得到</w:t>
      </w:r>
      <w:r>
        <w:rPr>
          <w:rFonts w:hint="default" w:eastAsiaTheme="minorEastAsia"/>
          <w:lang w:val="en-US" w:eastAsia="zh-CN"/>
        </w:rPr>
        <w:drawing>
          <wp:inline distT="0" distB="0" distL="114300" distR="114300">
            <wp:extent cx="2385060" cy="2602865"/>
            <wp:effectExtent l="0" t="0" r="2540" b="635"/>
            <wp:docPr id="9" name="图片 9" descr="ccc8d4c15ab396fa89420866d0d3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cc8d4c15ab396fa89420866d0d3890"/>
                    <pic:cNvPicPr>
                      <a:picLocks noChangeAspect="1"/>
                    </pic:cNvPicPr>
                  </pic:nvPicPr>
                  <pic:blipFill>
                    <a:blip r:embed="rId10"/>
                    <a:stretch>
                      <a:fillRect/>
                    </a:stretch>
                  </pic:blipFill>
                  <pic:spPr>
                    <a:xfrm>
                      <a:off x="0" y="0"/>
                      <a:ext cx="2385060" cy="2602865"/>
                    </a:xfrm>
                    <a:prstGeom prst="rect">
                      <a:avLst/>
                    </a:prstGeom>
                  </pic:spPr>
                </pic:pic>
              </a:graphicData>
            </a:graphic>
          </wp:inline>
        </w:drawing>
      </w:r>
    </w:p>
    <w:p>
      <w:pPr>
        <w:numPr>
          <w:ilvl w:val="0"/>
          <w:numId w:val="0"/>
        </w:numPr>
        <w:jc w:val="both"/>
        <w:rPr>
          <w:rFonts w:hint="default"/>
          <w:lang w:val="en-US" w:eastAsia="zh-CN"/>
        </w:rPr>
      </w:pPr>
    </w:p>
    <w:p>
      <w:pPr>
        <w:numPr>
          <w:ilvl w:val="0"/>
          <w:numId w:val="0"/>
        </w:numPr>
        <w:rPr>
          <w:rFonts w:hint="default"/>
          <w:lang w:val="en-US" w:eastAsia="zh-CN"/>
        </w:rPr>
      </w:pPr>
      <w:r>
        <w:rPr>
          <w:rFonts w:hint="eastAsia"/>
          <w:lang w:val="en-US" w:eastAsia="zh-CN"/>
        </w:rPr>
        <w:t>心得体会：</w:t>
      </w:r>
    </w:p>
    <w:p>
      <w:pPr>
        <w:numPr>
          <w:numId w:val="0"/>
        </w:numPr>
        <w:ind w:firstLine="210" w:firstLineChars="100"/>
        <w:jc w:val="both"/>
        <w:rPr>
          <w:rFonts w:hint="default"/>
          <w:lang w:val="en-US" w:eastAsia="zh-CN"/>
        </w:rPr>
      </w:pPr>
      <w:r>
        <w:rPr>
          <w:rFonts w:hint="eastAsia"/>
          <w:lang w:val="en-US" w:eastAsia="zh-CN"/>
        </w:rPr>
        <w:t>通过输入特定的字符串来访问程序的不同部分，例如栈、堆和全局变量。我们可以在不同的模式下运行程序并观察其输出或使用调试器来查看内存中的数据。我们可以比较不同模式程序的行为和输出，并总结它们之间的差异和影响。</w:t>
      </w:r>
    </w:p>
    <w:p>
      <w:pPr>
        <w:jc w:val="both"/>
        <w:rPr>
          <w:rFonts w:hint="default"/>
          <w:lang w:val="en-US" w:eastAsia="zh-CN"/>
        </w:rPr>
      </w:pPr>
      <w:r>
        <w:rPr>
          <w:rFonts w:hint="eastAsia"/>
          <w:lang w:val="en-US" w:eastAsia="zh-CN"/>
        </w:rPr>
        <w:t xml:space="preserve">  通过这个实验，我深刻认识到了代码中的安全问题和潜在漏洞。尽管这个程序只是一个简单的输入输出程序，但是由于没有进行任何输入验证和处理，可以轻松通过输入特定字符串来访问任意地址的数据，从而导致程序崩溃或被攻击者利用。同时，我也认识到了代码的优化和调试堆程序行为的影响。在Debug模式下，程序会添加额外的信息，这有助于我们理解和调试程序，但是可能导致程序运行速度较慢。而在Release模式下，程序会进行优化，这可以提高程序的运行速度，但是可能会降低调试和观察程序行为的能力。</w:t>
      </w:r>
      <w:bookmarkStart w:id="0" w:name="_GoBack"/>
      <w:bookmarkEnd w:id="0"/>
    </w:p>
    <w:p>
      <w:pPr>
        <w:jc w:val="both"/>
        <w:rPr>
          <w:rFonts w:hint="eastAsia"/>
          <w:lang w:val="en-US" w:eastAsia="zh-CN"/>
        </w:rPr>
      </w:pPr>
    </w:p>
    <w:p>
      <w:p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2164CF"/>
    <w:multiLevelType w:val="singleLevel"/>
    <w:tmpl w:val="102164C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mNTAxYTA0NTllZTU0OWY5NWY0MWNlMzBjNGU2OTYifQ=="/>
  </w:docVars>
  <w:rsids>
    <w:rsidRoot w:val="33916608"/>
    <w:rsid w:val="33916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2023-03-20T11:20:00Z</dcterms:created>
  <dc:creator>刘波</dc:creator>
  <cp:lastModifiedBy>刘波</cp:lastModifiedBy>
  <dcterms:modified xsi:type="dcterms:W3CDTF">2023-03-20T14:50:36Z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032FF6406E5C44AE942E8F1CACBF1D95</vt:lpwstr>
  </property>
</Properties>
</file>