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软件安全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姓名：梁婧涵 学号：2112155 班级：1120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实验名称：程序插桩及Hook实验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复现实验一，基于</w:t>
      </w:r>
      <w:r>
        <w:rPr>
          <w:rFonts w:ascii="宋体" w:hAnsi="宋体" w:eastAsia="宋体"/>
        </w:rPr>
        <w:t>windows mypintool</w:t>
      </w:r>
      <w:r>
        <w:rPr>
          <w:rFonts w:hint="eastAsia" w:ascii="宋体" w:hAnsi="宋体" w:eastAsia="宋体"/>
        </w:rPr>
        <w:t>或在kali中复现malloctrace这个pintool，理解pin插桩工具的核心步骤和相关API，关注malloc和free函数的输出信息。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1.下载并安装，得到pintool工具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2.</w:t>
      </w:r>
      <w:r>
        <w:rPr>
          <w:rFonts w:hint="eastAsia" w:ascii="宋体" w:hAnsi="宋体" w:eastAsia="宋体"/>
          <w:bCs/>
        </w:rPr>
        <w:t>把malloctrace</w:t>
      </w:r>
      <w:r>
        <w:rPr>
          <w:rFonts w:ascii="宋体" w:hAnsi="宋体" w:eastAsia="宋体"/>
          <w:bCs/>
        </w:rPr>
        <w:t>.cpp</w:t>
      </w:r>
      <w:r>
        <w:rPr>
          <w:rFonts w:hint="eastAsia" w:ascii="宋体" w:hAnsi="宋体" w:eastAsia="宋体"/>
          <w:bCs/>
        </w:rPr>
        <w:t>的代码赋值到mypintool.</w:t>
      </w:r>
      <w:r>
        <w:rPr>
          <w:rFonts w:ascii="宋体" w:hAnsi="宋体" w:eastAsia="宋体"/>
          <w:bCs/>
        </w:rPr>
        <w:t>cpp</w:t>
      </w:r>
    </w:p>
    <w:p>
      <w:pPr>
        <w:numPr>
          <w:numId w:val="0"/>
        </w:numPr>
      </w:pPr>
      <w:r>
        <w:drawing>
          <wp:inline distT="0" distB="0" distL="0" distR="0">
            <wp:extent cx="3254375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842" t="-799" r="36456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0" distR="0">
            <wp:extent cx="3902075" cy="2712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7163" t="-755" r="18854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宋体" w:hAnsi="宋体" w:eastAsia="宋体"/>
          <w:bCs/>
        </w:rPr>
        <w:t>Image函数中我们根据函数名找到m</w:t>
      </w:r>
      <w:r>
        <w:rPr>
          <w:rFonts w:ascii="宋体" w:hAnsi="宋体" w:eastAsia="宋体"/>
          <w:bCs/>
        </w:rPr>
        <w:t>alloc</w:t>
      </w:r>
      <w:r>
        <w:rPr>
          <w:rFonts w:hint="eastAsia" w:ascii="宋体" w:hAnsi="宋体" w:eastAsia="宋体"/>
          <w:bCs/>
        </w:rPr>
        <w:t>执行（后面free函数同理）</w:t>
      </w:r>
      <w:r>
        <w:rPr>
          <w:rFonts w:hint="eastAsia" w:ascii="宋体" w:hAnsi="宋体" w:eastAsia="宋体"/>
          <w:bCs/>
          <w:lang w:eastAsia="zh-CN"/>
        </w:rPr>
        <w:t>，</w:t>
      </w:r>
      <w:r>
        <w:rPr>
          <w:rFonts w:hint="eastAsia" w:ascii="宋体" w:hAnsi="宋体" w:eastAsia="宋体"/>
          <w:bCs/>
        </w:rPr>
        <w:t>进行函数回调，记录数据。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4.</w:t>
      </w:r>
      <w:r>
        <w:rPr>
          <w:rFonts w:hint="eastAsia" w:ascii="宋体" w:hAnsi="宋体" w:eastAsia="宋体"/>
          <w:bCs/>
        </w:rPr>
        <w:t>通过IMG</w:t>
      </w:r>
      <w:r>
        <w:rPr>
          <w:rFonts w:ascii="宋体" w:hAnsi="宋体" w:eastAsia="宋体"/>
          <w:bCs/>
        </w:rPr>
        <w:t>_AddInstrumentFunction</w:t>
      </w:r>
      <w:r>
        <w:rPr>
          <w:rFonts w:hint="eastAsia" w:ascii="宋体" w:hAnsi="宋体" w:eastAsia="宋体"/>
          <w:bCs/>
        </w:rPr>
        <w:t>han数注册Image的回调函数，将在加载新镜像时候执行</w:t>
      </w:r>
      <w:r>
        <w:rPr>
          <w:rFonts w:hint="eastAsia" w:ascii="宋体" w:hAnsi="宋体" w:eastAsia="宋体"/>
          <w:bCs/>
          <w:lang w:eastAsia="zh-CN"/>
        </w:rPr>
        <w:t>，</w:t>
      </w:r>
      <w:r>
        <w:rPr>
          <w:rFonts w:hint="eastAsia" w:ascii="宋体" w:hAnsi="宋体" w:eastAsia="宋体"/>
          <w:bCs/>
        </w:rPr>
        <w:t>镜像级插桩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5.测试：</w:t>
      </w:r>
      <w:r>
        <w:rPr>
          <w:rFonts w:hint="eastAsia" w:ascii="宋体" w:hAnsi="宋体" w:eastAsia="宋体"/>
          <w:bCs/>
        </w:rPr>
        <w:t>首先用</w:t>
      </w:r>
      <w:r>
        <w:rPr>
          <w:rFonts w:ascii="Times New Roman" w:hAnsi="Times New Roman" w:eastAsia="华文楷体" w:cs="Times New Roman"/>
          <w:color w:val="000000"/>
        </w:rPr>
        <w:t xml:space="preserve">make </w:t>
      </w:r>
      <w:r>
        <w:rPr>
          <w:rFonts w:hint="eastAsia" w:ascii="Times New Roman" w:hAnsi="Times New Roman" w:eastAsia="华文楷体" w:cs="Times New Roman"/>
          <w:color w:val="000000"/>
        </w:rPr>
        <w:t>mypintool</w:t>
      </w:r>
      <w:r>
        <w:rPr>
          <w:rFonts w:ascii="Times New Roman" w:hAnsi="Times New Roman" w:eastAsia="华文楷体" w:cs="Times New Roman"/>
          <w:color w:val="000000"/>
        </w:rPr>
        <w:t>.test TARGET=intel64</w:t>
      </w:r>
      <w:r>
        <w:rPr>
          <w:rFonts w:hint="eastAsia" w:ascii="宋体" w:hAnsi="宋体" w:eastAsia="宋体" w:cs="宋体"/>
          <w:color w:val="000000"/>
        </w:rPr>
        <w:t>命令生成对应的so文件</w:t>
      </w:r>
    </w:p>
    <w:p>
      <w:pPr>
        <w:numPr>
          <w:numId w:val="0"/>
        </w:numPr>
        <w:rPr>
          <w:rFonts w:hint="eastAsia" w:ascii="宋体" w:hAnsi="宋体" w:eastAsia="宋体"/>
          <w:bCs/>
          <w:lang w:eastAsia="zh-CN"/>
        </w:rPr>
      </w:pPr>
      <w:r>
        <w:rPr>
          <w:rFonts w:hint="eastAsia" w:ascii="宋体" w:hAnsi="宋体" w:eastAsia="宋体"/>
          <w:bCs/>
        </w:rPr>
        <w:t>gcc编译我们的测试程序</w:t>
      </w:r>
      <w:r>
        <w:rPr>
          <w:rFonts w:hint="eastAsia" w:ascii="宋体" w:hAnsi="宋体" w:eastAsia="宋体"/>
          <w:bCs/>
          <w:lang w:eastAsia="zh-CN"/>
        </w:rPr>
        <w:t>：</w:t>
      </w:r>
    </w:p>
    <w:p>
      <w:pPr>
        <w:numPr>
          <w:numId w:val="0"/>
        </w:numPr>
      </w:pPr>
      <w:r>
        <w:drawing>
          <wp:inline distT="0" distB="0" distL="0" distR="0">
            <wp:extent cx="2610485" cy="1835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-2083" r="31620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/>
          <w:bCs/>
        </w:rPr>
      </w:pPr>
      <w:r>
        <w:rPr>
          <w:rFonts w:hint="eastAsia"/>
          <w:lang w:val="en-US" w:eastAsia="zh-CN"/>
        </w:rPr>
        <w:t>6.插桩：</w:t>
      </w:r>
      <w:r>
        <w:rPr>
          <w:rFonts w:ascii="宋体" w:hAnsi="宋体" w:eastAsia="宋体"/>
          <w:bCs/>
        </w:rPr>
        <w:t>./pin -t ./source/tools/MyPinTool/obj-intel64/malloctrace.so -o my.out -- ../testcpp/malloc</w:t>
      </w:r>
    </w:p>
    <w:p>
      <w:pPr>
        <w:numPr>
          <w:numId w:val="0"/>
        </w:numPr>
      </w:pPr>
      <w:r>
        <w:drawing>
          <wp:inline distT="0" distB="0" distL="0" distR="0">
            <wp:extent cx="1541780" cy="1367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4230" t="875" r="38824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追踪到了malloc语句和free，参数</w:t>
      </w:r>
      <w:r>
        <w:rPr>
          <w:rFonts w:hint="eastAsia" w:ascii="宋体" w:hAnsi="宋体" w:eastAsia="宋体"/>
          <w:bCs/>
          <w:lang w:eastAsia="zh-CN"/>
        </w:rPr>
        <w:t>：</w:t>
      </w:r>
      <w:r>
        <w:rPr>
          <w:rFonts w:hint="eastAsia" w:ascii="宋体" w:hAnsi="宋体" w:eastAsia="宋体"/>
          <w:bCs/>
        </w:rPr>
        <w:t>4</w:t>
      </w:r>
      <w:r>
        <w:rPr>
          <w:rFonts w:ascii="宋体" w:hAnsi="宋体" w:eastAsia="宋体"/>
          <w:bCs/>
        </w:rPr>
        <w:t>*4</w:t>
      </w:r>
      <w:r>
        <w:rPr>
          <w:rFonts w:hint="eastAsia" w:ascii="宋体" w:hAnsi="宋体" w:eastAsia="宋体"/>
          <w:bCs/>
        </w:rPr>
        <w:t>，1</w:t>
      </w:r>
      <w:r>
        <w:rPr>
          <w:rFonts w:ascii="宋体" w:hAnsi="宋体" w:eastAsia="宋体"/>
          <w:bCs/>
        </w:rPr>
        <w:t>*4</w:t>
      </w:r>
      <w:r>
        <w:rPr>
          <w:rFonts w:hint="eastAsia" w:ascii="宋体" w:hAnsi="宋体" w:eastAsia="宋体"/>
          <w:bCs/>
        </w:rPr>
        <w:t>，free对应地址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通过本次实验了解到了插桩过程及hook实验的原理和细节，初步了解pintool工具的使用方法，</w:t>
      </w:r>
      <w:r>
        <w:t>在进行程序插桩和Hook实验时，我需要仔细分析程序的逻辑结构，并选择合适的插桩点或Hook点。我学会了如何使用插桩工具或编写Hook代码，以在程序执行过程中监控、修改或扩展其行为。实验中的操作过程需要耐心和细致，也需要不断的尝试和调试，这让我对实际软件开发中的调试和测试工作有了更加深刻的认识。</w:t>
      </w:r>
    </w:p>
    <w:p>
      <w:pPr>
        <w:bidi w:val="0"/>
        <w:ind w:firstLine="420" w:firstLineChars="200"/>
      </w:pPr>
      <w:r>
        <w:t>实验中，我通过对插桩和Hook后的程序行为进行观察和分析，得出了一些结论。我学会了如何对实验结果进行客观的评估和总结，分析插桩和Hook对程序性能、安全性、可维护性等方面的影响。同时，我也对实验中可能遇到的问题和解决方法有了更深入的认识。</w:t>
      </w:r>
    </w:p>
    <w:p>
      <w:pPr>
        <w:bidi w:val="0"/>
        <w:ind w:firstLine="420" w:firstLineChars="200"/>
      </w:pPr>
      <w:bookmarkStart w:id="0" w:name="_GoBack"/>
      <w:bookmarkEnd w:id="0"/>
      <w:r>
        <w:t>通过本次实验，我对程序插桩和Hook技术有了初步的掌握，我意识到这两种技术在软件开发和安全领域中有着广泛的应用。我可以通过进一步深入研究和实践，将这两种技术应用于实际项目中，提高软件的性能、安全性和可维护性，并探索其在其他领域的应用潜力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58A54785"/>
    <w:rsid w:val="58A5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2023-04-22T06:53:00Z</dcterms:created>
  <dc:creator>刘波</dc:creator>
  <cp:lastModifiedBy>刘波</cp:lastModifiedBy>
  <dcterms:modified xsi:type="dcterms:W3CDTF">2023-04-22T07:09:05Z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B435860CDA9F44919E454291F898E195_11</vt:lpwstr>
  </property>
</Properties>
</file>