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630" w:firstLineChars="300"/>
        <w:jc w:val="left"/>
        <w:rPr>
          <w:sz w:val="21"/>
        </w:rPr>
      </w:pPr>
      <w:r>
        <w:rPr>
          <w:rFonts w:hint="eastAsia"/>
          <w:sz w:val="21"/>
        </w:rPr>
        <w:drawing>
          <wp:inline distT="0" distB="0" distL="0" distR="0">
            <wp:extent cx="494347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43475" cy="1323975"/>
                    </a:xfrm>
                    <a:prstGeom prst="rect">
                      <a:avLst/>
                    </a:prstGeom>
                    <a:noFill/>
                    <a:ln>
                      <a:noFill/>
                    </a:ln>
                  </pic:spPr>
                </pic:pic>
              </a:graphicData>
            </a:graphic>
          </wp:inline>
        </w:drawing>
      </w:r>
    </w:p>
    <w:p>
      <w:pPr>
        <w:tabs>
          <w:tab w:val="left" w:pos="1710"/>
        </w:tabs>
        <w:ind w:left="-1850" w:leftChars="-771" w:firstLine="539" w:firstLineChars="257"/>
        <w:rPr>
          <w:sz w:val="21"/>
        </w:rPr>
      </w:pPr>
      <w:r>
        <w:rPr>
          <w:sz w:val="21"/>
        </w:rPr>
        <w:tab/>
      </w:r>
      <w:bookmarkStart w:id="0" w:name="OLE_LINK9"/>
      <w:bookmarkStart w:id="1" w:name="OLE_LINK11"/>
      <w:bookmarkStart w:id="2" w:name="OLE_LINK10"/>
      <w:bookmarkStart w:id="3" w:name="OLE_LINK12"/>
    </w:p>
    <w:bookmarkEnd w:id="0"/>
    <w:bookmarkEnd w:id="1"/>
    <w:bookmarkEnd w:id="2"/>
    <w:bookmarkEnd w:id="3"/>
    <w:p>
      <w:pPr>
        <w:ind w:firstLine="0" w:firstLineChars="0"/>
        <w:rPr>
          <w:sz w:val="21"/>
        </w:rPr>
      </w:pPr>
    </w:p>
    <w:p>
      <w:pPr>
        <w:ind w:firstLine="0" w:firstLineChars="0"/>
        <w:jc w:val="center"/>
        <w:rPr>
          <w:b/>
          <w:sz w:val="28"/>
        </w:rPr>
      </w:pPr>
      <w:r>
        <w:rPr>
          <w:rFonts w:hint="eastAsia" w:ascii="宋体" w:hAnsi="宋体"/>
          <w:b/>
          <w:w w:val="90"/>
          <w:sz w:val="72"/>
          <w:szCs w:val="72"/>
        </w:rPr>
        <w:t xml:space="preserve">  毕 业 论 文（设 计）</w:t>
      </w:r>
    </w:p>
    <w:p>
      <w:pPr>
        <w:spacing w:line="480" w:lineRule="auto"/>
        <w:ind w:firstLine="0" w:firstLineChars="0"/>
        <w:jc w:val="left"/>
        <w:rPr>
          <w:sz w:val="32"/>
        </w:rPr>
      </w:pPr>
      <w:r>
        <w:rPr>
          <w:rFonts w:hint="eastAsia"/>
          <w:sz w:val="32"/>
          <w:szCs w:val="32"/>
        </w:rPr>
        <w:t>题目</w:t>
      </w:r>
      <w:r>
        <w:rPr>
          <w:sz w:val="32"/>
          <w:szCs w:val="32"/>
        </w:rPr>
        <w:t>：</w:t>
      </w:r>
      <w:bookmarkStart w:id="4" w:name="OLE_LINK1"/>
      <w:bookmarkStart w:id="5" w:name="OLE_LINK2"/>
      <w:r>
        <w:rPr>
          <w:rFonts w:hint="eastAsia"/>
          <w:sz w:val="32"/>
          <w:szCs w:val="32"/>
        </w:rPr>
        <w:t>房地产运营支撑系统</w:t>
      </w:r>
      <w:bookmarkEnd w:id="4"/>
      <w:bookmarkEnd w:id="5"/>
    </w:p>
    <w:p>
      <w:pPr>
        <w:spacing w:line="480" w:lineRule="auto"/>
        <w:ind w:firstLine="0" w:firstLineChars="0"/>
        <w:jc w:val="left"/>
      </w:pPr>
      <w:r>
        <w:rPr>
          <w:rFonts w:hint="eastAsia"/>
          <w:sz w:val="28"/>
          <w:szCs w:val="28"/>
        </w:rPr>
        <w:t xml:space="preserve">       (英文)：</w:t>
      </w:r>
      <w:r>
        <w:rPr>
          <w:sz w:val="32"/>
          <w:u w:val="single"/>
        </w:rPr>
        <w:t>Real estate operation support system</w:t>
      </w:r>
    </w:p>
    <w:p>
      <w:pPr>
        <w:spacing w:line="480" w:lineRule="auto"/>
        <w:ind w:firstLine="0" w:firstLineChars="0"/>
        <w:jc w:val="left"/>
        <w:rPr>
          <w:sz w:val="32"/>
        </w:rPr>
      </w:pPr>
      <w:r>
        <w:rPr>
          <w:rStyle w:val="17"/>
          <w:rFonts w:hint="eastAsia" w:ascii="Arial" w:hAnsi="Arial" w:cs="Arial"/>
        </w:rPr>
        <w:tab/>
      </w:r>
      <w:r>
        <w:rPr>
          <w:rStyle w:val="17"/>
          <w:rFonts w:hint="eastAsia" w:ascii="Arial" w:hAnsi="Arial" w:cs="Arial"/>
        </w:rPr>
        <w:tab/>
      </w:r>
      <w:r>
        <w:rPr>
          <w:rStyle w:val="17"/>
          <w:rFonts w:hint="eastAsia" w:ascii="Arial" w:hAnsi="Arial" w:cs="Arial"/>
        </w:rPr>
        <w:tab/>
      </w:r>
      <w:r>
        <w:rPr>
          <w:rStyle w:val="17"/>
          <w:rFonts w:hint="eastAsia" w:ascii="Arial" w:hAnsi="Arial" w:cs="Arial"/>
        </w:rPr>
        <w:tab/>
      </w:r>
      <w:r>
        <w:rPr>
          <w:rFonts w:hint="eastAsia"/>
          <w:sz w:val="32"/>
        </w:rPr>
        <w:t>院别：</w:t>
      </w:r>
      <w:r>
        <w:rPr>
          <w:rFonts w:hint="eastAsia"/>
          <w:sz w:val="32"/>
          <w:u w:val="single"/>
        </w:rPr>
        <w:t>电子与信息学院</w:t>
      </w:r>
    </w:p>
    <w:p>
      <w:pPr>
        <w:spacing w:line="480" w:lineRule="auto"/>
        <w:ind w:left="1680" w:leftChars="700" w:right="2059" w:rightChars="858" w:firstLine="0" w:firstLineChars="0"/>
        <w:rPr>
          <w:sz w:val="32"/>
        </w:rPr>
      </w:pPr>
      <w:r>
        <w:rPr>
          <w:rFonts w:hint="eastAsia"/>
          <w:sz w:val="32"/>
        </w:rPr>
        <w:t>专业：</w:t>
      </w:r>
      <w:r>
        <w:rPr>
          <w:rFonts w:hint="eastAsia"/>
          <w:sz w:val="32"/>
          <w:u w:val="single"/>
        </w:rPr>
        <w:t>电子信息工程</w:t>
      </w:r>
    </w:p>
    <w:p>
      <w:pPr>
        <w:spacing w:line="480" w:lineRule="auto"/>
        <w:ind w:left="1680" w:leftChars="700" w:right="2059" w:rightChars="858" w:firstLine="0" w:firstLineChars="0"/>
        <w:rPr>
          <w:sz w:val="32"/>
        </w:rPr>
      </w:pPr>
      <w:r>
        <w:rPr>
          <w:rFonts w:hint="eastAsia"/>
          <w:sz w:val="32"/>
        </w:rPr>
        <w:t>姓名：</w:t>
      </w:r>
      <w:r>
        <w:rPr>
          <w:rFonts w:hint="eastAsia"/>
          <w:sz w:val="32"/>
          <w:u w:val="single"/>
        </w:rPr>
        <w:t>梁锦银</w:t>
      </w:r>
    </w:p>
    <w:p>
      <w:pPr>
        <w:spacing w:line="480" w:lineRule="auto"/>
        <w:ind w:left="1680" w:leftChars="700" w:right="2059" w:rightChars="858" w:firstLine="0" w:firstLineChars="0"/>
        <w:rPr>
          <w:sz w:val="32"/>
          <w:u w:val="single"/>
        </w:rPr>
      </w:pPr>
      <w:r>
        <w:rPr>
          <w:rFonts w:hint="eastAsia"/>
          <w:sz w:val="32"/>
        </w:rPr>
        <w:t>学号：</w:t>
      </w:r>
      <w:r>
        <w:rPr>
          <w:rFonts w:hint="eastAsia"/>
          <w:sz w:val="32"/>
          <w:u w:val="single"/>
        </w:rPr>
        <w:t xml:space="preserve">2014044243013 </w:t>
      </w:r>
    </w:p>
    <w:p>
      <w:pPr>
        <w:spacing w:line="480" w:lineRule="auto"/>
        <w:ind w:left="1680" w:leftChars="700" w:right="2059" w:rightChars="858" w:firstLine="0" w:firstLineChars="0"/>
        <w:rPr>
          <w:sz w:val="32"/>
          <w:u w:val="single"/>
        </w:rPr>
      </w:pPr>
      <w:r>
        <w:rPr>
          <w:rFonts w:hint="eastAsia"/>
          <w:sz w:val="32"/>
        </w:rPr>
        <w:t>指导教师：</w:t>
      </w:r>
      <w:r>
        <w:rPr>
          <w:rFonts w:hint="eastAsia"/>
          <w:sz w:val="32"/>
          <w:u w:val="single"/>
        </w:rPr>
        <w:t>王春安</w:t>
      </w:r>
    </w:p>
    <w:p>
      <w:pPr>
        <w:spacing w:line="480" w:lineRule="auto"/>
        <w:ind w:left="1680" w:leftChars="700" w:right="2059" w:rightChars="858" w:firstLine="0" w:firstLineChars="0"/>
        <w:rPr>
          <w:sz w:val="32"/>
          <w:u w:val="single"/>
        </w:rPr>
      </w:pPr>
      <w:r>
        <w:rPr>
          <w:rFonts w:hint="eastAsia"/>
          <w:sz w:val="32"/>
        </w:rPr>
        <w:t>日期：</w:t>
      </w:r>
      <w:r>
        <w:rPr>
          <w:rFonts w:hint="eastAsia"/>
          <w:sz w:val="32"/>
          <w:u w:val="single"/>
        </w:rPr>
        <w:t>20</w:t>
      </w:r>
      <w:r>
        <w:rPr>
          <w:sz w:val="32"/>
          <w:u w:val="single"/>
        </w:rPr>
        <w:t>1</w:t>
      </w:r>
      <w:r>
        <w:rPr>
          <w:rFonts w:hint="eastAsia"/>
          <w:sz w:val="32"/>
          <w:u w:val="single"/>
        </w:rPr>
        <w:t>8年</w:t>
      </w:r>
      <w:r>
        <w:rPr>
          <w:sz w:val="32"/>
          <w:u w:val="single"/>
        </w:rPr>
        <w:t>5</w:t>
      </w:r>
      <w:r>
        <w:rPr>
          <w:rFonts w:hint="eastAsia"/>
          <w:sz w:val="32"/>
          <w:u w:val="single"/>
        </w:rPr>
        <w:t>月</w:t>
      </w:r>
    </w:p>
    <w:p>
      <w:pPr>
        <w:ind w:firstLine="480"/>
      </w:pPr>
    </w:p>
    <w:p>
      <w:pPr>
        <w:pStyle w:val="2"/>
        <w:ind w:firstLine="883"/>
      </w:pPr>
      <w:r>
        <w:br w:type="page"/>
      </w:r>
      <w:r>
        <w:rPr>
          <w:rFonts w:hint="eastAsia"/>
        </w:rPr>
        <w:tab/>
      </w:r>
      <w:bookmarkStart w:id="6" w:name="OLE_LINK4"/>
      <w:bookmarkStart w:id="7" w:name="OLE_LINK3"/>
      <w:r>
        <w:rPr>
          <w:rFonts w:hint="eastAsia"/>
        </w:rPr>
        <w:tab/>
      </w:r>
      <w:r>
        <w:rPr>
          <w:rFonts w:hint="eastAsia"/>
        </w:rPr>
        <w:t>房地产运营支撑系统</w:t>
      </w:r>
    </w:p>
    <w:p>
      <w:pPr>
        <w:snapToGrid w:val="0"/>
        <w:ind w:firstLine="0" w:firstLineChars="0"/>
        <w:rPr>
          <w:rFonts w:ascii="宋体" w:hAnsi="宋体"/>
          <w:b/>
        </w:rPr>
      </w:pP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b/>
        </w:rPr>
        <w:t>摘要</w:t>
      </w:r>
      <w:r>
        <w:rPr>
          <w:rFonts w:hint="eastAsia" w:ascii="宋体" w:hAnsi="宋体"/>
          <w:b/>
        </w:rPr>
        <w:tab/>
      </w:r>
    </w:p>
    <w:p>
      <w:pPr>
        <w:snapToGrid w:val="0"/>
        <w:ind w:firstLine="0" w:firstLineChars="0"/>
        <w:rPr>
          <w:rFonts w:eastAsia="黑体"/>
          <w:b/>
          <w:i/>
          <w:sz w:val="28"/>
          <w:u w:val="single"/>
        </w:rPr>
      </w:pPr>
      <w:r>
        <w:rPr>
          <w:rFonts w:hint="eastAsia" w:ascii="宋体" w:hAnsi="宋体"/>
        </w:rPr>
        <w:t>如今公司如雨后春笋搬地涌现，每一家公司有具有着自己的独特，独特的运营模式，还有各种机构等等。公司内部的人员，特别是高层，他们需要一个系统来管理，和查看公司的运营情况。本文将结合现在的房地产经营情况开发一套房地产运营支撑系统。系统运用的Java语言编写，采用SSM（SpringMVC+spring+mybatis）三层架构框架进行开发,前端使用JQuery+CSS+JSP+bootstrap技术对视图渲染，后台使用mysql对数据进行处理和存储，运用shiro进行功能权限的控制。系统实现了客户管理，案场管理，会议纪要，系统基本模块；可以清晰快捷的查询案场销售情况和销售人的具体销售。系统简单易懂，运行稳定，适用于中小型房地产公司。</w:t>
      </w:r>
      <w:r>
        <w:rPr>
          <w:rFonts w:hint="eastAsia" w:ascii="宋体" w:hAnsi="宋体"/>
          <w:color w:val="FFFFFF"/>
          <w:sz w:val="28"/>
        </w:rPr>
        <w:t>□□</w:t>
      </w:r>
    </w:p>
    <w:p>
      <w:pPr>
        <w:snapToGrid w:val="0"/>
        <w:ind w:left="1154" w:hanging="1154" w:firstLineChars="0"/>
        <w:rPr>
          <w:rFonts w:ascii="宋体" w:hAnsi="宋体"/>
          <w:sz w:val="28"/>
        </w:rPr>
      </w:pPr>
      <w:r>
        <w:rPr>
          <w:rFonts w:hint="eastAsia" w:ascii="黑体" w:hAnsi="黑体" w:eastAsia="黑体"/>
          <w:b/>
          <w:sz w:val="28"/>
        </w:rPr>
        <w:t>关键词</w:t>
      </w:r>
      <w:r>
        <w:rPr>
          <w:rFonts w:hint="eastAsia" w:eastAsia="黑体"/>
          <w:b/>
          <w:sz w:val="28"/>
        </w:rPr>
        <w:t>：</w:t>
      </w:r>
      <w:r>
        <w:rPr>
          <w:rFonts w:hint="eastAsia" w:ascii="宋体" w:hAnsi="宋体"/>
        </w:rPr>
        <w:t>springMVC；Spring；mybatis；shiro；MySQL等技术</w:t>
      </w:r>
    </w:p>
    <w:bookmarkEnd w:id="6"/>
    <w:bookmarkEnd w:id="7"/>
    <w:p>
      <w:pPr>
        <w:widowControl/>
        <w:spacing w:line="240" w:lineRule="auto"/>
        <w:ind w:firstLine="0" w:firstLineChars="0"/>
        <w:jc w:val="left"/>
      </w:pPr>
      <w:r>
        <w:rPr>
          <w:rFonts w:ascii="宋体" w:hAnsi="宋体" w:cs="宋体"/>
          <w:kern w:val="0"/>
        </w:rPr>
        <w:br w:type="page"/>
      </w:r>
      <w:r>
        <w:rPr>
          <w:rFonts w:hint="eastAsia" w:ascii="宋体" w:hAnsi="宋体" w:cs="宋体"/>
          <w:kern w:val="0"/>
        </w:rPr>
        <w:t>Real estate operation support system</w:t>
      </w:r>
    </w:p>
    <w:p>
      <w:pPr>
        <w:widowControl/>
        <w:spacing w:line="240" w:lineRule="auto"/>
        <w:ind w:firstLine="0" w:firstLineChars="0"/>
        <w:jc w:val="left"/>
        <w:rPr>
          <w:rFonts w:ascii="宋体" w:hAnsi="宋体" w:cs="宋体"/>
          <w:kern w:val="0"/>
        </w:rPr>
      </w:pPr>
      <w:r>
        <w:rPr>
          <w:rFonts w:hint="eastAsia" w:ascii="宋体" w:hAnsi="宋体" w:cs="宋体"/>
          <w:kern w:val="0"/>
        </w:rPr>
        <w:tab/>
      </w:r>
      <w:r>
        <w:rPr>
          <w:rFonts w:hint="eastAsia" w:ascii="宋体" w:hAnsi="宋体" w:cs="宋体"/>
          <w:kern w:val="0"/>
        </w:rPr>
        <w:tab/>
      </w:r>
      <w:r>
        <w:rPr>
          <w:rFonts w:hint="eastAsia" w:ascii="宋体" w:hAnsi="宋体" w:cs="宋体"/>
          <w:kern w:val="0"/>
        </w:rPr>
        <w:tab/>
      </w:r>
      <w:r>
        <w:rPr>
          <w:rFonts w:hint="eastAsia" w:ascii="宋体" w:hAnsi="宋体" w:cs="宋体"/>
          <w:kern w:val="0"/>
        </w:rPr>
        <w:tab/>
      </w:r>
      <w:r>
        <w:rPr>
          <w:rFonts w:hint="eastAsia" w:ascii="宋体" w:hAnsi="宋体" w:cs="宋体"/>
          <w:kern w:val="0"/>
        </w:rPr>
        <w:t>Abstract</w:t>
      </w:r>
    </w:p>
    <w:p>
      <w:pPr>
        <w:widowControl/>
        <w:spacing w:line="240" w:lineRule="auto"/>
        <w:ind w:firstLine="480" w:firstLineChars="0"/>
        <w:jc w:val="left"/>
        <w:rPr>
          <w:rFonts w:ascii="宋体" w:hAnsi="宋体" w:cs="宋体"/>
          <w:kern w:val="0"/>
        </w:rPr>
      </w:pPr>
      <w:r>
        <w:rPr>
          <w:rFonts w:hint="eastAsia" w:ascii="宋体" w:hAnsi="宋体" w:cs="宋体"/>
          <w:kern w:val="0"/>
        </w:rPr>
        <w:t>Now companies are springing up, and each company has its own unique, unique operating model, a variety of institutions and so on. The people inside the company, especially at the top, need a system to manage it. This paper will develop a set of real estate operation support system combined with the current real estate management situation. The system will be written in Java language and developed with a three-tier framework of SSM(SpringMVC spring mybatis. The front end uses JQuery CSS JSP bootstrap technology to render the view, the background uses mysql to process and store the data, uses shiro to carry on the function authority control. The system has realized the customer management, the case field management, the meeting minutes, the system basic module; Can be clear and quick inquiry case field sales and specific sales of the salesperson. The system is easy to understand, stable operation, suitable for small and medium-sized real estate companies. --</w:t>
      </w:r>
    </w:p>
    <w:p>
      <w:pPr>
        <w:ind w:firstLine="480"/>
        <w:rPr>
          <w:rFonts w:ascii="宋体" w:hAnsi="宋体" w:cs="宋体"/>
          <w:kern w:val="0"/>
        </w:rPr>
      </w:pPr>
      <w:r>
        <w:rPr>
          <w:rFonts w:hint="eastAsia" w:ascii="宋体" w:hAnsi="宋体" w:cs="宋体"/>
          <w:kern w:val="0"/>
        </w:rPr>
        <w:t>Key words: spring MVC, Spring MVC, Spring MVC, Spring MVC, Spring MVC, Spring MVC, Spring MVC, Spring</w:t>
      </w:r>
    </w:p>
    <w:p>
      <w:pPr>
        <w:widowControl/>
        <w:spacing w:line="240" w:lineRule="auto"/>
        <w:ind w:firstLine="0" w:firstLineChars="0"/>
        <w:jc w:val="left"/>
        <w:rPr>
          <w:rFonts w:ascii="宋体" w:hAnsi="宋体" w:cs="宋体"/>
          <w:kern w:val="0"/>
        </w:rPr>
      </w:pPr>
    </w:p>
    <w:p>
      <w:pPr>
        <w:widowControl/>
        <w:spacing w:line="240" w:lineRule="auto"/>
        <w:ind w:firstLine="0" w:firstLineChars="0"/>
        <w:jc w:val="left"/>
      </w:pPr>
    </w:p>
    <w:p>
      <w:pPr>
        <w:widowControl/>
        <w:spacing w:line="240" w:lineRule="auto"/>
        <w:ind w:firstLine="0" w:firstLineChars="0"/>
        <w:jc w:val="left"/>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26" w:charSpace="0"/>
        </w:sectPr>
      </w:pPr>
    </w:p>
    <w:p>
      <w:pPr>
        <w:pStyle w:val="2"/>
        <w:ind w:firstLine="883"/>
      </w:pPr>
      <w:r>
        <w:rPr>
          <w:rFonts w:hint="eastAsia"/>
        </w:rPr>
        <w:t>1绪论</w:t>
      </w:r>
    </w:p>
    <w:p>
      <w:pPr>
        <w:pStyle w:val="3"/>
        <w:ind w:firstLine="643"/>
      </w:pPr>
      <w:r>
        <w:rPr>
          <w:rFonts w:hint="eastAsia"/>
        </w:rPr>
        <w:t>1.1研究背景与意义</w:t>
      </w:r>
    </w:p>
    <w:p>
      <w:pPr>
        <w:pStyle w:val="3"/>
        <w:ind w:firstLine="643"/>
      </w:pPr>
      <w:r>
        <w:rPr>
          <w:rFonts w:hint="eastAsia"/>
        </w:rPr>
        <w:t>1.2研究现状</w:t>
      </w:r>
    </w:p>
    <w:p>
      <w:pPr>
        <w:pStyle w:val="2"/>
        <w:ind w:firstLine="883"/>
      </w:pPr>
      <w:r>
        <w:rPr>
          <w:rFonts w:hint="eastAsia"/>
        </w:rPr>
        <w:t>2系统框架技术</w:t>
      </w:r>
    </w:p>
    <w:p>
      <w:pPr>
        <w:ind w:firstLine="480"/>
      </w:pPr>
      <w:r>
        <w:rPr>
          <w:rFonts w:hint="eastAsia"/>
        </w:rPr>
        <w:t>本系统主要是由SSM（springMVC+spring+mybatis）+shiro框架构建整合框架，并整合前端框架bootstrap实现视图渲染。</w:t>
      </w:r>
    </w:p>
    <w:p>
      <w:pPr>
        <w:pStyle w:val="3"/>
        <w:ind w:firstLine="643"/>
      </w:pPr>
      <w:r>
        <w:rPr>
          <w:rFonts w:hint="eastAsia"/>
        </w:rPr>
        <w:t>2.1 springMVC框架</w:t>
      </w:r>
    </w:p>
    <w:p>
      <w:pPr>
        <w:ind w:firstLine="480"/>
      </w:pPr>
      <w:r>
        <w:drawing>
          <wp:inline distT="0" distB="0" distL="0" distR="0">
            <wp:extent cx="5274310" cy="218503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stretch>
                      <a:fillRect/>
                    </a:stretch>
                  </pic:blipFill>
                  <pic:spPr>
                    <a:xfrm>
                      <a:off x="0" y="0"/>
                      <a:ext cx="5274310" cy="2185420"/>
                    </a:xfrm>
                    <a:prstGeom prst="rect">
                      <a:avLst/>
                    </a:prstGeom>
                  </pic:spPr>
                </pic:pic>
              </a:graphicData>
            </a:graphic>
          </wp:inline>
        </w:drawing>
      </w:r>
    </w:p>
    <w:p>
      <w:pPr>
        <w:ind w:firstLine="480"/>
        <w:jc w:val="center"/>
      </w:pPr>
      <w:r>
        <w:rPr>
          <w:rFonts w:hint="eastAsia"/>
        </w:rPr>
        <w:t>图2.1SpringMVC架构图</w:t>
      </w:r>
    </w:p>
    <w:p>
      <w:pPr>
        <w:ind w:firstLine="480"/>
      </w:pPr>
      <w:r>
        <w:rPr>
          <w:rFonts w:hint="eastAsia"/>
        </w:rPr>
        <w:t>SpringMVC其中的MVC （Model-View-Control）模型-视图-控制；其性质的C 层要完成的主要工作：封装web 请求为一个数据对象、调用业务逻辑层来处理数据对象、返回处理数据结果及相应的视图给用户。Spring C 层框架的核心是 DispatcherServlet，它的作用是将请求分发给不同的后端处理器，也即使用了一种被称为Front Controller 的模式（后面对此模式有简要说明）。 Spring 的C 层框架使用了后端控制器来、映射处理器和视图解析器来共同完成C 层框架的主要工作。并且spring 的C 层框架还真正地把业务层处理的数据结果和相应的视图拼成一个对象，即ModelAndView 对象。</w:t>
      </w:r>
    </w:p>
    <w:p>
      <w:pPr>
        <w:pStyle w:val="3"/>
        <w:ind w:firstLine="643"/>
      </w:pPr>
      <w:r>
        <w:rPr>
          <w:rFonts w:hint="eastAsia"/>
        </w:rPr>
        <w:t>2.2 spring框架</w:t>
      </w:r>
    </w:p>
    <w:p>
      <w:pPr>
        <w:pStyle w:val="3"/>
        <w:ind w:firstLine="480"/>
      </w:pPr>
      <w:r>
        <w:rPr>
          <w:rFonts w:hint="eastAsia" w:ascii="Times New Roman" w:hAnsi="Times New Roman" w:eastAsia="宋体" w:cs="Times New Roman"/>
          <w:b w:val="0"/>
          <w:bCs w:val="0"/>
          <w:sz w:val="24"/>
          <w:szCs w:val="24"/>
        </w:rPr>
        <w:t>Spring框架一个开源的轻量级框架，它不仅可以解决许多J2EE开发中一些常见的问题，同时也可替代EJB技术，Spring的产生很大部分是企业开发应用的复杂性促使的。Spring提供了组件核心底层机制的一些运作情况，例如组件的创立、获得、结束、资源管理、状态管理等生命周期的相关支持功能，是一个组件技术框架。Spring作为一种面向切面（AOP）的容器以及轻量级的控制反转（IOC）框架，可以很方便快捷地实现简单的组合或者一些复杂的应用以及组件的配置等，对于开发人员来说，这可以帮助他们编写出方便管理并且易于测试的代码。</w:t>
      </w:r>
    </w:p>
    <w:p>
      <w:pPr>
        <w:pStyle w:val="3"/>
        <w:ind w:firstLine="643"/>
      </w:pPr>
      <w:r>
        <w:rPr>
          <w:rFonts w:hint="eastAsia"/>
        </w:rPr>
        <w:t>2.3 mybatis框架</w:t>
      </w:r>
    </w:p>
    <w:p>
      <w:pPr>
        <w:autoSpaceDE w:val="0"/>
        <w:autoSpaceDN w:val="0"/>
        <w:adjustRightInd w:val="0"/>
        <w:ind w:firstLine="480"/>
        <w:jc w:val="left"/>
      </w:pPr>
      <w:r>
        <w:rPr>
          <w:rFonts w:hint="eastAsia"/>
        </w:rPr>
        <w:t>MyBatis 本是</w:t>
      </w:r>
      <w:r>
        <w:fldChar w:fldCharType="begin"/>
      </w:r>
      <w:r>
        <w:instrText xml:space="preserve"> HYPERLINK "http://baike.baidu.com/view/28283.htm" </w:instrText>
      </w:r>
      <w:r>
        <w:fldChar w:fldCharType="separate"/>
      </w:r>
      <w:r>
        <w:rPr>
          <w:rFonts w:hint="eastAsia"/>
        </w:rPr>
        <w:t>apache</w:t>
      </w:r>
      <w:r>
        <w:rPr>
          <w:rFonts w:hint="eastAsia"/>
        </w:rPr>
        <w:fldChar w:fldCharType="end"/>
      </w:r>
      <w:r>
        <w:rPr>
          <w:rFonts w:hint="eastAsia"/>
        </w:rPr>
        <w:t>的一个开源项目</w:t>
      </w:r>
      <w:r>
        <w:fldChar w:fldCharType="begin"/>
      </w:r>
      <w:r>
        <w:instrText xml:space="preserve"> HYPERLINK "http://baike.baidu.com/view/628102.htm" </w:instrText>
      </w:r>
      <w:r>
        <w:fldChar w:fldCharType="separate"/>
      </w:r>
      <w:r>
        <w:rPr>
          <w:rFonts w:hint="eastAsia"/>
        </w:rPr>
        <w:t>iBatis</w:t>
      </w:r>
      <w:r>
        <w:rPr>
          <w:rFonts w:hint="eastAsia"/>
        </w:rPr>
        <w:fldChar w:fldCharType="end"/>
      </w:r>
      <w:r>
        <w:rPr>
          <w:rFonts w:hint="eastAsia"/>
        </w:rPr>
        <w:t>, 2010年这个项目由apache software foundation 迁移到了google code，并且改名为MyBatis，实质上Mybatis对ibatis进行一些改进。 目前mybatis在github上托管。git（分布式版本控制，当前比较流程）MyBatis是一个优秀的持久层框架，它对jdbc的操作数据库的过程进行封装，使开发者只需要关注 SQL 本身，而不需要花费精力去处理例如注册驱动、创建connection、创建statement、手动设置参数、结果集检索等jdbc繁杂的过程代码。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Pr>
        <w:ind w:firstLine="480"/>
      </w:pPr>
    </w:p>
    <w:p>
      <w:pPr>
        <w:pStyle w:val="3"/>
        <w:ind w:firstLine="643"/>
      </w:pPr>
      <w:r>
        <w:rPr>
          <w:rFonts w:hint="eastAsia"/>
        </w:rPr>
        <w:t>2.4 shiro框架</w:t>
      </w:r>
    </w:p>
    <w:p>
      <w:pPr>
        <w:autoSpaceDE w:val="0"/>
        <w:autoSpaceDN w:val="0"/>
        <w:adjustRightInd w:val="0"/>
        <w:ind w:firstLine="480"/>
        <w:jc w:val="left"/>
      </w:pPr>
      <w:r>
        <w:rPr>
          <w:rFonts w:hint="eastAsia"/>
        </w:rPr>
        <w:t>apache shiro 是一个安全认证框架，和 spring security 相比，在于他使用了比较简洁易懂的认证和授权方式。其提供的 native-session（即把用户认证后的授权信息保存在其自身提供Session 中）机制，这样就可以和 HttpSession、EJB Session Bean 的基于容器的 Session脱耦，到和客户端应用、Flex 应用、远程方法调用等都可以使用它来配置权限认证。 在exit-web-framework 里的 vcs-admin 例子用到该框架，具体使用说明可以参考官方帮助文档。在这里主要讲解如何与 spring 结合、动态创建 filterchaindefinitions、以及认证、授权、和缓存处理。</w:t>
      </w:r>
    </w:p>
    <w:p>
      <w:pPr>
        <w:pStyle w:val="3"/>
        <w:ind w:firstLine="643"/>
      </w:pPr>
      <w:r>
        <w:rPr>
          <w:rFonts w:hint="eastAsia"/>
        </w:rPr>
        <w:t>2.5 SSM整合</w:t>
      </w:r>
    </w:p>
    <w:p>
      <w:pPr>
        <w:pStyle w:val="2"/>
        <w:ind w:firstLine="883"/>
      </w:pPr>
      <w:r>
        <w:rPr>
          <w:rFonts w:hint="eastAsia"/>
        </w:rPr>
        <w:t>3系统需求分析与设计</w:t>
      </w:r>
    </w:p>
    <w:p>
      <w:pPr>
        <w:pStyle w:val="3"/>
        <w:ind w:firstLine="643"/>
      </w:pPr>
      <w:r>
        <w:rPr>
          <w:rFonts w:hint="eastAsia"/>
        </w:rPr>
        <w:t>3.1 系统需求</w:t>
      </w:r>
    </w:p>
    <w:p>
      <w:pPr>
        <w:ind w:firstLine="480"/>
      </w:pPr>
      <w:r>
        <w:rPr>
          <w:rFonts w:hint="eastAsia"/>
        </w:rPr>
        <w:t>系统实现应该具备以下功能：</w:t>
      </w:r>
    </w:p>
    <w:p>
      <w:pPr>
        <w:ind w:firstLine="480"/>
        <w:rPr>
          <w:rFonts w:hint="eastAsia"/>
        </w:rPr>
      </w:pPr>
      <w:r>
        <w:rPr>
          <w:rFonts w:hint="eastAsia"/>
        </w:rPr>
        <w:t>一、客户管理：客户管理包含客户信息、合作伙伴。</w:t>
      </w:r>
    </w:p>
    <w:p>
      <w:pPr>
        <w:ind w:firstLine="480"/>
        <w:rPr>
          <w:rFonts w:hint="eastAsia"/>
        </w:rPr>
      </w:pPr>
      <w:r>
        <w:rPr>
          <w:rFonts w:hint="eastAsia"/>
        </w:rPr>
        <w:tab/>
      </w:r>
      <w:r>
        <w:rPr>
          <w:rFonts w:hint="eastAsia"/>
        </w:rPr>
        <w:t>1、</w:t>
      </w:r>
      <w:r>
        <w:rPr>
          <w:rFonts w:hint="eastAsia"/>
        </w:rPr>
        <w:tab/>
      </w:r>
      <w:r>
        <w:rPr>
          <w:rFonts w:hint="eastAsia"/>
        </w:rPr>
        <w:t>客户信息，客户信息模块应关联楼盘的目标户型，楼盘的改变会改</w:t>
      </w:r>
      <w:r>
        <w:rPr>
          <w:rFonts w:hint="eastAsia"/>
        </w:rPr>
        <w:tab/>
      </w:r>
      <w:r>
        <w:rPr>
          <w:rFonts w:hint="eastAsia"/>
        </w:rPr>
        <w:tab/>
      </w:r>
      <w:r>
        <w:rPr>
          <w:rFonts w:hint="eastAsia"/>
        </w:rPr>
        <w:tab/>
      </w:r>
      <w:r>
        <w:rPr>
          <w:rFonts w:hint="eastAsia"/>
        </w:rPr>
        <w:tab/>
      </w:r>
      <w:r>
        <w:rPr>
          <w:rFonts w:hint="eastAsia"/>
        </w:rPr>
        <w:t>变客户的目标户型，还要关联置业顾问；客户信息基本的增删改查</w:t>
      </w:r>
      <w:r>
        <w:rPr>
          <w:rFonts w:hint="eastAsia"/>
        </w:rPr>
        <w:tab/>
      </w:r>
      <w:r>
        <w:rPr>
          <w:rFonts w:hint="eastAsia"/>
        </w:rPr>
        <w:tab/>
      </w:r>
      <w:r>
        <w:rPr>
          <w:rFonts w:hint="eastAsia"/>
        </w:rPr>
        <w:tab/>
      </w:r>
      <w:r>
        <w:rPr>
          <w:rFonts w:hint="eastAsia"/>
        </w:rPr>
        <w:tab/>
      </w:r>
      <w:r>
        <w:rPr>
          <w:rFonts w:hint="eastAsia"/>
        </w:rPr>
        <w:t>功能；客户信息的导入、导出（Excel）功能。</w:t>
      </w:r>
    </w:p>
    <w:p>
      <w:pPr>
        <w:ind w:firstLine="480"/>
      </w:pPr>
      <w:r>
        <w:rPr>
          <w:rFonts w:hint="eastAsia"/>
        </w:rPr>
        <w:tab/>
      </w:r>
      <w:r>
        <w:rPr>
          <w:rFonts w:hint="eastAsia"/>
        </w:rPr>
        <w:t>2、合作伙伴，应具备查看合作伙伴、添加合作伙伴、修改合作伙伴、删</w:t>
      </w:r>
      <w:r>
        <w:rPr>
          <w:rFonts w:hint="eastAsia"/>
        </w:rPr>
        <w:tab/>
      </w:r>
      <w:r>
        <w:rPr>
          <w:rFonts w:hint="eastAsia"/>
        </w:rPr>
        <w:tab/>
      </w:r>
      <w:r>
        <w:rPr>
          <w:rFonts w:hint="eastAsia"/>
        </w:rPr>
        <w:tab/>
      </w:r>
      <w:r>
        <w:rPr>
          <w:rFonts w:hint="eastAsia"/>
        </w:rPr>
        <w:t>除合作伙伴功能。</w:t>
      </w:r>
    </w:p>
    <w:p>
      <w:pPr>
        <w:ind w:firstLine="480"/>
      </w:pPr>
      <w:r>
        <w:rPr>
          <w:rFonts w:hint="eastAsia"/>
        </w:rPr>
        <w:t>二、商机管理</w:t>
      </w:r>
    </w:p>
    <w:p>
      <w:pPr>
        <w:ind w:firstLine="480"/>
        <w:rPr>
          <w:rFonts w:hint="eastAsia"/>
        </w:rPr>
      </w:pPr>
      <w:r>
        <w:rPr>
          <w:rFonts w:hint="eastAsia"/>
        </w:rPr>
        <w:t>三、案场管理：案场管理包含案场看板、案场信息、房型信息、销售看板。</w:t>
      </w:r>
    </w:p>
    <w:p>
      <w:pPr>
        <w:ind w:firstLine="480"/>
        <w:rPr>
          <w:rFonts w:hint="eastAsia"/>
        </w:rPr>
      </w:pPr>
      <w:r>
        <w:rPr>
          <w:rFonts w:hint="eastAsia"/>
        </w:rPr>
        <w:tab/>
      </w:r>
      <w:r>
        <w:rPr>
          <w:rFonts w:hint="eastAsia"/>
        </w:rPr>
        <w:t>1、案场信息，应具备基本增删改查功能，并关联系统内部人员。</w:t>
      </w:r>
    </w:p>
    <w:p>
      <w:pPr>
        <w:ind w:firstLine="480"/>
        <w:rPr>
          <w:rFonts w:hint="eastAsia"/>
        </w:rPr>
      </w:pPr>
      <w:r>
        <w:rPr>
          <w:rFonts w:hint="eastAsia"/>
        </w:rPr>
        <w:tab/>
      </w:r>
      <w:r>
        <w:rPr>
          <w:rFonts w:hint="eastAsia"/>
        </w:rPr>
        <w:t>2、案场看板，具有查看本月楼盘销售量，剩余数量，销售额。</w:t>
      </w:r>
    </w:p>
    <w:p>
      <w:pPr>
        <w:ind w:firstLine="480"/>
        <w:rPr>
          <w:rFonts w:hint="eastAsia"/>
        </w:rPr>
      </w:pPr>
      <w:r>
        <w:rPr>
          <w:rFonts w:hint="eastAsia"/>
        </w:rPr>
        <w:tab/>
      </w:r>
      <w:r>
        <w:rPr>
          <w:rFonts w:hint="eastAsia"/>
        </w:rPr>
        <w:t>3、房型信息，具备基本增删改查功能，并关联上案场维度。</w:t>
      </w:r>
    </w:p>
    <w:p>
      <w:pPr>
        <w:ind w:firstLine="480"/>
      </w:pPr>
      <w:r>
        <w:rPr>
          <w:rFonts w:hint="eastAsia"/>
        </w:rPr>
        <w:tab/>
      </w:r>
      <w:r>
        <w:rPr>
          <w:rFonts w:hint="eastAsia"/>
        </w:rPr>
        <w:t>4、销售看板，应有查看置业顾问的月销售额，签单数，完成指标率。</w:t>
      </w:r>
    </w:p>
    <w:p>
      <w:pPr>
        <w:ind w:firstLine="480"/>
        <w:rPr>
          <w:rFonts w:hint="eastAsia"/>
        </w:rPr>
      </w:pPr>
      <w:r>
        <w:rPr>
          <w:rFonts w:hint="eastAsia"/>
        </w:rPr>
        <w:t>四、我的面板：包含个人信息、个人来往信箱、会议纪要。</w:t>
      </w:r>
    </w:p>
    <w:p>
      <w:pPr>
        <w:ind w:firstLine="480"/>
        <w:rPr>
          <w:rFonts w:hint="eastAsia"/>
        </w:rPr>
      </w:pPr>
      <w:r>
        <w:rPr>
          <w:rFonts w:hint="eastAsia"/>
        </w:rPr>
        <w:tab/>
      </w:r>
      <w:r>
        <w:rPr>
          <w:rFonts w:hint="eastAsia"/>
        </w:rPr>
        <w:t>1、个人信息，可以查看自己的电话、邮箱、职位、所属部门等基本信息。</w:t>
      </w:r>
    </w:p>
    <w:p>
      <w:pPr>
        <w:ind w:firstLine="480"/>
        <w:rPr>
          <w:rFonts w:hint="eastAsia"/>
        </w:rPr>
      </w:pPr>
      <w:r>
        <w:rPr>
          <w:rFonts w:hint="eastAsia"/>
        </w:rPr>
        <w:tab/>
      </w:r>
      <w:r>
        <w:rPr>
          <w:rFonts w:hint="eastAsia"/>
        </w:rPr>
        <w:t>2、信箱，具有同公司人员发送邮箱功能，可以发送工作汇报、请假事宜。</w:t>
      </w:r>
    </w:p>
    <w:p>
      <w:pPr>
        <w:ind w:firstLine="480"/>
      </w:pPr>
      <w:r>
        <w:rPr>
          <w:rFonts w:hint="eastAsia"/>
        </w:rPr>
        <w:tab/>
      </w:r>
      <w:r>
        <w:rPr>
          <w:rFonts w:hint="eastAsia"/>
        </w:rPr>
        <w:t>3、会议纪要，可以记录会议主题，会议内容，解决的问题。应具有在会</w:t>
      </w:r>
      <w:r>
        <w:rPr>
          <w:rFonts w:hint="eastAsia"/>
        </w:rPr>
        <w:tab/>
      </w:r>
      <w:r>
        <w:rPr>
          <w:rFonts w:hint="eastAsia"/>
        </w:rPr>
        <w:tab/>
      </w:r>
      <w:r>
        <w:rPr>
          <w:rFonts w:hint="eastAsia"/>
        </w:rPr>
        <w:t xml:space="preserve">   议纪要中发送邮箱到公司其他人员。</w:t>
      </w:r>
    </w:p>
    <w:p>
      <w:pPr>
        <w:ind w:firstLine="480"/>
        <w:rPr>
          <w:rFonts w:hint="eastAsia"/>
        </w:rPr>
      </w:pPr>
      <w:r>
        <w:rPr>
          <w:rFonts w:hint="eastAsia"/>
        </w:rPr>
        <w:t>五、系统管理：应包含用户管理、机构管理、角色管理、字典管理</w:t>
      </w:r>
    </w:p>
    <w:p>
      <w:pPr>
        <w:ind w:firstLine="480"/>
        <w:rPr>
          <w:rFonts w:hint="eastAsia"/>
        </w:rPr>
      </w:pPr>
      <w:r>
        <w:rPr>
          <w:rFonts w:hint="eastAsia"/>
        </w:rPr>
        <w:tab/>
      </w:r>
      <w:r>
        <w:rPr>
          <w:rFonts w:hint="eastAsia"/>
        </w:rPr>
        <w:t>1、用户管理，应具有增删改查功能，记录用户的基本信息。</w:t>
      </w:r>
    </w:p>
    <w:p>
      <w:pPr>
        <w:ind w:firstLine="480"/>
        <w:rPr>
          <w:rFonts w:hint="eastAsia"/>
        </w:rPr>
      </w:pPr>
      <w:r>
        <w:rPr>
          <w:rFonts w:hint="eastAsia"/>
        </w:rPr>
        <w:tab/>
      </w:r>
      <w:r>
        <w:rPr>
          <w:rFonts w:hint="eastAsia"/>
        </w:rPr>
        <w:t>2、机构管理，应拥有增删改查功能，用树状图展示机构的层级关系。</w:t>
      </w:r>
    </w:p>
    <w:p>
      <w:pPr>
        <w:ind w:firstLine="480"/>
        <w:rPr>
          <w:rFonts w:hint="eastAsia"/>
        </w:rPr>
      </w:pPr>
      <w:r>
        <w:rPr>
          <w:rFonts w:hint="eastAsia"/>
        </w:rPr>
        <w:tab/>
      </w:r>
      <w:r>
        <w:rPr>
          <w:rFonts w:hint="eastAsia"/>
        </w:rPr>
        <w:t>3、角色管理，应具有增删改查功能，具有分配权限和分配用户功能。</w:t>
      </w:r>
    </w:p>
    <w:p>
      <w:pPr>
        <w:ind w:firstLine="480"/>
        <w:rPr>
          <w:rFonts w:hint="eastAsia"/>
        </w:rPr>
      </w:pPr>
      <w:r>
        <w:rPr>
          <w:rFonts w:hint="eastAsia"/>
        </w:rPr>
        <w:t>六、数据权限和功能权限</w:t>
      </w:r>
    </w:p>
    <w:p>
      <w:pPr>
        <w:ind w:firstLine="480"/>
        <w:rPr>
          <w:rFonts w:hint="eastAsia"/>
        </w:rPr>
      </w:pPr>
      <w:r>
        <w:rPr>
          <w:rFonts w:hint="eastAsia"/>
        </w:rPr>
        <w:tab/>
      </w:r>
      <w:r>
        <w:rPr>
          <w:rFonts w:hint="eastAsia"/>
        </w:rPr>
        <w:t>1、数据权限，系统用户应具有职级，职级不同看到的数据不同。职级越</w:t>
      </w:r>
      <w:r>
        <w:rPr>
          <w:rFonts w:hint="eastAsia"/>
        </w:rPr>
        <w:tab/>
      </w:r>
      <w:r>
        <w:rPr>
          <w:rFonts w:hint="eastAsia"/>
        </w:rPr>
        <w:tab/>
      </w:r>
      <w:r>
        <w:rPr>
          <w:rFonts w:hint="eastAsia"/>
        </w:rPr>
        <w:t xml:space="preserve">   高查看的数据就越多。</w:t>
      </w:r>
    </w:p>
    <w:p>
      <w:pPr>
        <w:ind w:firstLine="480"/>
      </w:pPr>
      <w:r>
        <w:rPr>
          <w:rFonts w:hint="eastAsia"/>
        </w:rPr>
        <w:tab/>
      </w:r>
      <w:r>
        <w:rPr>
          <w:rFonts w:hint="eastAsia"/>
        </w:rPr>
        <w:t>2、功能权限，职级的等级越高界面的功能就越多。</w:t>
      </w:r>
    </w:p>
    <w:p>
      <w:pPr>
        <w:pStyle w:val="3"/>
        <w:ind w:firstLine="643"/>
      </w:pPr>
      <w:r>
        <w:rPr>
          <w:rFonts w:hint="eastAsia"/>
        </w:rPr>
        <w:t>3.2 系统整体结构设计</w:t>
      </w:r>
    </w:p>
    <w:p>
      <w:pPr>
        <w:ind w:firstLine="480"/>
      </w:pPr>
      <w:r>
        <w:rPr>
          <w:rFonts w:hint="eastAsia"/>
        </w:rPr>
        <w:t>系统整体结构分为三部分。系统logo和名称作为界面的头部，左侧是菜单栏，右边是功能性页面展示区。如图3.1所示：</w:t>
      </w:r>
    </w:p>
    <w:p>
      <w:pPr>
        <w:ind w:firstLine="480"/>
      </w:pPr>
      <w:r>
        <w:rPr>
          <w:rFonts w:hint="eastAsia"/>
        </w:rPr>
        <w:drawing>
          <wp:inline distT="0" distB="0" distL="0" distR="0">
            <wp:extent cx="5274310" cy="36499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srcRect/>
                    <a:stretch>
                      <a:fillRect/>
                    </a:stretch>
                  </pic:blipFill>
                  <pic:spPr>
                    <a:xfrm>
                      <a:off x="0" y="0"/>
                      <a:ext cx="5274310" cy="3650232"/>
                    </a:xfrm>
                    <a:prstGeom prst="rect">
                      <a:avLst/>
                    </a:prstGeom>
                    <a:noFill/>
                    <a:ln w="9525">
                      <a:noFill/>
                      <a:miter lim="800000"/>
                      <a:headEnd/>
                      <a:tailEnd/>
                    </a:ln>
                  </pic:spPr>
                </pic:pic>
              </a:graphicData>
            </a:graphic>
          </wp:inline>
        </w:drawing>
      </w:r>
    </w:p>
    <w:p>
      <w:pPr>
        <w:ind w:firstLine="420"/>
        <w:jc w:val="center"/>
        <w:rPr>
          <w:rFonts w:hint="eastAsia" w:asciiTheme="minorEastAsia" w:hAnsiTheme="minorEastAsia" w:eastAsiaTheme="minorEastAsia"/>
          <w:sz w:val="21"/>
          <w:szCs w:val="18"/>
        </w:rPr>
      </w:pPr>
      <w:r>
        <w:rPr>
          <w:rFonts w:hint="eastAsia" w:asciiTheme="minorEastAsia" w:hAnsiTheme="minorEastAsia" w:eastAsiaTheme="minorEastAsia"/>
          <w:sz w:val="21"/>
          <w:szCs w:val="18"/>
        </w:rPr>
        <w:t>图3.1  系统整体结构设计</w:t>
      </w:r>
    </w:p>
    <w:p>
      <w:pPr>
        <w:ind w:firstLine="420"/>
        <w:jc w:val="left"/>
        <w:rPr>
          <w:rFonts w:asciiTheme="minorEastAsia" w:hAnsiTheme="minorEastAsia" w:eastAsiaTheme="minorEastAsia"/>
          <w:sz w:val="21"/>
          <w:szCs w:val="18"/>
        </w:rPr>
      </w:pPr>
      <w:r>
        <w:rPr>
          <w:rFonts w:hint="eastAsia" w:asciiTheme="minorEastAsia" w:hAnsiTheme="minorEastAsia" w:eastAsiaTheme="minorEastAsia"/>
          <w:sz w:val="21"/>
          <w:szCs w:val="18"/>
        </w:rPr>
        <w:t>其中设置中包含了修改密码和退出系统；</w:t>
      </w:r>
    </w:p>
    <w:p>
      <w:pPr>
        <w:pStyle w:val="3"/>
        <w:spacing w:before="120" w:after="120"/>
        <w:ind w:firstLine="0" w:firstLineChars="0"/>
      </w:pPr>
      <w:bookmarkStart w:id="8" w:name="_Toc483396511"/>
      <w:r>
        <w:rPr>
          <w:rFonts w:hint="eastAsia"/>
        </w:rPr>
        <w:t>3.3各</w:t>
      </w:r>
      <w:r>
        <w:rPr>
          <w:rFonts w:hint="eastAsia" w:ascii="黑体" w:hAnsi="黑体"/>
        </w:rPr>
        <w:t>功能</w:t>
      </w:r>
      <w:r>
        <w:rPr>
          <w:rFonts w:hint="eastAsia"/>
        </w:rPr>
        <w:t>需求分析与设计</w:t>
      </w:r>
      <w:bookmarkEnd w:id="8"/>
    </w:p>
    <w:p>
      <w:pPr>
        <w:pStyle w:val="4"/>
        <w:spacing w:before="120" w:after="120" w:line="360" w:lineRule="auto"/>
        <w:ind w:firstLine="643"/>
        <w:rPr>
          <w:rFonts w:hint="eastAsia"/>
        </w:rPr>
      </w:pPr>
      <w:bookmarkStart w:id="9" w:name="_Toc483396512"/>
      <w:r>
        <w:rPr>
          <w:rFonts w:hint="eastAsia"/>
        </w:rPr>
        <w:t>3.3.1用户权限控制</w:t>
      </w:r>
      <w:bookmarkEnd w:id="9"/>
    </w:p>
    <w:p>
      <w:pPr>
        <w:ind w:firstLine="480"/>
        <w:rPr>
          <w:rFonts w:hint="eastAsia"/>
        </w:rPr>
      </w:pPr>
      <w:r>
        <w:rPr>
          <w:rFonts w:hint="eastAsia"/>
        </w:rPr>
        <w:t>用户可分为三种，普通置业顾问、案场负责人（项目负责人）、总主管（admin）。</w:t>
      </w:r>
    </w:p>
    <w:p>
      <w:pPr>
        <w:ind w:firstLine="0" w:firstLineChars="0"/>
        <w:rPr>
          <w:rFonts w:hint="eastAsia"/>
        </w:rPr>
      </w:pPr>
      <w:r>
        <w:rPr>
          <w:rFonts w:hint="eastAsia"/>
        </w:rPr>
        <w:t>普通的置业顾问只能操作所属自己的客户数据，案场负责人可以操作所属案场的所有数据，admin可以操作所有数据。一个用户可以具有多角色，角色与用户之间的关系是多对多。权限的控制包括数据权限和功能权限，根据角色的不同查看的数据数目不同，职级越高查看的数据就越多，职级的等级越高界面的功能就越多。权限可由admin管理员配置。</w:t>
      </w:r>
    </w:p>
    <w:p>
      <w:pPr>
        <w:pStyle w:val="4"/>
        <w:ind w:firstLine="643"/>
        <w:rPr>
          <w:rFonts w:hint="eastAsia"/>
        </w:rPr>
      </w:pPr>
      <w:r>
        <w:rPr>
          <w:rFonts w:hint="eastAsia"/>
        </w:rPr>
        <w:t>3.3.2客户管理模块</w:t>
      </w:r>
    </w:p>
    <w:p>
      <w:pPr>
        <w:ind w:firstLine="480"/>
        <w:rPr>
          <w:rFonts w:hint="eastAsia"/>
        </w:rPr>
      </w:pPr>
      <w:r>
        <w:rPr>
          <w:rFonts w:hint="eastAsia"/>
        </w:rPr>
        <w:t>客户管理分为客户信息和合作伙伴两部分，其中客户信息具有增删改查功能、导入导出功能。如图3.2所示</w:t>
      </w:r>
    </w:p>
    <w:p>
      <w:pPr>
        <w:ind w:firstLine="480"/>
        <w:rPr>
          <w:rFonts w:hint="eastAsia"/>
        </w:rPr>
      </w:pPr>
      <w:r>
        <w:rPr>
          <w:rFonts w:hint="eastAsia"/>
        </w:rPr>
        <w:drawing>
          <wp:inline distT="0" distB="0" distL="0" distR="0">
            <wp:extent cx="5274310" cy="154876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srcRect/>
                    <a:stretch>
                      <a:fillRect/>
                    </a:stretch>
                  </pic:blipFill>
                  <pic:spPr>
                    <a:xfrm>
                      <a:off x="0" y="0"/>
                      <a:ext cx="5274310" cy="1548870"/>
                    </a:xfrm>
                    <a:prstGeom prst="rect">
                      <a:avLst/>
                    </a:prstGeom>
                    <a:noFill/>
                    <a:ln w="9525">
                      <a:noFill/>
                      <a:miter lim="800000"/>
                      <a:headEnd/>
                      <a:tailEnd/>
                    </a:ln>
                  </pic:spPr>
                </pic:pic>
              </a:graphicData>
            </a:graphic>
          </wp:inline>
        </w:drawing>
      </w:r>
    </w:p>
    <w:p>
      <w:pPr>
        <w:ind w:firstLine="480"/>
        <w:jc w:val="center"/>
        <w:rPr>
          <w:rFonts w:hint="eastAsia"/>
        </w:rPr>
      </w:pPr>
      <w:r>
        <w:rPr>
          <w:rFonts w:hint="eastAsia"/>
        </w:rPr>
        <w:t>图3.2</w:t>
      </w:r>
    </w:p>
    <w:p>
      <w:pPr>
        <w:ind w:firstLine="480"/>
        <w:rPr>
          <w:rFonts w:hint="eastAsia"/>
        </w:rPr>
      </w:pPr>
      <w:r>
        <w:rPr>
          <w:rFonts w:hint="eastAsia" w:ascii="黑体" w:hAnsi="黑体" w:eastAsia="黑体"/>
        </w:rPr>
        <w:t>1、添加新客户</w:t>
      </w:r>
    </w:p>
    <w:p>
      <w:pPr>
        <w:ind w:firstLine="480"/>
        <w:jc w:val="left"/>
        <w:rPr>
          <w:rFonts w:hint="eastAsia"/>
        </w:rPr>
      </w:pPr>
      <w:r>
        <w:rPr>
          <w:rFonts w:hint="eastAsia"/>
        </w:rPr>
        <w:t>添加客户个人信息，客户姓名、联系电话、客户状态、购房用途、认知途径、关联案场、意向户型、案场负责人。</w:t>
      </w:r>
    </w:p>
    <w:p>
      <w:pPr>
        <w:ind w:firstLine="480"/>
        <w:jc w:val="left"/>
        <w:rPr>
          <w:rFonts w:hint="eastAsia"/>
        </w:rPr>
      </w:pPr>
      <w:r>
        <w:rPr>
          <w:rFonts w:hint="eastAsia"/>
        </w:rPr>
        <w:t>2、</w:t>
      </w:r>
      <w:r>
        <w:rPr>
          <w:rFonts w:hint="eastAsia" w:ascii="黑体" w:hAnsi="黑体" w:eastAsia="黑体"/>
        </w:rPr>
        <w:t>修改客户</w:t>
      </w:r>
    </w:p>
    <w:p>
      <w:pPr>
        <w:ind w:firstLine="480"/>
        <w:jc w:val="left"/>
        <w:rPr>
          <w:rFonts w:asciiTheme="minorEastAsia" w:hAnsiTheme="minorEastAsia" w:eastAsiaTheme="minorEastAsia"/>
          <w:sz w:val="21"/>
          <w:szCs w:val="18"/>
        </w:rPr>
      </w:pPr>
      <w:r>
        <w:rPr>
          <w:rFonts w:hint="eastAsia"/>
        </w:rPr>
        <w:t>修改客户信息。</w:t>
      </w:r>
      <w:r>
        <w:rPr>
          <w:rFonts w:hint="eastAsia" w:asciiTheme="minorEastAsia" w:hAnsiTheme="minorEastAsia" w:eastAsiaTheme="minorEastAsia"/>
          <w:sz w:val="21"/>
          <w:szCs w:val="18"/>
        </w:rPr>
        <w:t>客户的有三种状态：潜在客户、正在跟进客户、已交易客户。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1，本季度的案场销售额亦添加相应的金额。客户信息中包含的楼盘属性与房型和案场联系人有关联，若是楼盘的变更，其目标户型和案场负责人也会随之变化。</w:t>
      </w:r>
    </w:p>
    <w:p>
      <w:pPr>
        <w:ind w:firstLine="480"/>
        <w:jc w:val="left"/>
        <w:rPr>
          <w:rFonts w:hint="eastAsia" w:ascii="黑体" w:hAnsi="黑体" w:eastAsia="黑体"/>
        </w:rPr>
      </w:pPr>
      <w:r>
        <w:rPr>
          <w:rFonts w:hint="eastAsia"/>
        </w:rPr>
        <w:t>3、</w:t>
      </w:r>
      <w:r>
        <w:rPr>
          <w:rFonts w:hint="eastAsia" w:ascii="黑体" w:hAnsi="黑体" w:eastAsia="黑体"/>
        </w:rPr>
        <w:t>查询客户信息</w:t>
      </w:r>
    </w:p>
    <w:p>
      <w:pPr>
        <w:ind w:firstLine="480"/>
        <w:jc w:val="left"/>
        <w:rPr>
          <w:rFonts w:hint="eastAsia"/>
        </w:rPr>
      </w:pPr>
      <w:r>
        <w:rPr>
          <w:rFonts w:hint="eastAsia"/>
        </w:rPr>
        <w:t>具有客户名称检索、客户状态查询。</w:t>
      </w:r>
    </w:p>
    <w:p>
      <w:pPr>
        <w:ind w:firstLine="480"/>
        <w:jc w:val="left"/>
        <w:rPr>
          <w:rFonts w:hint="eastAsia" w:ascii="黑体" w:hAnsi="黑体" w:eastAsia="黑体"/>
        </w:rPr>
      </w:pPr>
      <w:r>
        <w:rPr>
          <w:rFonts w:hint="eastAsia"/>
        </w:rPr>
        <w:t>4、</w:t>
      </w:r>
      <w:r>
        <w:rPr>
          <w:rFonts w:hint="eastAsia" w:ascii="黑体" w:hAnsi="黑体" w:eastAsia="黑体"/>
        </w:rPr>
        <w:t>删除客户</w:t>
      </w:r>
    </w:p>
    <w:p>
      <w:pPr>
        <w:ind w:firstLine="480"/>
        <w:jc w:val="left"/>
        <w:rPr>
          <w:rFonts w:hint="eastAsia" w:asciiTheme="minorEastAsia" w:hAnsiTheme="minorEastAsia" w:eastAsiaTheme="minorEastAsia"/>
        </w:rPr>
      </w:pPr>
      <w:r>
        <w:rPr>
          <w:rFonts w:hint="eastAsia" w:asciiTheme="minorEastAsia" w:hAnsiTheme="minorEastAsia" w:eastAsiaTheme="minorEastAsia"/>
        </w:rPr>
        <w:t>删除客户信息。</w:t>
      </w:r>
    </w:p>
    <w:p>
      <w:pPr>
        <w:ind w:firstLine="480"/>
        <w:jc w:val="left"/>
        <w:rPr>
          <w:rFonts w:hint="eastAsia" w:ascii="黑体" w:hAnsi="黑体" w:eastAsia="黑体"/>
        </w:rPr>
      </w:pPr>
      <w:r>
        <w:rPr>
          <w:rFonts w:hint="eastAsia"/>
        </w:rPr>
        <w:t>5、</w:t>
      </w:r>
      <w:r>
        <w:rPr>
          <w:rFonts w:hint="eastAsia" w:ascii="黑体" w:hAnsi="黑体" w:eastAsia="黑体"/>
        </w:rPr>
        <w:t>导入导出</w:t>
      </w:r>
    </w:p>
    <w:p>
      <w:pPr>
        <w:ind w:firstLine="480"/>
        <w:jc w:val="left"/>
        <w:rPr>
          <w:rFonts w:hint="eastAsia" w:asciiTheme="minorEastAsia" w:hAnsiTheme="minorEastAsia" w:eastAsiaTheme="minorEastAsia"/>
        </w:rPr>
      </w:pPr>
      <w:r>
        <w:rPr>
          <w:rFonts w:hint="eastAsia" w:asciiTheme="minorEastAsia" w:hAnsiTheme="minorEastAsia" w:eastAsiaTheme="minorEastAsia"/>
        </w:rPr>
        <w:t>客户信息可通过Excel文件导入导出。</w:t>
      </w:r>
    </w:p>
    <w:p>
      <w:pPr>
        <w:ind w:firstLine="480"/>
        <w:jc w:val="left"/>
        <w:rPr>
          <w:rFonts w:hint="eastAsia"/>
        </w:rPr>
      </w:pPr>
      <w:r>
        <w:rPr>
          <w:rFonts w:hint="eastAsia"/>
        </w:rPr>
        <w:t>合作伙伴具有增删改查功能。如图3.3所示</w:t>
      </w:r>
    </w:p>
    <w:p>
      <w:pPr>
        <w:ind w:firstLine="0" w:firstLineChars="0"/>
        <w:jc w:val="left"/>
        <w:rPr>
          <w:rFonts w:hint="eastAsia" w:asciiTheme="minorEastAsia" w:hAnsiTheme="minorEastAsia" w:eastAsiaTheme="minorEastAsia"/>
        </w:rPr>
      </w:pPr>
      <w:r>
        <w:rPr>
          <w:rFonts w:hint="eastAsia"/>
        </w:rPr>
        <w:t>只有admin管理员才能对其进行增删改功能，其他用户只能查看。</w:t>
      </w:r>
    </w:p>
    <w:p>
      <w:pPr>
        <w:ind w:firstLine="480"/>
        <w:jc w:val="center"/>
        <w:rPr>
          <w:rFonts w:hint="eastAsia" w:asciiTheme="minorEastAsia" w:hAnsiTheme="minorEastAsia" w:eastAsiaTheme="minorEastAsia"/>
        </w:rPr>
      </w:pPr>
      <w:r>
        <w:rPr>
          <w:rFonts w:asciiTheme="minorEastAsia" w:hAnsiTheme="minorEastAsia" w:eastAsiaTheme="minorEastAsia"/>
        </w:rPr>
        <w:drawing>
          <wp:inline distT="0" distB="0" distL="0" distR="0">
            <wp:extent cx="3752850" cy="16764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4"/>
                    <a:srcRect/>
                    <a:stretch>
                      <a:fillRect/>
                    </a:stretch>
                  </pic:blipFill>
                  <pic:spPr>
                    <a:xfrm>
                      <a:off x="0" y="0"/>
                      <a:ext cx="3752850" cy="1676400"/>
                    </a:xfrm>
                    <a:prstGeom prst="rect">
                      <a:avLst/>
                    </a:prstGeom>
                    <a:noFill/>
                    <a:ln w="9525">
                      <a:noFill/>
                      <a:miter lim="800000"/>
                      <a:headEnd/>
                      <a:tailEnd/>
                    </a:ln>
                  </pic:spPr>
                </pic:pic>
              </a:graphicData>
            </a:graphic>
          </wp:inline>
        </w:drawing>
      </w:r>
    </w:p>
    <w:p>
      <w:pPr>
        <w:ind w:firstLine="480"/>
        <w:jc w:val="center"/>
        <w:rPr>
          <w:rFonts w:hint="eastAsia" w:asciiTheme="minorEastAsia" w:hAnsiTheme="minorEastAsia" w:eastAsiaTheme="minorEastAsia"/>
        </w:rPr>
      </w:pPr>
      <w:r>
        <w:rPr>
          <w:rFonts w:hint="eastAsia" w:asciiTheme="minorEastAsia" w:hAnsiTheme="minorEastAsia" w:eastAsiaTheme="minorEastAsia"/>
        </w:rPr>
        <w:t>图3.3</w:t>
      </w:r>
    </w:p>
    <w:p>
      <w:pPr>
        <w:pStyle w:val="4"/>
        <w:ind w:firstLine="643"/>
        <w:rPr>
          <w:rFonts w:hint="eastAsia"/>
        </w:rPr>
      </w:pPr>
      <w:r>
        <w:rPr>
          <w:rFonts w:hint="eastAsia"/>
        </w:rPr>
        <w:t>3.3.3案场管理</w:t>
      </w:r>
    </w:p>
    <w:p>
      <w:pPr>
        <w:ind w:firstLine="480"/>
        <w:rPr>
          <w:rFonts w:hint="eastAsia"/>
        </w:rPr>
      </w:pPr>
      <w:r>
        <w:rPr>
          <w:rFonts w:hint="eastAsia"/>
        </w:rPr>
        <w:t>案场管理包含案场看板、案场信息、房型信息、销售看板四个节点。</w:t>
      </w:r>
    </w:p>
    <w:p>
      <w:pPr>
        <w:ind w:firstLine="480"/>
        <w:rPr>
          <w:rFonts w:hint="eastAsia"/>
        </w:rPr>
      </w:pPr>
      <w:r>
        <w:rPr>
          <w:rFonts w:hint="eastAsia"/>
        </w:rPr>
        <w:t>结构图如图3.4所示</w:t>
      </w:r>
    </w:p>
    <w:p>
      <w:pPr>
        <w:ind w:firstLine="480"/>
        <w:rPr>
          <w:rFonts w:hint="eastAsia"/>
        </w:rPr>
      </w:pPr>
      <w:r>
        <w:rPr>
          <w:rFonts w:hint="eastAsia"/>
        </w:rPr>
        <w:drawing>
          <wp:inline distT="0" distB="0" distL="0" distR="0">
            <wp:extent cx="5274310" cy="3132455"/>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5"/>
                    <a:srcRect/>
                    <a:stretch>
                      <a:fillRect/>
                    </a:stretch>
                  </pic:blipFill>
                  <pic:spPr>
                    <a:xfrm>
                      <a:off x="0" y="0"/>
                      <a:ext cx="5274310" cy="3133070"/>
                    </a:xfrm>
                    <a:prstGeom prst="rect">
                      <a:avLst/>
                    </a:prstGeom>
                    <a:noFill/>
                    <a:ln w="9525">
                      <a:noFill/>
                      <a:miter lim="800000"/>
                      <a:headEnd/>
                      <a:tailEnd/>
                    </a:ln>
                  </pic:spPr>
                </pic:pic>
              </a:graphicData>
            </a:graphic>
          </wp:inline>
        </w:drawing>
      </w:r>
    </w:p>
    <w:p>
      <w:pPr>
        <w:ind w:firstLine="480"/>
        <w:jc w:val="center"/>
        <w:rPr>
          <w:rFonts w:hint="eastAsia"/>
        </w:rPr>
      </w:pPr>
      <w:r>
        <w:rPr>
          <w:rFonts w:hint="eastAsia"/>
        </w:rPr>
        <w:t>图3.4</w:t>
      </w:r>
    </w:p>
    <w:p>
      <w:pPr>
        <w:pStyle w:val="5"/>
        <w:ind w:firstLine="562"/>
        <w:rPr>
          <w:rFonts w:hint="eastAsia"/>
        </w:rPr>
      </w:pPr>
      <w:r>
        <w:rPr>
          <w:rFonts w:hint="eastAsia"/>
        </w:rPr>
        <w:t>3.3.3.1案场信息</w:t>
      </w:r>
    </w:p>
    <w:p>
      <w:pPr>
        <w:ind w:firstLine="480"/>
        <w:rPr>
          <w:rFonts w:hint="eastAsia" w:ascii="黑体" w:hAnsi="黑体" w:eastAsia="黑体"/>
        </w:rPr>
      </w:pPr>
      <w:r>
        <w:rPr>
          <w:rFonts w:hint="eastAsia" w:ascii="黑体" w:hAnsi="黑体" w:eastAsia="黑体"/>
        </w:rPr>
        <w:t>1、添加案场信息</w:t>
      </w:r>
    </w:p>
    <w:p>
      <w:pPr>
        <w:ind w:firstLine="480"/>
        <w:rPr>
          <w:rFonts w:hint="eastAsia"/>
        </w:rPr>
      </w:pPr>
      <w:r>
        <w:rPr>
          <w:rFonts w:hint="eastAsia"/>
        </w:rPr>
        <w:t>添加案场信息，其中维度有案场名称、案场地址、所属集团、案场负责人、负责人电话、规定月销售额、开盘时间、结束时间、关联团队成员、备注信息。</w:t>
      </w:r>
    </w:p>
    <w:p>
      <w:pPr>
        <w:ind w:firstLine="480"/>
        <w:rPr>
          <w:rFonts w:hint="eastAsia"/>
        </w:rPr>
      </w:pPr>
      <w:r>
        <w:rPr>
          <w:rFonts w:hint="eastAsia"/>
        </w:rPr>
        <w:t>其中案场负责人、团队成员关联用户，案场信息一般由案场负责人添加。</w:t>
      </w:r>
    </w:p>
    <w:p>
      <w:pPr>
        <w:ind w:firstLine="480"/>
        <w:rPr>
          <w:rFonts w:hint="eastAsia" w:ascii="黑体" w:hAnsi="黑体" w:eastAsia="黑体"/>
        </w:rPr>
      </w:pPr>
      <w:r>
        <w:rPr>
          <w:rFonts w:hint="eastAsia" w:ascii="黑体" w:hAnsi="黑体" w:eastAsia="黑体"/>
        </w:rPr>
        <w:t>2、查询案场信息</w:t>
      </w:r>
    </w:p>
    <w:p>
      <w:pPr>
        <w:ind w:firstLine="480"/>
        <w:rPr>
          <w:rFonts w:hint="eastAsia" w:ascii="宋体" w:hAnsi="宋体"/>
        </w:rPr>
      </w:pPr>
      <w:r>
        <w:rPr>
          <w:rFonts w:hint="eastAsia" w:ascii="宋体" w:hAnsi="宋体"/>
        </w:rPr>
        <w:t>查询案场信息有三种检索方式，案场负责人、开盘时间、所属集团的搜索。其中案场负责人和所属集团运用的是模糊查询。</w:t>
      </w:r>
    </w:p>
    <w:p>
      <w:pPr>
        <w:ind w:firstLine="480"/>
        <w:rPr>
          <w:rFonts w:hint="eastAsia" w:ascii="黑体" w:hAnsi="黑体" w:eastAsia="黑体"/>
        </w:rPr>
      </w:pPr>
      <w:r>
        <w:rPr>
          <w:rFonts w:hint="eastAsia" w:ascii="黑体" w:hAnsi="黑体" w:eastAsia="黑体"/>
        </w:rPr>
        <w:t>3、删除案场信息</w:t>
      </w:r>
    </w:p>
    <w:p>
      <w:pPr>
        <w:ind w:firstLine="480"/>
        <w:rPr>
          <w:rFonts w:hint="eastAsia"/>
        </w:rPr>
      </w:pPr>
      <w:r>
        <w:rPr>
          <w:rFonts w:hint="eastAsia"/>
        </w:rPr>
        <w:t>根据案场id删除案场信息。</w:t>
      </w:r>
    </w:p>
    <w:p>
      <w:pPr>
        <w:ind w:firstLine="480"/>
        <w:rPr>
          <w:rFonts w:hint="eastAsia" w:ascii="黑体" w:hAnsi="黑体" w:eastAsia="黑体"/>
        </w:rPr>
      </w:pPr>
      <w:r>
        <w:rPr>
          <w:rFonts w:hint="eastAsia" w:ascii="黑体" w:hAnsi="黑体" w:eastAsia="黑体"/>
        </w:rPr>
        <w:t>4、修改案场信息</w:t>
      </w:r>
    </w:p>
    <w:p>
      <w:pPr>
        <w:ind w:firstLine="480"/>
        <w:rPr>
          <w:rFonts w:hint="eastAsia" w:ascii="宋体" w:hAnsi="宋体"/>
        </w:rPr>
      </w:pPr>
      <w:r>
        <w:rPr>
          <w:rFonts w:hint="eastAsia" w:ascii="宋体" w:hAnsi="宋体"/>
        </w:rPr>
        <w:t>案场信息的修改由案场负责人修改。</w:t>
      </w:r>
    </w:p>
    <w:p>
      <w:pPr>
        <w:pStyle w:val="5"/>
        <w:ind w:firstLine="562"/>
        <w:rPr>
          <w:rFonts w:hint="eastAsia"/>
        </w:rPr>
      </w:pPr>
      <w:r>
        <w:rPr>
          <w:rFonts w:hint="eastAsia"/>
        </w:rPr>
        <w:t>3.3.3.2案场看板</w:t>
      </w:r>
    </w:p>
    <w:p>
      <w:pPr>
        <w:ind w:firstLine="480"/>
        <w:rPr>
          <w:rFonts w:hint="eastAsia"/>
        </w:rPr>
      </w:pPr>
      <w:r>
        <w:rPr>
          <w:rFonts w:hint="eastAsia"/>
        </w:rPr>
        <w:t>案场看板包含了案场名称、已售楼房数量、剩余楼房数量、本月销售额、本月出售楼房数量。看板的统计来自于客户的成交量。当客户信息中的客户状态为已交易状态，那么客户对应的目标户型关联的楼盘（案场）的已售楼房数量会加1，从而剩余楼房数量会减1，本月销售额会增加目标户型对应的价格数目，本月出售数量也是会加1。</w:t>
      </w:r>
    </w:p>
    <w:p>
      <w:pPr>
        <w:pStyle w:val="5"/>
        <w:ind w:firstLine="562"/>
        <w:rPr>
          <w:rFonts w:hint="eastAsia"/>
        </w:rPr>
      </w:pPr>
      <w:r>
        <w:rPr>
          <w:rFonts w:hint="eastAsia"/>
        </w:rPr>
        <w:t>3.3.3.3房型信息</w:t>
      </w:r>
    </w:p>
    <w:p>
      <w:pPr>
        <w:ind w:firstLine="480"/>
        <w:rPr>
          <w:rFonts w:hint="eastAsia" w:ascii="黑体" w:hAnsi="黑体" w:eastAsia="黑体"/>
        </w:rPr>
      </w:pPr>
      <w:r>
        <w:rPr>
          <w:rFonts w:hint="eastAsia" w:ascii="黑体" w:hAnsi="黑体" w:eastAsia="黑体"/>
        </w:rPr>
        <w:t>1、添加房型信息</w:t>
      </w:r>
    </w:p>
    <w:p>
      <w:pPr>
        <w:ind w:firstLine="480"/>
        <w:rPr>
          <w:rFonts w:hint="eastAsia"/>
        </w:rPr>
      </w:pPr>
      <w:r>
        <w:rPr>
          <w:rFonts w:hint="eastAsia"/>
        </w:rPr>
        <w:t>添加房型信息，其中维度有房子数目、房总价格、房型、面积、剩余数量、所属楼盘、备注。剩余数量=房数目-已售数目。所属楼盘关联案场，房型信息一般由案场负责人添加。</w:t>
      </w:r>
    </w:p>
    <w:p>
      <w:pPr>
        <w:ind w:firstLine="480"/>
        <w:rPr>
          <w:rFonts w:hint="eastAsia" w:ascii="黑体" w:hAnsi="黑体" w:eastAsia="黑体"/>
        </w:rPr>
      </w:pPr>
      <w:r>
        <w:rPr>
          <w:rFonts w:hint="eastAsia" w:ascii="黑体" w:hAnsi="黑体" w:eastAsia="黑体"/>
        </w:rPr>
        <w:t>2、查询房型信息</w:t>
      </w:r>
    </w:p>
    <w:p>
      <w:pPr>
        <w:ind w:firstLine="480"/>
        <w:rPr>
          <w:rFonts w:hint="eastAsia" w:ascii="宋体" w:hAnsi="宋体"/>
        </w:rPr>
      </w:pPr>
      <w:r>
        <w:rPr>
          <w:rFonts w:hint="eastAsia" w:ascii="宋体" w:hAnsi="宋体"/>
        </w:rPr>
        <w:t>查询房型有两种索方式，房子总价格、套房面积，都是运用模糊查询。</w:t>
      </w:r>
    </w:p>
    <w:p>
      <w:pPr>
        <w:ind w:firstLine="480"/>
        <w:rPr>
          <w:rFonts w:hint="eastAsia" w:ascii="黑体" w:hAnsi="黑体" w:eastAsia="黑体"/>
        </w:rPr>
      </w:pPr>
      <w:r>
        <w:rPr>
          <w:rFonts w:hint="eastAsia" w:ascii="黑体" w:hAnsi="黑体" w:eastAsia="黑体"/>
        </w:rPr>
        <w:t>3、删除房型信息</w:t>
      </w:r>
    </w:p>
    <w:p>
      <w:pPr>
        <w:ind w:firstLine="480"/>
        <w:rPr>
          <w:rFonts w:hint="eastAsia"/>
        </w:rPr>
      </w:pPr>
      <w:r>
        <w:rPr>
          <w:rFonts w:hint="eastAsia"/>
        </w:rPr>
        <w:t>根据案场id删除房型信息。</w:t>
      </w:r>
    </w:p>
    <w:p>
      <w:pPr>
        <w:ind w:firstLine="480"/>
        <w:rPr>
          <w:rFonts w:hint="eastAsia" w:ascii="黑体" w:hAnsi="黑体" w:eastAsia="黑体"/>
        </w:rPr>
      </w:pPr>
      <w:r>
        <w:rPr>
          <w:rFonts w:hint="eastAsia" w:ascii="黑体" w:hAnsi="黑体" w:eastAsia="黑体"/>
        </w:rPr>
        <w:t>4、修改房型信息</w:t>
      </w:r>
    </w:p>
    <w:p>
      <w:pPr>
        <w:ind w:firstLine="480"/>
        <w:rPr>
          <w:rFonts w:hint="eastAsia" w:ascii="宋体" w:hAnsi="宋体"/>
        </w:rPr>
      </w:pPr>
      <w:r>
        <w:rPr>
          <w:rFonts w:hint="eastAsia" w:ascii="宋体" w:hAnsi="宋体"/>
        </w:rPr>
        <w:t>房型信息的修改由案场负责人修改，套房的数目的改变会改变案场套房总数目。</w:t>
      </w:r>
    </w:p>
    <w:p>
      <w:pPr>
        <w:pStyle w:val="5"/>
        <w:ind w:firstLine="562"/>
        <w:rPr>
          <w:rFonts w:hint="eastAsia"/>
        </w:rPr>
      </w:pPr>
      <w:r>
        <w:rPr>
          <w:rFonts w:hint="eastAsia"/>
        </w:rPr>
        <w:t>3.3.3.4销售看板</w:t>
      </w:r>
    </w:p>
    <w:p>
      <w:pPr>
        <w:ind w:firstLine="480"/>
        <w:rPr>
          <w:rFonts w:hint="eastAsia"/>
        </w:rPr>
      </w:pPr>
      <w:r>
        <w:rPr>
          <w:rFonts w:hint="eastAsia"/>
        </w:rPr>
        <w:t>销售看板包含了销售负责人（置业顾问）、楼房的销售指标、个人的签单数、本月的销售额、完成率。销售指标是由案场负责人定义的，每个案场的销售指标可能不同；个人签单数就是销售套房的数量；完成率就是本月有没有达到指标数，完成率的公式：完成率=指标数*100%。销售额前三名的职业顾问会作为公司的榜样在首页展示。</w:t>
      </w:r>
    </w:p>
    <w:p>
      <w:pPr>
        <w:ind w:firstLine="480"/>
        <w:rPr>
          <w:rFonts w:hint="eastAsia"/>
        </w:rPr>
      </w:pPr>
    </w:p>
    <w:p>
      <w:pPr>
        <w:pStyle w:val="3"/>
        <w:ind w:firstLine="643"/>
        <w:rPr>
          <w:rFonts w:hint="eastAsia"/>
        </w:rPr>
      </w:pPr>
      <w:r>
        <w:rPr>
          <w:rFonts w:hint="eastAsia"/>
        </w:rPr>
        <w:t>3.3.4我的面板</w:t>
      </w:r>
    </w:p>
    <w:p>
      <w:pPr>
        <w:ind w:firstLine="480"/>
        <w:rPr>
          <w:rFonts w:hint="eastAsia"/>
        </w:rPr>
      </w:pPr>
      <w:r>
        <w:rPr>
          <w:rFonts w:hint="eastAsia"/>
        </w:rPr>
        <w:t>我的面板包括三个节点，个人信息、邮箱、会议纪要。结构图如图3.5所示</w:t>
      </w:r>
    </w:p>
    <w:p>
      <w:pPr>
        <w:ind w:firstLine="480"/>
        <w:rPr>
          <w:rFonts w:hint="eastAsia"/>
        </w:rPr>
      </w:pPr>
      <w:r>
        <w:rPr>
          <w:rFonts w:hint="eastAsia"/>
        </w:rPr>
        <w:drawing>
          <wp:inline distT="0" distB="0" distL="0" distR="0">
            <wp:extent cx="4305300" cy="348615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6"/>
                    <a:srcRect/>
                    <a:stretch>
                      <a:fillRect/>
                    </a:stretch>
                  </pic:blipFill>
                  <pic:spPr>
                    <a:xfrm>
                      <a:off x="0" y="0"/>
                      <a:ext cx="4305300" cy="3486150"/>
                    </a:xfrm>
                    <a:prstGeom prst="rect">
                      <a:avLst/>
                    </a:prstGeom>
                    <a:noFill/>
                    <a:ln w="9525">
                      <a:noFill/>
                      <a:miter lim="800000"/>
                      <a:headEnd/>
                      <a:tailEnd/>
                    </a:ln>
                  </pic:spPr>
                </pic:pic>
              </a:graphicData>
            </a:graphic>
          </wp:inline>
        </w:drawing>
      </w:r>
    </w:p>
    <w:p>
      <w:pPr>
        <w:ind w:firstLine="480"/>
        <w:jc w:val="center"/>
        <w:rPr>
          <w:rFonts w:hint="eastAsia"/>
        </w:rPr>
      </w:pPr>
      <w:r>
        <w:rPr>
          <w:rFonts w:hint="eastAsia"/>
        </w:rPr>
        <w:t>图3.5</w:t>
      </w:r>
    </w:p>
    <w:p>
      <w:pPr>
        <w:pStyle w:val="5"/>
        <w:ind w:firstLine="562"/>
        <w:rPr>
          <w:rFonts w:hint="eastAsia"/>
        </w:rPr>
      </w:pPr>
      <w:r>
        <w:rPr>
          <w:rFonts w:hint="eastAsia"/>
        </w:rPr>
        <w:t>3.3.4.1个人信息</w:t>
      </w:r>
    </w:p>
    <w:p>
      <w:pPr>
        <w:ind w:firstLine="480"/>
        <w:rPr>
          <w:rFonts w:hint="eastAsia"/>
        </w:rPr>
      </w:pPr>
      <w:r>
        <w:rPr>
          <w:rFonts w:hint="eastAsia"/>
        </w:rPr>
        <w:t>个人信息，可以查看个人的手机号、邮箱、所属部门、公司、所属角色等。</w:t>
      </w:r>
    </w:p>
    <w:p>
      <w:pPr>
        <w:pStyle w:val="5"/>
        <w:ind w:firstLine="562"/>
        <w:rPr>
          <w:rFonts w:hint="eastAsia"/>
        </w:rPr>
      </w:pPr>
      <w:r>
        <w:rPr>
          <w:rFonts w:hint="eastAsia"/>
        </w:rPr>
        <w:t>3.3.4.2邮箱</w:t>
      </w:r>
    </w:p>
    <w:p>
      <w:pPr>
        <w:ind w:firstLine="480"/>
        <w:rPr>
          <w:rFonts w:hint="eastAsia" w:ascii="黑体" w:hAnsi="黑体" w:eastAsia="黑体"/>
        </w:rPr>
      </w:pPr>
      <w:r>
        <w:rPr>
          <w:rFonts w:hint="eastAsia" w:ascii="黑体" w:hAnsi="黑体" w:eastAsia="黑体"/>
        </w:rPr>
        <w:t>1、收件箱</w:t>
      </w:r>
    </w:p>
    <w:p>
      <w:pPr>
        <w:ind w:firstLine="480"/>
        <w:rPr>
          <w:rFonts w:hint="eastAsia" w:ascii="宋体" w:hAnsi="宋体"/>
        </w:rPr>
      </w:pPr>
      <w:r>
        <w:rPr>
          <w:rFonts w:hint="eastAsia" w:ascii="宋体" w:hAnsi="宋体"/>
        </w:rPr>
        <w:t>接收别人发送过来的邮件。邮件有增删查功能，可以对邮件的正文或是标题进行模糊查询；删除可以批量删除或是删除单条数据；发送邮件，可以发送到公司内部人员。</w:t>
      </w:r>
    </w:p>
    <w:p>
      <w:pPr>
        <w:ind w:firstLine="480"/>
        <w:rPr>
          <w:rFonts w:hint="eastAsia" w:ascii="黑体" w:hAnsi="黑体" w:eastAsia="黑体"/>
        </w:rPr>
      </w:pPr>
      <w:r>
        <w:rPr>
          <w:rFonts w:hint="eastAsia" w:ascii="黑体" w:hAnsi="黑体" w:eastAsia="黑体"/>
        </w:rPr>
        <w:t>2、已发送</w:t>
      </w:r>
    </w:p>
    <w:p>
      <w:pPr>
        <w:ind w:firstLine="480"/>
        <w:rPr>
          <w:rFonts w:hint="eastAsia" w:ascii="宋体" w:hAnsi="宋体"/>
        </w:rPr>
      </w:pPr>
      <w:r>
        <w:rPr>
          <w:rFonts w:hint="eastAsia" w:ascii="宋体" w:hAnsi="宋体"/>
        </w:rPr>
        <w:t>查看已发送的邮件。一是在邮箱发送的邮件，二是在会议纪要发送邮件。</w:t>
      </w:r>
    </w:p>
    <w:p>
      <w:pPr>
        <w:ind w:firstLine="480"/>
        <w:rPr>
          <w:rFonts w:hint="eastAsia" w:ascii="黑体" w:hAnsi="黑体" w:eastAsia="黑体"/>
        </w:rPr>
      </w:pPr>
      <w:r>
        <w:rPr>
          <w:rFonts w:hint="eastAsia" w:ascii="黑体" w:hAnsi="黑体" w:eastAsia="黑体"/>
        </w:rPr>
        <w:t>3、草稿箱</w:t>
      </w:r>
    </w:p>
    <w:p>
      <w:pPr>
        <w:ind w:firstLine="480"/>
        <w:rPr>
          <w:rFonts w:hint="eastAsia" w:ascii="黑体" w:hAnsi="黑体" w:eastAsia="黑体"/>
        </w:rPr>
      </w:pPr>
      <w:r>
        <w:rPr>
          <w:rFonts w:hint="eastAsia" w:ascii="宋体" w:hAnsi="宋体"/>
        </w:rPr>
        <w:t>一是信箱里编辑的信件草稿，二是会议纪要中保存的草稿</w:t>
      </w:r>
      <w:r>
        <w:rPr>
          <w:rFonts w:hint="eastAsia" w:ascii="黑体" w:hAnsi="黑体" w:eastAsia="黑体"/>
        </w:rPr>
        <w:t>。</w:t>
      </w:r>
    </w:p>
    <w:p>
      <w:pPr>
        <w:pStyle w:val="5"/>
        <w:ind w:firstLine="562"/>
        <w:rPr>
          <w:rFonts w:hint="eastAsia"/>
        </w:rPr>
      </w:pPr>
      <w:r>
        <w:rPr>
          <w:rFonts w:hint="eastAsia"/>
        </w:rPr>
        <w:t>3.3.4.3会议纪要</w:t>
      </w:r>
    </w:p>
    <w:p>
      <w:pPr>
        <w:ind w:firstLine="480"/>
        <w:rPr>
          <w:rFonts w:hint="eastAsia"/>
        </w:rPr>
      </w:pPr>
      <w:r>
        <w:rPr>
          <w:rFonts w:hint="eastAsia"/>
        </w:rPr>
        <w:t>记录会议的主题、出席会议的人员、会议内容、会议地点、会议时间。可以以邮件的方式发送给内部人员。</w:t>
      </w:r>
    </w:p>
    <w:p>
      <w:pPr>
        <w:pStyle w:val="4"/>
        <w:ind w:firstLine="643"/>
        <w:rPr>
          <w:rFonts w:hint="eastAsia"/>
        </w:rPr>
      </w:pPr>
      <w:r>
        <w:rPr>
          <w:rFonts w:hint="eastAsia"/>
        </w:rPr>
        <w:t>3.3.5系统设置</w:t>
      </w:r>
    </w:p>
    <w:p>
      <w:pPr>
        <w:ind w:firstLine="480"/>
        <w:rPr>
          <w:rFonts w:hint="eastAsia"/>
        </w:rPr>
      </w:pPr>
      <w:r>
        <w:rPr>
          <w:rFonts w:hint="eastAsia"/>
        </w:rPr>
        <w:t>系统设置包含了用户管理、机构管理、角色管理。结构图如图3.6所示</w:t>
      </w:r>
    </w:p>
    <w:p>
      <w:pPr>
        <w:ind w:firstLine="480"/>
        <w:rPr>
          <w:rFonts w:hint="eastAsia"/>
        </w:rPr>
      </w:pPr>
      <w:r>
        <w:rPr>
          <w:rFonts w:hint="eastAsia"/>
        </w:rPr>
        <w:drawing>
          <wp:inline distT="0" distB="0" distL="0" distR="0">
            <wp:extent cx="5274310" cy="285623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7"/>
                    <a:srcRect/>
                    <a:stretch>
                      <a:fillRect/>
                    </a:stretch>
                  </pic:blipFill>
                  <pic:spPr>
                    <a:xfrm>
                      <a:off x="0" y="0"/>
                      <a:ext cx="5274310" cy="2856618"/>
                    </a:xfrm>
                    <a:prstGeom prst="rect">
                      <a:avLst/>
                    </a:prstGeom>
                    <a:noFill/>
                    <a:ln w="9525">
                      <a:noFill/>
                      <a:miter lim="800000"/>
                      <a:headEnd/>
                      <a:tailEnd/>
                    </a:ln>
                  </pic:spPr>
                </pic:pic>
              </a:graphicData>
            </a:graphic>
          </wp:inline>
        </w:drawing>
      </w:r>
    </w:p>
    <w:p>
      <w:pPr>
        <w:ind w:firstLine="480"/>
        <w:jc w:val="center"/>
        <w:rPr>
          <w:rFonts w:hint="eastAsia"/>
        </w:rPr>
      </w:pPr>
      <w:r>
        <w:rPr>
          <w:rFonts w:hint="eastAsia"/>
        </w:rPr>
        <w:t>图3.6</w:t>
      </w:r>
    </w:p>
    <w:p>
      <w:pPr>
        <w:pStyle w:val="5"/>
        <w:rPr>
          <w:rFonts w:hint="eastAsia"/>
          <w:lang w:val="en-US" w:eastAsia="zh-CN"/>
        </w:rPr>
      </w:pPr>
      <w:r>
        <w:rPr>
          <w:rFonts w:hint="eastAsia"/>
          <w:lang w:val="en-US" w:eastAsia="zh-CN"/>
        </w:rPr>
        <w:t>3.3.5.1用户管理</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添加用户</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用户</w:t>
      </w:r>
      <w:r>
        <w:rPr>
          <w:rFonts w:hint="eastAsia" w:ascii="宋体" w:hAnsi="宋体" w:cs="宋体"/>
          <w:lang w:val="en-US" w:eastAsia="zh-CN"/>
        </w:rPr>
        <w:t>的维度有用户名称、登陆名、邮箱、手机号、工号、用户类型、密码、关联机构、角色。添加用户一般由管理员添加。</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修改用户</w:t>
      </w:r>
    </w:p>
    <w:p>
      <w:pPr>
        <w:numPr>
          <w:ilvl w:val="0"/>
          <w:numId w:val="0"/>
        </w:numPr>
        <w:rPr>
          <w:rFonts w:hint="eastAsia" w:ascii="宋体" w:hAnsi="宋体" w:cs="宋体"/>
          <w:lang w:val="en-US" w:eastAsia="zh-CN"/>
        </w:rPr>
      </w:pPr>
      <w:r>
        <w:rPr>
          <w:rFonts w:hint="eastAsia" w:ascii="宋体" w:hAnsi="宋体" w:eastAsia="宋体" w:cs="宋体"/>
          <w:lang w:val="en-US" w:eastAsia="zh-CN"/>
        </w:rPr>
        <w:t>可以修改用户名称、</w:t>
      </w:r>
      <w:r>
        <w:rPr>
          <w:rFonts w:hint="eastAsia" w:ascii="宋体" w:hAnsi="宋体" w:cs="宋体"/>
          <w:lang w:val="en-US" w:eastAsia="zh-CN"/>
        </w:rPr>
        <w:t>角色、登陆名、邮箱、手机号、工号、用户类型、密码；一般由管理员修改。</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查询用户</w:t>
      </w:r>
    </w:p>
    <w:p>
      <w:pPr>
        <w:numPr>
          <w:ilvl w:val="0"/>
          <w:numId w:val="0"/>
        </w:numPr>
        <w:rPr>
          <w:rFonts w:hint="eastAsia" w:ascii="黑体" w:hAnsi="黑体" w:eastAsia="黑体" w:cs="黑体"/>
          <w:lang w:val="en-US" w:eastAsia="zh-CN"/>
        </w:rPr>
      </w:pPr>
      <w:r>
        <w:rPr>
          <w:rFonts w:hint="eastAsia" w:asciiTheme="minorEastAsia" w:hAnsiTheme="minorEastAsia" w:eastAsiaTheme="minorEastAsia" w:cstheme="minorEastAsia"/>
          <w:lang w:val="en-US" w:eastAsia="zh-CN"/>
        </w:rPr>
        <w:t>可以根据登陆名、姓名进行模糊查询，也可以根据用户所属的机构进行检索。</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删除用户</w:t>
      </w:r>
    </w:p>
    <w:p>
      <w:pPr>
        <w:numPr>
          <w:ilvl w:val="0"/>
          <w:numId w:val="0"/>
        </w:numPr>
        <w:rPr>
          <w:rFonts w:hint="eastAsia" w:ascii="黑体" w:hAnsi="黑体" w:eastAsia="黑体" w:cs="黑体"/>
          <w:lang w:val="en-US" w:eastAsia="zh-CN"/>
        </w:rPr>
      </w:pPr>
      <w:r>
        <w:rPr>
          <w:rFonts w:hint="eastAsia" w:ascii="宋体" w:hAnsi="宋体" w:eastAsia="宋体" w:cs="宋体"/>
          <w:lang w:val="en-US" w:eastAsia="zh-CN"/>
        </w:rPr>
        <w:t>支持批量删除和根据id删除</w:t>
      </w:r>
      <w:r>
        <w:rPr>
          <w:rFonts w:hint="eastAsia" w:ascii="宋体" w:hAnsi="宋体" w:cs="宋体"/>
          <w:lang w:val="en-US" w:eastAsia="zh-CN"/>
        </w:rPr>
        <w:t>。</w:t>
      </w:r>
    </w:p>
    <w:p>
      <w:pPr>
        <w:pStyle w:val="5"/>
        <w:ind w:left="0" w:leftChars="0" w:firstLine="420" w:firstLineChars="0"/>
        <w:rPr>
          <w:rFonts w:hint="eastAsia"/>
          <w:lang w:val="en-US" w:eastAsia="zh-CN"/>
        </w:rPr>
      </w:pPr>
      <w:r>
        <w:rPr>
          <w:rFonts w:hint="eastAsia"/>
          <w:lang w:val="en-US" w:eastAsia="zh-CN"/>
        </w:rPr>
        <w:t>3.3.5.2角色管理</w:t>
      </w:r>
    </w:p>
    <w:p>
      <w:pPr>
        <w:rPr>
          <w:rFonts w:hint="eastAsia"/>
          <w:lang w:val="en-US" w:eastAsia="zh-CN"/>
        </w:rPr>
      </w:pPr>
    </w:p>
    <w:p>
      <w:pPr>
        <w:numPr>
          <w:ilvl w:val="0"/>
          <w:numId w:val="0"/>
        </w:numPr>
        <w:rPr>
          <w:rFonts w:hint="eastAsia"/>
          <w:lang w:val="en-US" w:eastAsia="zh-CN"/>
        </w:rPr>
      </w:pPr>
    </w:p>
    <w:p>
      <w:pPr>
        <w:pStyle w:val="3"/>
        <w:ind w:firstLine="643"/>
        <w:rPr>
          <w:rFonts w:hint="eastAsia"/>
        </w:rPr>
      </w:pPr>
      <w:r>
        <w:rPr>
          <w:rFonts w:hint="eastAsia"/>
        </w:rPr>
        <w:t>3.4据库表设计</w:t>
      </w:r>
    </w:p>
    <w:p>
      <w:pPr>
        <w:pStyle w:val="4"/>
        <w:spacing w:before="163" w:after="163" w:line="360" w:lineRule="auto"/>
        <w:rPr>
          <w:rFonts w:hint="eastAsia"/>
        </w:rPr>
      </w:pPr>
      <w:bookmarkStart w:id="10" w:name="_Toc483396516"/>
      <w:r>
        <w:rPr>
          <w:rFonts w:hint="eastAsia"/>
        </w:rPr>
        <w:t>3.4.1数据库的需求分析</w:t>
      </w:r>
      <w:bookmarkEnd w:id="10"/>
    </w:p>
    <w:p>
      <w:pPr>
        <w:rPr>
          <w:rFonts w:hint="eastAsia"/>
          <w:lang w:val="en-US" w:eastAsia="zh-CN"/>
        </w:rPr>
      </w:pPr>
      <w:r>
        <w:rPr>
          <w:rFonts w:hint="eastAsia"/>
          <w:lang w:eastAsia="zh-CN"/>
        </w:rPr>
        <w:t>根据系统的需求，数据库表也是分为四个模块。分别是客户管理、案场管理、我的面板、系统管理。其中客户管理模块包括客户信息表（</w:t>
      </w:r>
      <w:r>
        <w:rPr>
          <w:rFonts w:hint="eastAsia"/>
          <w:lang w:val="en-US" w:eastAsia="zh-CN"/>
        </w:rPr>
        <w:t>fdc_c_customer</w:t>
      </w:r>
      <w:r>
        <w:rPr>
          <w:rFonts w:hint="eastAsia"/>
          <w:lang w:eastAsia="zh-CN"/>
        </w:rPr>
        <w:t>）和合作伙伴表（</w:t>
      </w:r>
      <w:r>
        <w:rPr>
          <w:rFonts w:hint="eastAsia"/>
          <w:lang w:val="en-US" w:eastAsia="zh-CN"/>
        </w:rPr>
        <w:t>fdc_c_partner</w:t>
      </w:r>
      <w:r>
        <w:rPr>
          <w:rFonts w:hint="eastAsia"/>
          <w:lang w:eastAsia="zh-CN"/>
        </w:rPr>
        <w:t>）；案场管理有案场信息表</w:t>
      </w:r>
      <w:r>
        <w:rPr>
          <w:rFonts w:hint="eastAsia"/>
          <w:lang w:val="en-US" w:eastAsia="zh-CN"/>
        </w:rPr>
        <w:t>(fdc_b_building)，房型信息表和销售记录表；我的面板包含信箱表、会议纪要表；系统管理包括用户信息表、机构信息表、角色信息表。</w:t>
      </w:r>
    </w:p>
    <w:p>
      <w:pPr>
        <w:rPr>
          <w:rFonts w:hint="eastAsia"/>
          <w:lang w:val="en-US" w:eastAsia="zh-CN"/>
        </w:rPr>
      </w:pPr>
      <w:r>
        <w:rPr>
          <w:rFonts w:hint="eastAsia"/>
          <w:lang w:val="en-US" w:eastAsia="zh-CN"/>
        </w:rPr>
        <w:t>表与表之间的关系如下图所示。</w:t>
      </w:r>
    </w:p>
    <w:p>
      <w:pPr>
        <w:rPr>
          <w:rFonts w:hint="eastAsia"/>
          <w:lang w:val="en-US" w:eastAsia="zh-CN"/>
        </w:rPr>
      </w:pPr>
      <w:r>
        <w:rPr>
          <w:rFonts w:hint="eastAsia"/>
          <w:lang w:val="en-US" w:eastAsia="zh-CN"/>
        </w:rPr>
        <w:t>客户表与房型信息表、案场信息表是一对一关系，一个客户只能买一套房；案场表与房型信息表是多对多关系，一个案场包含多种房型，一种房型也能对应多个案场；用户表与机构表是多对一的关系，一个员工能属于一个部门，一个部门有多个员工；用户表与角色表是多对多关系，一个用户有多个角色，一个角色也具有多个用户。</w:t>
      </w:r>
    </w:p>
    <w:p>
      <w:pPr>
        <w:pStyle w:val="4"/>
        <w:spacing w:before="163" w:after="163" w:line="360" w:lineRule="auto"/>
      </w:pPr>
      <w:bookmarkStart w:id="11" w:name="_Toc483396517"/>
      <w:r>
        <w:rPr>
          <w:rFonts w:hint="eastAsia"/>
        </w:rPr>
        <w:t>3.4.2数据库的概念结构设计</w:t>
      </w:r>
      <w:bookmarkEnd w:id="11"/>
    </w:p>
    <w:p>
      <w:pPr>
        <w:widowControl/>
        <w:shd w:val="clear" w:color="auto" w:fill="FFFFFF"/>
        <w:ind w:firstLine="480"/>
        <w:jc w:val="left"/>
        <w:rPr>
          <w:rFonts w:hint="eastAsia" w:ascii="宋体" w:hAnsi="宋体" w:cs="宋体"/>
          <w:color w:val="000000"/>
          <w:kern w:val="0"/>
        </w:rPr>
      </w:pPr>
      <w:r>
        <w:rPr>
          <w:rFonts w:hint="eastAsia" w:ascii="宋体" w:hAnsi="宋体" w:cs="宋体"/>
          <w:color w:val="000000"/>
          <w:kern w:val="0"/>
        </w:rPr>
        <w:t>以下是数据表的逻辑结构设计，如下表3.1-3.9所示。</w:t>
      </w:r>
    </w:p>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客户信息</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name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客户名称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way</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认知途径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contacts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置业顾问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phone</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target</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目标户型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houses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楼盘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status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客户状态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bl>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合作伙伴</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name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合作伙伴名称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signing_time</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签约时间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project</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合作项目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contacts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联系人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phone</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联系人电话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bl>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邮件</w:t>
      </w:r>
      <w:r>
        <w:rPr>
          <w:rFonts w:hint="eastAsia" w:ascii="黑体" w:hAnsi="黑体" w:eastAsia="黑体" w:cs="宋体"/>
          <w:b/>
          <w:color w:val="000000"/>
          <w:kern w:val="0"/>
          <w:sz w:val="21"/>
          <w:szCs w:val="21"/>
        </w:rPr>
        <w:t>信息表</w:t>
      </w:r>
      <w:r>
        <w:rPr>
          <w:rFonts w:hint="eastAsia" w:ascii="黑体" w:hAnsi="黑体" w:eastAsia="黑体" w:cs="宋体"/>
          <w:b/>
          <w:color w:val="000000"/>
          <w:kern w:val="0"/>
          <w:sz w:val="21"/>
          <w:szCs w:val="21"/>
          <w:lang w:val="en-US" w:eastAsia="zh-CN"/>
        </w:rPr>
        <w:t>1</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title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主题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overview</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128</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内容概要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content</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500</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信件内容</w:t>
            </w:r>
          </w:p>
        </w:tc>
      </w:tr>
    </w:tbl>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邮件</w:t>
      </w:r>
      <w:r>
        <w:rPr>
          <w:rFonts w:hint="eastAsia" w:ascii="黑体" w:hAnsi="黑体" w:eastAsia="黑体" w:cs="宋体"/>
          <w:b/>
          <w:color w:val="000000"/>
          <w:kern w:val="0"/>
          <w:sz w:val="21"/>
          <w:szCs w:val="21"/>
        </w:rPr>
        <w:t>信息表</w:t>
      </w:r>
      <w:r>
        <w:rPr>
          <w:rFonts w:hint="eastAsia" w:ascii="黑体" w:hAnsi="黑体" w:eastAsia="黑体" w:cs="宋体"/>
          <w:b/>
          <w:color w:val="000000"/>
          <w:kern w:val="0"/>
          <w:sz w:val="21"/>
          <w:szCs w:val="21"/>
          <w:lang w:val="en-US" w:eastAsia="zh-CN"/>
        </w:rPr>
        <w:t>2</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mailid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邮件外键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senderId</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发件人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receiverId</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收件人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sendtime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datatime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发送时间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readstatus</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left="0" w:leftChars="0" w:firstLine="0" w:firstLineChars="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状态 0 未读 1 已读</w:t>
            </w:r>
          </w:p>
        </w:tc>
      </w:tr>
    </w:tbl>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会议</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theme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会议主题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caller</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召集人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address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会议地址</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recorder</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记录人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purpose</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会议目的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lang w:val="en-US" w:eastAsia="zh-CN"/>
              </w:rPr>
              <w:t>a</w:t>
            </w:r>
            <w:r>
              <w:rPr>
                <w:rFonts w:hint="eastAsia" w:ascii="宋体" w:hAnsi="宋体" w:cs="宋体"/>
                <w:b w:val="0"/>
                <w:bCs w:val="0"/>
                <w:color w:val="000000"/>
                <w:kern w:val="0"/>
                <w:sz w:val="21"/>
                <w:szCs w:val="21"/>
              </w:rPr>
              <w:t>ttender</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出席者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absentee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缺席者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content</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500</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会议内容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beginTime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会议开始时间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mainEmail</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主送人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addEmail</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抄送人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status</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 xml:space="preserve">64 </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邮件状态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meet_time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会议消耗时间</w:t>
            </w:r>
          </w:p>
        </w:tc>
      </w:tr>
    </w:tbl>
    <w:p>
      <w:pPr>
        <w:rPr>
          <w:rFonts w:hint="eastAsia"/>
          <w:lang w:val="en-US" w:eastAsia="zh-CN"/>
        </w:rPr>
      </w:pPr>
    </w:p>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用户</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office_id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所属部门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login_name</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登陆名称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password</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密码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no</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工号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eastAsia="zh-CN"/>
              </w:rPr>
            </w:pPr>
            <w:r>
              <w:rPr>
                <w:rFonts w:hint="eastAsia" w:ascii="宋体" w:hAnsi="宋体" w:cs="宋体"/>
                <w:b w:val="0"/>
                <w:bCs w:val="0"/>
                <w:color w:val="000000"/>
                <w:kern w:val="0"/>
                <w:sz w:val="21"/>
                <w:szCs w:val="21"/>
                <w:lang w:val="en-US" w:eastAsia="zh-CN"/>
              </w:rPr>
              <w:t>name</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lang w:val="en-US" w:eastAsia="zh-CN"/>
              </w:rPr>
              <w:t>email</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邮箱号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phone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user_type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用户类型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login_ip</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128</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最后登陆ip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login_date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登陆时间</w:t>
            </w:r>
          </w:p>
        </w:tc>
      </w:tr>
    </w:tbl>
    <w:p>
      <w:pPr>
        <w:rPr>
          <w:rFonts w:hint="eastAsia"/>
          <w:lang w:val="en-US" w:eastAsia="zh-CN"/>
        </w:rPr>
      </w:pPr>
    </w:p>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角色</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name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角色名称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enname</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英文名称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role_type</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角色类型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data_scope</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数据范围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bl>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机构</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name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机构名称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parent_id</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机构父级编号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parent_ids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所有父级编号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sort</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排序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type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机构类型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grade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机构等级</w:t>
            </w:r>
          </w:p>
        </w:tc>
      </w:tr>
    </w:tbl>
    <w:p>
      <w:pPr>
        <w:widowControl/>
        <w:shd w:val="clear" w:color="auto" w:fill="FFFFFF"/>
        <w:ind w:left="1200" w:firstLine="1897" w:firstLineChars="900"/>
        <w:rPr>
          <w:rFonts w:hint="eastAsia" w:ascii="宋体" w:hAnsi="宋体" w:cs="宋体"/>
          <w:color w:val="000000"/>
          <w:kern w:val="0"/>
        </w:rPr>
      </w:pPr>
      <w:r>
        <w:rPr>
          <w:rFonts w:hint="eastAsia" w:ascii="黑体" w:hAnsi="黑体" w:eastAsia="黑体" w:cs="宋体"/>
          <w:b/>
          <w:color w:val="000000"/>
          <w:kern w:val="0"/>
          <w:sz w:val="21"/>
          <w:szCs w:val="21"/>
        </w:rPr>
        <w:t xml:space="preserve">表3.1 </w:t>
      </w:r>
      <w:r>
        <w:rPr>
          <w:rFonts w:hint="eastAsia" w:ascii="黑体" w:hAnsi="黑体" w:eastAsia="黑体" w:cs="宋体"/>
          <w:b/>
          <w:color w:val="000000"/>
          <w:kern w:val="0"/>
          <w:sz w:val="21"/>
          <w:szCs w:val="21"/>
          <w:lang w:eastAsia="zh-CN"/>
        </w:rPr>
        <w:t>菜单</w:t>
      </w:r>
      <w:r>
        <w:rPr>
          <w:rFonts w:hint="eastAsia" w:ascii="黑体" w:hAnsi="黑体" w:eastAsia="黑体" w:cs="宋体"/>
          <w:b/>
          <w:color w:val="000000"/>
          <w:kern w:val="0"/>
          <w:sz w:val="21"/>
          <w:szCs w:val="21"/>
        </w:rPr>
        <w:t>信息表</w:t>
      </w:r>
    </w:p>
    <w:tbl>
      <w:tblPr>
        <w:tblStyle w:val="16"/>
        <w:tblpPr w:leftFromText="180" w:rightFromText="180" w:vertAnchor="text" w:tblpY="1"/>
        <w:tblW w:w="8804"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283"/>
        <w:gridCol w:w="2268"/>
        <w:gridCol w:w="2127"/>
        <w:gridCol w:w="21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字段名称</w:t>
            </w:r>
          </w:p>
        </w:tc>
        <w:tc>
          <w:tcPr>
            <w:tcW w:w="2268"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字段类型</w:t>
            </w:r>
          </w:p>
        </w:tc>
        <w:tc>
          <w:tcPr>
            <w:tcW w:w="2127" w:type="dxa"/>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字段宽度</w:t>
            </w:r>
          </w:p>
        </w:tc>
        <w:tc>
          <w:tcPr>
            <w:tcW w:w="2126" w:type="dxa"/>
            <w:tcBorders>
              <w:right w:val="single" w:color="auto" w:sz="4" w:space="0"/>
            </w:tcBorders>
          </w:tcPr>
          <w:p>
            <w:pPr>
              <w:widowControl/>
              <w:ind w:firstLine="420"/>
              <w:jc w:val="left"/>
              <w:rPr>
                <w:rFonts w:ascii="宋体" w:hAnsi="宋体" w:cs="宋体"/>
                <w:b/>
                <w:bCs/>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id</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Int</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11</w:t>
            </w:r>
          </w:p>
        </w:tc>
        <w:tc>
          <w:tcPr>
            <w:tcW w:w="2126" w:type="dxa"/>
            <w:tcBorders>
              <w:right w:val="single" w:color="auto" w:sz="4" w:space="0"/>
            </w:tcBorders>
          </w:tcPr>
          <w:p>
            <w:pPr>
              <w:widowControl/>
              <w:ind w:firstLine="420"/>
              <w:jc w:val="left"/>
              <w:rPr>
                <w:rFonts w:ascii="宋体" w:hAnsi="宋体" w:cs="宋体"/>
                <w:color w:val="000000"/>
                <w:kern w:val="0"/>
                <w:sz w:val="21"/>
                <w:szCs w:val="21"/>
              </w:rPr>
            </w:pPr>
            <w:r>
              <w:rPr>
                <w:rFonts w:hint="eastAsia" w:ascii="宋体" w:hAnsi="宋体" w:cs="宋体"/>
                <w:color w:val="000000"/>
                <w:kern w:val="0"/>
                <w:sz w:val="21"/>
                <w:szCs w:val="21"/>
              </w:rPr>
              <w:t>主键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i w:val="0"/>
                <w:iCs w:val="0"/>
                <w:color w:val="000000"/>
                <w:kern w:val="0"/>
                <w:sz w:val="21"/>
                <w:szCs w:val="21"/>
                <w:lang w:val="en-US" w:eastAsia="zh-CN"/>
              </w:rPr>
              <w:t>name</w:t>
            </w:r>
          </w:p>
        </w:tc>
        <w:tc>
          <w:tcPr>
            <w:tcW w:w="2268"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菜单名称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parent_id</w:t>
            </w:r>
          </w:p>
        </w:tc>
        <w:tc>
          <w:tcPr>
            <w:tcW w:w="2268"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菜单父级编号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parent_ids</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所有父级编号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sort</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排序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ascii="宋体" w:hAnsi="宋体" w:cs="宋体"/>
                <w:b w:val="0"/>
                <w:bCs w:val="0"/>
                <w:color w:val="000000"/>
                <w:kern w:val="0"/>
                <w:sz w:val="21"/>
                <w:szCs w:val="21"/>
              </w:rPr>
            </w:pPr>
            <w:r>
              <w:rPr>
                <w:rFonts w:hint="eastAsia" w:ascii="宋体" w:hAnsi="宋体" w:cs="宋体"/>
                <w:b w:val="0"/>
                <w:bCs w:val="0"/>
                <w:color w:val="000000"/>
                <w:kern w:val="0"/>
                <w:sz w:val="21"/>
                <w:szCs w:val="21"/>
              </w:rPr>
              <w:t>create_by</w:t>
            </w:r>
          </w:p>
        </w:tc>
        <w:tc>
          <w:tcPr>
            <w:tcW w:w="2268"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ascii="宋体" w:hAnsi="宋体" w:cs="宋体"/>
                <w:color w:val="000000"/>
                <w:kern w:val="0"/>
                <w:sz w:val="21"/>
                <w:szCs w:val="21"/>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create_date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创建时间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update_by</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update_date</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datetime</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64</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更新时间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cs="宋体"/>
                <w:b w:val="0"/>
                <w:bCs w:val="0"/>
                <w:color w:val="000000"/>
                <w:kern w:val="0"/>
                <w:sz w:val="21"/>
                <w:szCs w:val="21"/>
              </w:rPr>
            </w:pPr>
            <w:r>
              <w:rPr>
                <w:rFonts w:hint="eastAsia" w:ascii="宋体" w:hAnsi="宋体" w:cs="宋体"/>
                <w:b w:val="0"/>
                <w:bCs w:val="0"/>
                <w:color w:val="000000"/>
                <w:kern w:val="0"/>
                <w:sz w:val="21"/>
                <w:szCs w:val="21"/>
              </w:rPr>
              <w:t>del_flag</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2126" w:type="dxa"/>
            <w:tcBorders>
              <w:right w:val="single" w:color="auto" w:sz="4" w:space="0"/>
            </w:tcBorders>
          </w:tcPr>
          <w:p>
            <w:pPr>
              <w:widowControl/>
              <w:ind w:firstLine="420"/>
              <w:jc w:val="left"/>
              <w:rPr>
                <w:rFonts w:hint="eastAsia" w:ascii="宋体" w:hAnsi="宋体" w:eastAsia="宋体" w:cs="宋体"/>
                <w:color w:val="000000"/>
                <w:kern w:val="0"/>
                <w:sz w:val="21"/>
                <w:szCs w:val="21"/>
                <w:lang w:eastAsia="zh-CN"/>
              </w:rPr>
            </w:pPr>
            <w:r>
              <w:rPr>
                <w:rFonts w:hint="eastAsia" w:ascii="宋体" w:hAnsi="宋体" w:cs="宋体"/>
                <w:color w:val="000000"/>
                <w:kern w:val="0"/>
                <w:sz w:val="21"/>
                <w:szCs w:val="21"/>
                <w:lang w:eastAsia="zh-CN"/>
              </w:rPr>
              <w:t>删除标识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href</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128</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连接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283" w:type="dxa"/>
            <w:tcBorders>
              <w:left w:val="single" w:color="auto" w:sz="4" w:space="0"/>
            </w:tcBorders>
          </w:tcPr>
          <w:p>
            <w:pPr>
              <w:widowControl/>
              <w:ind w:firstLine="420"/>
              <w:jc w:val="left"/>
              <w:rPr>
                <w:rFonts w:hint="eastAsia" w:ascii="宋体" w:hAnsi="宋体" w:eastAsia="宋体" w:cs="宋体"/>
                <w:b w:val="0"/>
                <w:bCs w:val="0"/>
                <w:color w:val="000000"/>
                <w:kern w:val="0"/>
                <w:sz w:val="21"/>
                <w:szCs w:val="21"/>
                <w:lang w:val="en-US" w:eastAsia="zh-CN"/>
              </w:rPr>
            </w:pPr>
            <w:r>
              <w:rPr>
                <w:rFonts w:hint="eastAsia" w:ascii="宋体" w:hAnsi="宋体" w:cs="宋体"/>
                <w:b w:val="0"/>
                <w:bCs w:val="0"/>
                <w:color w:val="000000"/>
                <w:kern w:val="0"/>
                <w:sz w:val="21"/>
                <w:szCs w:val="21"/>
                <w:lang w:val="en-US" w:eastAsia="zh-CN"/>
              </w:rPr>
              <w:t>permission</w:t>
            </w:r>
          </w:p>
        </w:tc>
        <w:tc>
          <w:tcPr>
            <w:tcW w:w="2268"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varchar</w:t>
            </w:r>
          </w:p>
        </w:tc>
        <w:tc>
          <w:tcPr>
            <w:tcW w:w="2127" w:type="dxa"/>
          </w:tcPr>
          <w:p>
            <w:pPr>
              <w:widowControl/>
              <w:ind w:firstLine="420" w:firstLineChars="200"/>
              <w:jc w:val="left"/>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128</w:t>
            </w:r>
          </w:p>
        </w:tc>
        <w:tc>
          <w:tcPr>
            <w:tcW w:w="2126" w:type="dxa"/>
            <w:tcBorders>
              <w:right w:val="single" w:color="auto" w:sz="4" w:space="0"/>
            </w:tcBorders>
          </w:tcPr>
          <w:p>
            <w:pPr>
              <w:widowControl/>
              <w:ind w:firstLine="420"/>
              <w:jc w:val="left"/>
              <w:rPr>
                <w:rFonts w:hint="eastAsia" w:ascii="宋体" w:hAnsi="宋体" w:cs="宋体"/>
                <w:color w:val="000000"/>
                <w:kern w:val="0"/>
                <w:sz w:val="21"/>
                <w:szCs w:val="21"/>
                <w:lang w:eastAsia="zh-CN"/>
              </w:rPr>
            </w:pPr>
            <w:r>
              <w:rPr>
                <w:rFonts w:hint="eastAsia" w:ascii="宋体" w:hAnsi="宋体" w:cs="宋体"/>
                <w:color w:val="000000"/>
                <w:kern w:val="0"/>
                <w:sz w:val="21"/>
                <w:szCs w:val="21"/>
                <w:lang w:eastAsia="zh-CN"/>
              </w:rPr>
              <w:t>权限</w:t>
            </w:r>
          </w:p>
        </w:tc>
      </w:tr>
    </w:tbl>
    <w:p>
      <w:pPr>
        <w:pStyle w:val="2"/>
        <w:rPr>
          <w:rFonts w:hint="eastAsia"/>
        </w:rPr>
      </w:pPr>
      <w:r>
        <w:rPr>
          <w:rFonts w:hint="eastAsia"/>
        </w:rPr>
        <w:t>4系统功能实现</w:t>
      </w:r>
    </w:p>
    <w:p>
      <w:pPr>
        <w:pStyle w:val="3"/>
        <w:rPr>
          <w:rFonts w:hint="eastAsia"/>
          <w:lang w:val="en-US" w:eastAsia="zh-CN"/>
        </w:rPr>
      </w:pPr>
      <w:r>
        <w:rPr>
          <w:rFonts w:hint="eastAsia"/>
          <w:lang w:val="en-US" w:eastAsia="zh-CN"/>
        </w:rPr>
        <w:t>4.1权限控制</w:t>
      </w:r>
    </w:p>
    <w:p>
      <w:pPr>
        <w:rPr>
          <w:rFonts w:hint="eastAsia"/>
          <w:lang w:val="en-US" w:eastAsia="zh-CN"/>
        </w:rPr>
      </w:pPr>
      <w:r>
        <w:rPr>
          <w:rFonts w:hint="eastAsia"/>
          <w:lang w:val="en-US" w:eastAsia="zh-CN"/>
        </w:rPr>
        <w:t>该系统具有数据权限和功能权限，功能权限在用户登录的时候，继承由shiro框架提供的AuthorizingRealm类进行授权和验证。不同的角色的功能权限和数据权限不同，admin（管理员）的权限是最大的，可以访问各个模块的所有权限控制的功能。如图4.1所示；而普通的角色只能访问客户模块、案场模块、我的面板，系统设置模块是不可见。如图4.2所示。</w:t>
      </w:r>
    </w:p>
    <w:p>
      <w:pPr>
        <w:rPr>
          <w:rFonts w:hint="eastAsia"/>
          <w:lang w:eastAsia="zh-CN"/>
        </w:rPr>
      </w:pPr>
      <w:r>
        <w:rPr>
          <w:rFonts w:hint="eastAsia"/>
        </w:rPr>
        <w:t>主要代码实现</w:t>
      </w:r>
      <w:r>
        <w:rPr>
          <w:rFonts w:hint="eastAsia"/>
          <w:lang w:eastAsia="zh-CN"/>
        </w:rPr>
        <w:t>：</w:t>
      </w:r>
    </w:p>
    <w:p>
      <w:pPr>
        <w:rPr>
          <w:rFonts w:hint="eastAsia"/>
          <w:lang w:eastAsia="zh-CN"/>
        </w:rPr>
      </w:pPr>
      <w:r>
        <w:rPr>
          <w:rFonts w:hint="eastAsia"/>
          <w:lang w:eastAsia="zh-CN"/>
        </w:rPr>
        <w:t>前端代码：</w:t>
      </w:r>
    </w:p>
    <w:p>
      <w:pPr>
        <w:rPr>
          <w:rFonts w:hint="eastAsia"/>
          <w:lang w:eastAsia="zh-CN"/>
        </w:rPr>
      </w:pPr>
      <w:r>
        <w:rPr>
          <w:rFonts w:hint="eastAsia"/>
          <w:lang w:eastAsia="zh-CN"/>
        </w:rPr>
        <w:t>&lt;shiro:hasPermission name="customer:customer:add"&gt;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&lt;table:addRow url="${ctx}/customer/customer/form" title="客户" width="540px;" height="600px;"&gt;&lt;/table:addRow&gt;&lt;!-- 增加按钮 --&gt;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&lt;/shiro:hasPermission&gt;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&lt;shiro:hasPermission name="customer:customer:del"&gt;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&lt;table:delRow url="${ctx}/customer/customer/deleteAll" id="contentTable"&gt;&lt;/table:delRow&gt;&lt;!-- 删除按钮 --&gt;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&lt;/shiro:hasPermission&gt;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&lt;shiro:hasPermission name="customer:customer:import"&gt;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&lt;table:importExcel url="${ctx}/customer/customer/import"&gt;&lt;/table:importExcel&gt;&lt;!-- 导入按钮 --&gt;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&lt;/shiro:hasPermission&gt;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&lt;shiro:hasPermission name="customer:customer:export"&gt;</w:t>
      </w:r>
    </w:p>
    <w:p>
      <w:pPr>
        <w:rPr>
          <w:rFonts w:hint="eastAsia"/>
          <w:lang w:eastAsia="zh-CN"/>
        </w:rPr>
      </w:pP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&lt;table:exportExcel url="${ctx}/customer/customer/export"&gt;&lt;/table:exportExcel&gt;&lt;!-- 导出按钮 --&gt;</w:t>
      </w:r>
    </w:p>
    <w:p>
      <w:pPr>
        <w:rPr>
          <w:rFonts w:hint="eastAsia"/>
          <w:lang w:eastAsia="zh-CN"/>
        </w:rPr>
      </w:pP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&lt;/shiro:hasPermission&gt;</w:t>
      </w:r>
    </w:p>
    <w:p>
      <w:pPr>
        <w:rPr>
          <w:rFonts w:hint="eastAsia"/>
          <w:lang w:val="en-US" w:eastAsia="zh-CN"/>
        </w:rPr>
      </w:pPr>
      <w:r>
        <w:rPr>
          <w:rFonts w:hint="eastAsia"/>
          <w:lang w:val="en-US" w:eastAsia="zh-CN"/>
        </w:rPr>
        <w:t>后台代码：</w:t>
      </w:r>
    </w:p>
    <w:p>
      <w:pPr>
        <w:rPr>
          <w:rFonts w:hint="eastAsia"/>
          <w:lang w:val="en-US" w:eastAsia="zh-CN"/>
        </w:rPr>
      </w:pPr>
      <w:r>
        <w:rPr>
          <w:rFonts w:hint="eastAsia"/>
          <w:lang w:val="en-US" w:eastAsia="zh-CN"/>
        </w:rPr>
        <w:t>User user = getSystemService().getUserByLoginName(principal.getLoginName());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(user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SimpleAuthorizationInfo info = new SimpleAuthorizationInfo();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List&lt;Menu&gt; list = UserUtils.getMenuList();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(Menu menu : 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(StringUtils.isNotBlank(menu.getPermission())){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添加基于Permission的权限信息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(String permission : StringUtils.split(menu.getPermission(),",")){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info.addStringPermission(permission);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添加用户权限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info.addStringPermission("user");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添加用户角色信息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(Role role : user.getRoleList()){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info.addRole(role.getEnname());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3"/>
        <w:rPr>
          <w:rFonts w:hint="eastAsia"/>
          <w:lang w:val="en-US" w:eastAsia="zh-CN"/>
        </w:rPr>
      </w:pPr>
      <w:r>
        <w:rPr>
          <w:rFonts w:hint="eastAsia"/>
          <w:lang w:val="en-US" w:eastAsia="zh-CN"/>
        </w:rPr>
        <w:t>4.2客户管理模块</w:t>
      </w:r>
    </w:p>
    <w:p>
      <w:pPr>
        <w:pStyle w:val="4"/>
        <w:rPr>
          <w:rFonts w:hint="eastAsia"/>
          <w:lang w:val="en-US" w:eastAsia="zh-CN"/>
        </w:rPr>
      </w:pPr>
      <w:r>
        <w:rPr>
          <w:rFonts w:hint="eastAsia"/>
          <w:lang w:val="en-US" w:eastAsia="zh-CN"/>
        </w:rPr>
        <w:t>4.2.1客户信息模块</w:t>
      </w:r>
    </w:p>
    <w:p>
      <w:pPr>
        <w:numPr>
          <w:ilvl w:val="0"/>
          <w:numId w:val="2"/>
        </w:numPr>
        <w:rPr>
          <w:rFonts w:hint="eastAsia" w:ascii="黑体" w:hAnsi="黑体" w:eastAsia="黑体" w:cs="黑体"/>
          <w:lang w:val="en-US" w:eastAsia="zh-CN"/>
        </w:rPr>
      </w:pPr>
      <w:r>
        <w:rPr>
          <w:rFonts w:hint="eastAsia" w:ascii="黑体" w:hAnsi="黑体" w:eastAsia="黑体" w:cs="黑体"/>
          <w:lang w:val="en-US" w:eastAsia="zh-CN"/>
        </w:rPr>
        <w:t>客户信息</w:t>
      </w:r>
    </w:p>
    <w:p>
      <w:pPr>
        <w:numPr>
          <w:numId w:val="0"/>
        </w:numPr>
        <w:rPr>
          <w:rFonts w:hint="eastAsia" w:ascii="宋体" w:hAnsi="宋体" w:cs="宋体"/>
          <w:lang w:val="en-US" w:eastAsia="zh-CN"/>
        </w:rPr>
      </w:pPr>
      <w:r>
        <w:rPr>
          <w:rFonts w:hint="eastAsia" w:ascii="宋体" w:hAnsi="宋体" w:eastAsia="宋体" w:cs="宋体"/>
          <w:lang w:val="en-US" w:eastAsia="zh-CN"/>
        </w:rPr>
        <w:t>由置业顾问或是</w:t>
      </w:r>
      <w:r>
        <w:rPr>
          <w:rFonts w:hint="eastAsia" w:ascii="宋体" w:hAnsi="宋体" w:cs="宋体"/>
          <w:lang w:val="en-US" w:eastAsia="zh-CN"/>
        </w:rPr>
        <w:t>案场管理人员添加自己接待的客户，界面显示客户名称、置业顾问、置业顾问号码、目标户型、客户状态、更新时间；操作栏可以修改和删除客户，修改案场时，目标户型会动态变化。如图4.3所示。排序是根据更新时间排序的，页面也可以根据各个字段排序。一面可以浏览10条数据，数据支持导入导出功能。如图4.4所示</w:t>
      </w:r>
    </w:p>
    <w:p>
      <w:pPr>
        <w:numPr>
          <w:numId w:val="0"/>
        </w:numPr>
        <w:rPr>
          <w:rFonts w:hint="eastAsia" w:ascii="宋体" w:hAnsi="宋体" w:cs="宋体"/>
          <w:lang w:val="en-US" w:eastAsia="zh-CN"/>
        </w:rPr>
      </w:pPr>
      <w:r>
        <w:rPr>
          <w:rFonts w:hint="eastAsia" w:ascii="宋体" w:hAnsi="宋体" w:cs="宋体"/>
          <w:lang w:val="en-US" w:eastAsia="zh-CN"/>
        </w:rPr>
        <w:t>主要实现代码：</w:t>
      </w:r>
    </w:p>
    <w:p>
      <w:pPr>
        <w:numPr>
          <w:ilvl w:val="0"/>
          <w:numId w:val="2"/>
        </w:numPr>
        <w:ind w:left="0" w:leftChars="0" w:firstLine="480" w:firstLineChars="200"/>
        <w:rPr>
          <w:rFonts w:hint="eastAsia" w:ascii="黑体" w:hAnsi="黑体" w:eastAsia="黑体" w:cs="黑体"/>
          <w:lang w:val="en-US" w:eastAsia="zh-CN"/>
        </w:rPr>
      </w:pPr>
      <w:r>
        <w:rPr>
          <w:rFonts w:hint="eastAsia" w:ascii="黑体" w:hAnsi="黑体" w:eastAsia="黑体" w:cs="黑体"/>
          <w:lang w:val="en-US" w:eastAsia="zh-CN"/>
        </w:rPr>
        <w:t>合作伙伴</w:t>
      </w:r>
    </w:p>
    <w:p>
      <w:pPr>
        <w:numPr>
          <w:numId w:val="0"/>
        </w:numPr>
        <w:rPr>
          <w:rFonts w:hint="eastAsia" w:ascii="宋体" w:hAnsi="宋体" w:cs="宋体"/>
          <w:lang w:val="en-US" w:eastAsia="zh-CN"/>
        </w:rPr>
      </w:pPr>
      <w:r>
        <w:rPr>
          <w:rFonts w:hint="eastAsia" w:ascii="宋体" w:hAnsi="宋体" w:cs="宋体"/>
          <w:lang w:val="en-US" w:eastAsia="zh-CN"/>
        </w:rPr>
        <w:t>合作伙伴，是公司项目的合作人。信息有置业顾问填写，界面列表显示合作伙伴名称、合作公司简介、签约时间、合作项目、联系人、联系人电话，有合作伙伴名称、公司简介、签约时间进行检索。如图4.5所示。</w:t>
      </w:r>
    </w:p>
    <w:p>
      <w:pPr>
        <w:numPr>
          <w:numId w:val="0"/>
        </w:numPr>
        <w:rPr>
          <w:rFonts w:hint="eastAsia" w:ascii="宋体" w:hAnsi="宋体" w:cs="宋体"/>
          <w:lang w:val="en-US" w:eastAsia="zh-CN"/>
        </w:rPr>
      </w:pPr>
      <w:r>
        <w:rPr>
          <w:rFonts w:hint="eastAsia" w:ascii="宋体" w:hAnsi="宋体" w:cs="宋体"/>
          <w:lang w:val="en-US" w:eastAsia="zh-CN"/>
        </w:rPr>
        <w:t>主要代码实现：</w:t>
      </w:r>
    </w:p>
    <w:p>
      <w:pPr>
        <w:numPr>
          <w:numId w:val="0"/>
        </w:numPr>
        <w:rPr>
          <w:rFonts w:hint="eastAsia" w:ascii="宋体" w:hAnsi="宋体" w:cs="宋体"/>
          <w:lang w:val="en-US" w:eastAsia="zh-CN"/>
        </w:rPr>
      </w:pPr>
      <w:r>
        <w:rPr>
          <w:rFonts w:hint="eastAsia" w:ascii="宋体" w:hAnsi="宋体" w:cs="宋体"/>
          <w:lang w:val="en-US" w:eastAsia="zh-CN"/>
        </w:rPr>
        <w:t>/**</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 xml:space="preserve"> * 合作伙伴列表页面</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 xml:space="preserve"> */</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@RequiresPermissions("partner:partner:list")//权限控制</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@RequestMapping(value = {"list", ""})//访问路径</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public String list(Partner partner, HttpServletRequest request, HttpServletResponse response, Model model) {</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 xml:space="preserve">Page&lt;Partner&gt; page = partnerService.findPage(new Page&lt;Partner&gt;(request, response), partner); </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model.addAttribute("page", page);//进行视图渲染</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return "modules/partner/partnerList";//放回到页面</w:t>
      </w:r>
    </w:p>
    <w:p>
      <w:pPr>
        <w:numPr>
          <w:numId w:val="0"/>
        </w:numPr>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w:t>
      </w:r>
    </w:p>
    <w:p>
      <w:pPr>
        <w:numPr>
          <w:ilvl w:val="0"/>
          <w:numId w:val="0"/>
        </w:numPr>
        <w:rPr>
          <w:rFonts w:hint="eastAsia" w:ascii="宋体" w:hAnsi="宋体" w:cs="宋体"/>
          <w:lang w:val="en-US" w:eastAsia="zh-CN"/>
        </w:rPr>
      </w:pPr>
      <w:r>
        <w:rPr>
          <w:rFonts w:hint="eastAsia" w:ascii="宋体" w:hAnsi="宋体" w:cs="宋体"/>
          <w:lang w:val="en-US" w:eastAsia="zh-CN"/>
        </w:rPr>
        <w:t>&lt;!-- 分页代码 --&gt;</w:t>
      </w:r>
    </w:p>
    <w:p>
      <w:pPr>
        <w:numPr>
          <w:ilvl w:val="0"/>
          <w:numId w:val="0"/>
        </w:numPr>
        <w:rPr>
          <w:rFonts w:hint="eastAsia" w:ascii="宋体" w:hAnsi="宋体" w:cs="宋体"/>
          <w:lang w:val="en-US" w:eastAsia="zh-CN"/>
        </w:rPr>
      </w:pPr>
      <w:r>
        <w:rPr>
          <w:rFonts w:hint="eastAsia" w:ascii="宋体" w:hAnsi="宋体" w:cs="宋体"/>
          <w:lang w:val="en-US" w:eastAsia="zh-CN"/>
        </w:rPr>
        <w:t>&lt;table:page page="${page}"&gt;&lt;/table:page&gt;</w:t>
      </w:r>
    </w:p>
    <w:p>
      <w:pPr>
        <w:pStyle w:val="3"/>
        <w:rPr>
          <w:rFonts w:hint="eastAsia"/>
          <w:lang w:val="en-US" w:eastAsia="zh-CN"/>
        </w:rPr>
      </w:pPr>
      <w:r>
        <w:rPr>
          <w:rFonts w:hint="eastAsia"/>
          <w:lang w:val="en-US" w:eastAsia="zh-CN"/>
        </w:rPr>
        <w:t>4.4我的面板</w:t>
      </w:r>
    </w:p>
    <w:p>
      <w:pPr>
        <w:pStyle w:val="4"/>
        <w:rPr>
          <w:rFonts w:hint="eastAsia"/>
          <w:lang w:val="en-US" w:eastAsia="zh-CN"/>
        </w:rPr>
      </w:pPr>
      <w:r>
        <w:rPr>
          <w:rFonts w:hint="eastAsia"/>
          <w:lang w:val="en-US" w:eastAsia="zh-CN"/>
        </w:rPr>
        <w:t>4.4.1邮箱</w:t>
      </w:r>
    </w:p>
    <w:p>
      <w:pPr>
        <w:rPr>
          <w:rFonts w:hint="eastAsia"/>
          <w:lang w:val="en-US" w:eastAsia="zh-CN"/>
        </w:rPr>
      </w:pPr>
      <w:r>
        <w:rPr>
          <w:rFonts w:hint="eastAsia"/>
          <w:lang w:val="en-US" w:eastAsia="zh-CN"/>
        </w:rPr>
        <w:t>邮箱是提供系统内部人员使用的，可以群发邮件。可以用来提交周工作任务报告。随时随地依靠一封E-mail就能立即让相关人员及时收到文件，大大提高工作效率。将员工E-mail作为电子工作证进行管理，一旦关闭邮箱相应人员就不再有资格参与公司的工作和代表公司与客户接洽。确保了企业正常、安全的运作。整体功能界面如图4.5所示。</w:t>
      </w:r>
    </w:p>
    <w:p>
      <w:pPr>
        <w:rPr>
          <w:rFonts w:hint="eastAsia"/>
          <w:lang w:val="en-US" w:eastAsia="zh-CN"/>
        </w:rPr>
      </w:pPr>
      <w:r>
        <w:rPr>
          <w:rFonts w:hint="eastAsia"/>
          <w:lang w:val="en-US" w:eastAsia="zh-CN"/>
        </w:rPr>
        <w:t>主要代码实现：</w:t>
      </w:r>
    </w:p>
    <w:p>
      <w:pPr>
        <w:rPr>
          <w:rFonts w:hint="eastAsia"/>
          <w:lang w:val="en-US" w:eastAsia="zh-CN"/>
        </w:rPr>
      </w:pPr>
      <w:r>
        <w:rPr>
          <w:rFonts w:hint="eastAsia"/>
          <w:lang w:val="en-US" w:eastAsia="zh-CN"/>
        </w:rPr>
        <w:t>@RequestMapping(value = {"list", ""})//访问路径</w:t>
      </w:r>
    </w:p>
    <w:p>
      <w:pPr>
        <w:rPr>
          <w:rFonts w:hint="eastAsia"/>
          <w:lang w:val="en-US" w:eastAsia="zh-CN"/>
        </w:rPr>
      </w:pPr>
      <w:r>
        <w:rPr>
          <w:rFonts w:hint="eastAsia"/>
          <w:lang w:val="en-US" w:eastAsia="zh-CN"/>
        </w:rPr>
        <w:tab/>
      </w:r>
      <w:r>
        <w:rPr>
          <w:rFonts w:hint="eastAsia"/>
          <w:lang w:val="en-US" w:eastAsia="zh-CN"/>
        </w:rPr>
        <w:t>public String list(MailBox mailBox, HttpServletRequest request, HttpServletResponse response, Model model)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mailBox.setReceiver(UserUtils.getUser());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Page&lt;MailBox&gt; page = mailBoxService.findPage(new MailPage&lt;MailBox&gt;(request, response), mailBox);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model.addAttribute("page", page);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//查询未读的条数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MailBox serachBox = new MailBox();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serachBox.setReadstatus("0");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serachBox.setReceiver(UserUtils.getUser());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model.addAttribute("noReadCount", mailBoxService.getCount(serachBox));</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//查询总条数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MailBox serachBox2 = new MailBox();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serachBox2.setReceiver(UserUtils.getUser());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model.addAttribute("mailBoxCount", mailBoxService.getCount(serachBox2));</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//查询已发送条数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MailCompose serachBox3 = new MailCompose();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serachBox3.setSender(UserUtils.getUser());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serachBox3.setStatus("1");//已发送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model.addAttribute("mailComposeCount", mailComposeService.getCount(serachBox3));</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//查询草稿箱条数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MailCompose serachBox4 = new MailCompose();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serachBox4.setSender(UserUtils.getUser());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serachBox4.setStatus("0");//草稿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model.addAttribute("mailDraftCount", mailComposeService.getCount(serachBox4));</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"modules/iim/mailBoxList";</w:t>
      </w:r>
    </w:p>
    <w:p>
      <w:p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ascii="宋体" w:hAnsi="宋体" w:cs="宋体"/>
          <w:lang w:val="en-US" w:eastAsia="zh-CN"/>
        </w:rPr>
      </w:pPr>
    </w:p>
    <w:p>
      <w:pPr>
        <w:pStyle w:val="4"/>
        <w:rPr>
          <w:rFonts w:hint="eastAsia"/>
          <w:lang w:val="en-US" w:eastAsia="zh-CN"/>
        </w:rPr>
      </w:pPr>
      <w:r>
        <w:rPr>
          <w:rFonts w:hint="eastAsia"/>
          <w:lang w:val="en-US" w:eastAsia="zh-CN"/>
        </w:rPr>
        <w:t>4.4.2会议纪要</w:t>
      </w:r>
    </w:p>
    <w:p>
      <w:pPr>
        <w:numPr>
          <w:ilvl w:val="0"/>
          <w:numId w:val="0"/>
        </w:numPr>
        <w:rPr>
          <w:rFonts w:hint="eastAsia"/>
          <w:lang w:eastAsia="zh-CN"/>
        </w:rPr>
      </w:pPr>
      <w:r>
        <w:rPr>
          <w:rFonts w:hint="eastAsia"/>
        </w:rPr>
        <w:t>记录会议的主题、出席会议的人员、会议内容、会议地点、会议时间。可以以邮件的方式发送给内部人员</w:t>
      </w:r>
      <w:r>
        <w:rPr>
          <w:rFonts w:hint="eastAsia"/>
          <w:lang w:eastAsia="zh-CN"/>
        </w:rPr>
        <w:t>。</w:t>
      </w:r>
    </w:p>
    <w:p>
      <w:pPr>
        <w:numPr>
          <w:ilvl w:val="0"/>
          <w:numId w:val="0"/>
        </w:numPr>
        <w:rPr>
          <w:rFonts w:hint="eastAsia"/>
          <w:lang w:eastAsia="zh-CN"/>
        </w:rPr>
      </w:pPr>
      <w:r>
        <w:rPr>
          <w:rFonts w:hint="eastAsia"/>
          <w:lang w:eastAsia="zh-CN"/>
        </w:rPr>
        <w:t>主要代码实现：</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发送邮件</w:t>
      </w:r>
    </w:p>
    <w:p>
      <w:pPr>
        <w:numPr>
          <w:ilvl w:val="0"/>
          <w:numId w:val="0"/>
        </w:numPr>
        <w:rPr>
          <w:rFonts w:hint="eastAsia"/>
          <w:lang w:val="en-US" w:eastAsia="zh-CN"/>
        </w:rPr>
      </w:pPr>
      <w:r>
        <w:rPr>
          <w:rFonts w:hint="eastAsia"/>
          <w:lang w:val="en-US" w:eastAsia="zh-CN"/>
        </w:rPr>
        <w:t xml:space="preserve">     * @param mail 邮件</w:t>
      </w:r>
    </w:p>
    <w:p>
      <w:pPr>
        <w:numPr>
          <w:ilvl w:val="0"/>
          <w:numId w:val="0"/>
        </w:numPr>
        <w:rPr>
          <w:rFonts w:hint="eastAsia"/>
          <w:lang w:val="en-US" w:eastAsia="zh-CN"/>
        </w:rPr>
      </w:pPr>
      <w:r>
        <w:rPr>
          <w:rFonts w:hint="eastAsia"/>
          <w:lang w:val="en-US" w:eastAsia="zh-CN"/>
        </w:rPr>
        <w:t xml:space="preserve">     * @param receiverNames 接收者</w:t>
      </w:r>
    </w:p>
    <w:p>
      <w:pPr>
        <w:numPr>
          <w:ilvl w:val="0"/>
          <w:numId w:val="0"/>
        </w:numPr>
        <w:rPr>
          <w:rFonts w:hint="eastAsia"/>
          <w:lang w:val="en-US" w:eastAsia="zh-CN"/>
        </w:rPr>
      </w:pPr>
      <w:r>
        <w:rPr>
          <w:rFonts w:hint="eastAsia"/>
          <w:lang w:val="en-US" w:eastAsia="zh-CN"/>
        </w:rPr>
        <w:t xml:space="preserve">     * @param status 0 草稿  1 发送</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private void sendMassage(Mail mail,String receiverNames,String status){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List&lt;User&gt; receiverList=Lists.newArrayList();</w:t>
      </w:r>
    </w:p>
    <w:p>
      <w:pPr>
        <w:numPr>
          <w:ilvl w:val="0"/>
          <w:numId w:val="0"/>
        </w:numPr>
        <w:rPr>
          <w:rFonts w:hint="eastAsia"/>
          <w:lang w:val="en-US" w:eastAsia="zh-CN"/>
        </w:rPr>
      </w:pPr>
      <w:r>
        <w:rPr>
          <w:rFonts w:hint="eastAsia"/>
          <w:lang w:val="en-US" w:eastAsia="zh-CN"/>
        </w:rPr>
        <w:t xml:space="preserve">        for (User user : DictUtils.fundUsers())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if(receiverNames!=null&amp;&amp;receiverNames.contains(user.getName())){</w:t>
      </w:r>
    </w:p>
    <w:p>
      <w:pPr>
        <w:numPr>
          <w:ilvl w:val="0"/>
          <w:numId w:val="0"/>
        </w:numPr>
        <w:rPr>
          <w:rFonts w:hint="eastAsia"/>
          <w:lang w:val="en-US" w:eastAsia="zh-CN"/>
        </w:rPr>
      </w:pPr>
      <w:r>
        <w:rPr>
          <w:rFonts w:hint="eastAsia"/>
          <w:lang w:val="en-US" w:eastAsia="zh-CN"/>
        </w:rPr>
        <w:t xml:space="preserve">                receiverList.add(user);</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MailCompose mailCompose=new MailCompose();</w:t>
      </w:r>
    </w:p>
    <w:p>
      <w:pPr>
        <w:numPr>
          <w:ilvl w:val="0"/>
          <w:numId w:val="0"/>
        </w:numPr>
        <w:rPr>
          <w:rFonts w:hint="eastAsia"/>
          <w:lang w:val="en-US" w:eastAsia="zh-CN"/>
        </w:rPr>
      </w:pPr>
      <w:r>
        <w:rPr>
          <w:rFonts w:hint="eastAsia"/>
          <w:lang w:val="en-US" w:eastAsia="zh-CN"/>
        </w:rPr>
        <w:t xml:space="preserve">        mailCompose.setStatus(status);</w:t>
      </w:r>
    </w:p>
    <w:p>
      <w:pPr>
        <w:numPr>
          <w:ilvl w:val="0"/>
          <w:numId w:val="0"/>
        </w:numPr>
        <w:rPr>
          <w:rFonts w:hint="eastAsia"/>
          <w:lang w:val="en-US" w:eastAsia="zh-CN"/>
        </w:rPr>
      </w:pPr>
      <w:r>
        <w:rPr>
          <w:rFonts w:hint="eastAsia"/>
          <w:lang w:val="en-US" w:eastAsia="zh-CN"/>
        </w:rPr>
        <w:t xml:space="preserve">        mailCompose.setReceiverList(receiverList);</w:t>
      </w:r>
    </w:p>
    <w:p>
      <w:pPr>
        <w:numPr>
          <w:ilvl w:val="0"/>
          <w:numId w:val="0"/>
        </w:numPr>
        <w:rPr>
          <w:rFonts w:hint="eastAsia"/>
          <w:lang w:val="en-US" w:eastAsia="zh-CN"/>
        </w:rPr>
      </w:pPr>
      <w:r>
        <w:rPr>
          <w:rFonts w:hint="eastAsia"/>
          <w:lang w:val="en-US" w:eastAsia="zh-CN"/>
        </w:rPr>
        <w:t xml:space="preserve">        mailService.saveOnlyMain(mail);</w:t>
      </w:r>
    </w:p>
    <w:p>
      <w:pPr>
        <w:numPr>
          <w:ilvl w:val="0"/>
          <w:numId w:val="0"/>
        </w:numPr>
        <w:rPr>
          <w:rFonts w:hint="eastAsia"/>
          <w:lang w:val="en-US" w:eastAsia="zh-CN"/>
        </w:rPr>
      </w:pPr>
      <w:r>
        <w:rPr>
          <w:rFonts w:hint="eastAsia"/>
          <w:lang w:val="en-US" w:eastAsia="zh-CN"/>
        </w:rPr>
        <w:t xml:space="preserve">        mailCompose.setMail(mail);</w:t>
      </w:r>
    </w:p>
    <w:p>
      <w:pPr>
        <w:numPr>
          <w:ilvl w:val="0"/>
          <w:numId w:val="0"/>
        </w:numPr>
        <w:rPr>
          <w:rFonts w:hint="eastAsia"/>
          <w:lang w:val="en-US" w:eastAsia="zh-CN"/>
        </w:rPr>
      </w:pPr>
      <w:r>
        <w:rPr>
          <w:rFonts w:hint="eastAsia"/>
          <w:lang w:val="en-US" w:eastAsia="zh-CN"/>
        </w:rPr>
        <w:t xml:space="preserve">        Date date = new Date(System.currentTimeMillis());</w:t>
      </w:r>
    </w:p>
    <w:p>
      <w:pPr>
        <w:numPr>
          <w:ilvl w:val="0"/>
          <w:numId w:val="0"/>
        </w:numPr>
        <w:rPr>
          <w:rFonts w:hint="eastAsia"/>
          <w:lang w:val="en-US" w:eastAsia="zh-CN"/>
        </w:rPr>
      </w:pPr>
      <w:r>
        <w:rPr>
          <w:rFonts w:hint="eastAsia"/>
          <w:lang w:val="en-US" w:eastAsia="zh-CN"/>
        </w:rPr>
        <w:t xml:space="preserve">        mailCompose.setSender(UserUtils.getUser());</w:t>
      </w:r>
    </w:p>
    <w:p>
      <w:pPr>
        <w:numPr>
          <w:ilvl w:val="0"/>
          <w:numId w:val="0"/>
        </w:numPr>
        <w:rPr>
          <w:rFonts w:hint="eastAsia"/>
          <w:lang w:val="en-US" w:eastAsia="zh-CN"/>
        </w:rPr>
      </w:pPr>
      <w:r>
        <w:rPr>
          <w:rFonts w:hint="eastAsia"/>
          <w:lang w:val="en-US" w:eastAsia="zh-CN"/>
        </w:rPr>
        <w:t xml:space="preserve">        mailCompose.setSendtime(date);</w:t>
      </w:r>
    </w:p>
    <w:p>
      <w:pPr>
        <w:numPr>
          <w:ilvl w:val="0"/>
          <w:numId w:val="0"/>
        </w:numPr>
        <w:rPr>
          <w:rFonts w:hint="eastAsia"/>
          <w:lang w:val="en-US" w:eastAsia="zh-CN"/>
        </w:rPr>
      </w:pPr>
      <w:r>
        <w:rPr>
          <w:rFonts w:hint="eastAsia"/>
          <w:lang w:val="en-US" w:eastAsia="zh-CN"/>
        </w:rPr>
        <w:t xml:space="preserve">        for(User receiver : receiverList){</w:t>
      </w:r>
    </w:p>
    <w:p>
      <w:pPr>
        <w:numPr>
          <w:ilvl w:val="0"/>
          <w:numId w:val="0"/>
        </w:numPr>
        <w:rPr>
          <w:rFonts w:hint="eastAsia"/>
          <w:lang w:val="en-US" w:eastAsia="zh-CN"/>
        </w:rPr>
      </w:pPr>
      <w:r>
        <w:rPr>
          <w:rFonts w:hint="eastAsia"/>
          <w:lang w:val="en-US" w:eastAsia="zh-CN"/>
        </w:rPr>
        <w:t xml:space="preserve">            mailCompose.setReceiver(receiver);</w:t>
      </w:r>
    </w:p>
    <w:p>
      <w:pPr>
        <w:numPr>
          <w:ilvl w:val="0"/>
          <w:numId w:val="0"/>
        </w:numPr>
        <w:rPr>
          <w:rFonts w:hint="eastAsia"/>
          <w:lang w:val="en-US" w:eastAsia="zh-CN"/>
        </w:rPr>
      </w:pPr>
      <w:r>
        <w:rPr>
          <w:rFonts w:hint="eastAsia"/>
          <w:lang w:val="en-US" w:eastAsia="zh-CN"/>
        </w:rPr>
        <w:t xml:space="preserve">            mailCompose.setId(null);//标记为新纪录，每次往发件箱插入一条记录</w:t>
      </w:r>
    </w:p>
    <w:p>
      <w:pPr>
        <w:numPr>
          <w:ilvl w:val="0"/>
          <w:numId w:val="0"/>
        </w:numPr>
        <w:rPr>
          <w:rFonts w:hint="eastAsia"/>
          <w:lang w:val="en-US" w:eastAsia="zh-CN"/>
        </w:rPr>
      </w:pPr>
      <w:r>
        <w:rPr>
          <w:rFonts w:hint="eastAsia"/>
          <w:lang w:val="en-US" w:eastAsia="zh-CN"/>
        </w:rPr>
        <w:t xml:space="preserve">            mailCompose.setIsNewRecord(true);</w:t>
      </w:r>
    </w:p>
    <w:p>
      <w:pPr>
        <w:numPr>
          <w:ilvl w:val="0"/>
          <w:numId w:val="0"/>
        </w:numPr>
        <w:rPr>
          <w:rFonts w:hint="eastAsia"/>
          <w:lang w:val="en-US" w:eastAsia="zh-CN"/>
        </w:rPr>
      </w:pPr>
      <w:r>
        <w:rPr>
          <w:rFonts w:hint="eastAsia"/>
          <w:lang w:val="en-US" w:eastAsia="zh-CN"/>
        </w:rPr>
        <w:t xml:space="preserve">            mailComposeService.save(mailCompose);//0 显示在草稿箱，1 显示在已发送需同时保存到收信人的收件箱。</w:t>
      </w:r>
    </w:p>
    <w:p>
      <w:pPr>
        <w:numPr>
          <w:ilvl w:val="0"/>
          <w:numId w:val="0"/>
        </w:numPr>
        <w:rPr>
          <w:rFonts w:hint="eastAsia"/>
          <w:lang w:val="en-US" w:eastAsia="zh-CN"/>
        </w:rPr>
      </w:pPr>
      <w:r>
        <w:rPr>
          <w:rFonts w:hint="eastAsia"/>
          <w:lang w:val="en-US" w:eastAsia="zh-CN"/>
        </w:rPr>
        <w:t xml:space="preserve">            if(mailCompose.getStatus().equals("1"))//已发送，同时保存到收信人的收件箱</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MailBox mailBox = new MailBox();</w:t>
      </w:r>
    </w:p>
    <w:p>
      <w:pPr>
        <w:numPr>
          <w:ilvl w:val="0"/>
          <w:numId w:val="0"/>
        </w:numPr>
        <w:rPr>
          <w:rFonts w:hint="eastAsia"/>
          <w:lang w:val="en-US" w:eastAsia="zh-CN"/>
        </w:rPr>
      </w:pPr>
      <w:r>
        <w:rPr>
          <w:rFonts w:hint="eastAsia"/>
          <w:lang w:val="en-US" w:eastAsia="zh-CN"/>
        </w:rPr>
        <w:t xml:space="preserve">                mailBox.setReadstatus("0");</w:t>
      </w:r>
    </w:p>
    <w:p>
      <w:pPr>
        <w:numPr>
          <w:ilvl w:val="0"/>
          <w:numId w:val="0"/>
        </w:numPr>
        <w:rPr>
          <w:rFonts w:hint="eastAsia"/>
          <w:lang w:val="en-US" w:eastAsia="zh-CN"/>
        </w:rPr>
      </w:pPr>
      <w:r>
        <w:rPr>
          <w:rFonts w:hint="eastAsia"/>
          <w:lang w:val="en-US" w:eastAsia="zh-CN"/>
        </w:rPr>
        <w:t xml:space="preserve">                mailBox.setReceiver(receiver);</w:t>
      </w:r>
    </w:p>
    <w:p>
      <w:pPr>
        <w:numPr>
          <w:ilvl w:val="0"/>
          <w:numId w:val="0"/>
        </w:numPr>
        <w:rPr>
          <w:rFonts w:hint="eastAsia"/>
          <w:lang w:val="en-US" w:eastAsia="zh-CN"/>
        </w:rPr>
      </w:pPr>
      <w:r>
        <w:rPr>
          <w:rFonts w:hint="eastAsia"/>
          <w:lang w:val="en-US" w:eastAsia="zh-CN"/>
        </w:rPr>
        <w:t xml:space="preserve">                mailBox.setSender(UserUtils.getUser());</w:t>
      </w:r>
    </w:p>
    <w:p>
      <w:pPr>
        <w:numPr>
          <w:ilvl w:val="0"/>
          <w:numId w:val="0"/>
        </w:numPr>
        <w:rPr>
          <w:rFonts w:hint="eastAsia"/>
          <w:lang w:val="en-US" w:eastAsia="zh-CN"/>
        </w:rPr>
      </w:pPr>
      <w:r>
        <w:rPr>
          <w:rFonts w:hint="eastAsia"/>
          <w:lang w:val="en-US" w:eastAsia="zh-CN"/>
        </w:rPr>
        <w:t xml:space="preserve">                mailBox.setMail(mailCompose.getMail());</w:t>
      </w:r>
    </w:p>
    <w:p>
      <w:pPr>
        <w:numPr>
          <w:ilvl w:val="0"/>
          <w:numId w:val="0"/>
        </w:numPr>
        <w:rPr>
          <w:rFonts w:hint="eastAsia"/>
          <w:lang w:val="en-US" w:eastAsia="zh-CN"/>
        </w:rPr>
      </w:pPr>
      <w:r>
        <w:rPr>
          <w:rFonts w:hint="eastAsia"/>
          <w:lang w:val="en-US" w:eastAsia="zh-CN"/>
        </w:rPr>
        <w:t xml:space="preserve">                mailBox.setSendtime(date);</w:t>
      </w:r>
    </w:p>
    <w:p>
      <w:pPr>
        <w:numPr>
          <w:ilvl w:val="0"/>
          <w:numId w:val="0"/>
        </w:numPr>
        <w:rPr>
          <w:rFonts w:hint="eastAsia"/>
          <w:lang w:val="en-US" w:eastAsia="zh-CN"/>
        </w:rPr>
      </w:pPr>
      <w:r>
        <w:rPr>
          <w:rFonts w:hint="eastAsia"/>
          <w:lang w:val="en-US" w:eastAsia="zh-CN"/>
        </w:rPr>
        <w:t xml:space="preserve">                mailBoxService.save(mailBox);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ind w:firstLine="480"/>
        <w:rPr>
          <w:rFonts w:hint="eastAsia"/>
          <w:lang w:val="en-US" w:eastAsia="zh-CN"/>
        </w:rPr>
      </w:pPr>
      <w:r>
        <w:rPr>
          <w:rFonts w:hint="eastAsia"/>
          <w:lang w:val="en-US" w:eastAsia="zh-CN"/>
        </w:rPr>
        <w:t>}</w:t>
      </w:r>
    </w:p>
    <w:p>
      <w:pPr>
        <w:numPr>
          <w:ilvl w:val="0"/>
          <w:numId w:val="0"/>
        </w:numPr>
        <w:ind w:firstLine="480"/>
        <w:rPr>
          <w:rFonts w:hint="eastAsia"/>
          <w:lang w:val="en-US" w:eastAsia="zh-CN"/>
        </w:rPr>
      </w:pPr>
      <w:bookmarkStart w:id="12" w:name="_GoBack"/>
      <w:bookmarkEnd w:id="12"/>
    </w:p>
    <w:sectPr>
      <w:pgSz w:w="11906" w:h="16838"/>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094970"/>
      <w:docPartObj>
        <w:docPartGallery w:val="autotext"/>
      </w:docPartObj>
    </w:sdtPr>
    <w:sdtContent>
      <w:p>
        <w:pPr>
          <w:pStyle w:val="8"/>
          <w:ind w:firstLine="360"/>
          <w:jc w:val="center"/>
        </w:pPr>
        <w:r>
          <w:fldChar w:fldCharType="begin"/>
        </w:r>
        <w:r>
          <w:instrText xml:space="preserve"> PAGE   \* MERGEFORMAT </w:instrText>
        </w:r>
        <w:r>
          <w:fldChar w:fldCharType="separate"/>
        </w:r>
        <w:r>
          <w:rPr>
            <w:lang w:val="zh-CN"/>
          </w:rPr>
          <w:t>13</w:t>
        </w:r>
        <w:r>
          <w:rPr>
            <w:lang w:val="zh-CN"/>
          </w:rPr>
          <w:fldChar w:fldCharType="end"/>
        </w:r>
      </w:p>
    </w:sdtContent>
  </w:sdt>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12B58"/>
    <w:multiLevelType w:val="singleLevel"/>
    <w:tmpl w:val="5AA12B58"/>
    <w:lvl w:ilvl="0" w:tentative="0">
      <w:start w:val="1"/>
      <w:numFmt w:val="decimal"/>
      <w:suff w:val="nothing"/>
      <w:lvlText w:val="%1、"/>
      <w:lvlJc w:val="left"/>
    </w:lvl>
  </w:abstractNum>
  <w:abstractNum w:abstractNumId="1">
    <w:nsid w:val="5AA48D23"/>
    <w:multiLevelType w:val="singleLevel"/>
    <w:tmpl w:val="5AA48D2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32523"/>
    <w:rsid w:val="000E4F50"/>
    <w:rsid w:val="000F021D"/>
    <w:rsid w:val="00174D66"/>
    <w:rsid w:val="00180250"/>
    <w:rsid w:val="00202A8D"/>
    <w:rsid w:val="002224BB"/>
    <w:rsid w:val="0022311F"/>
    <w:rsid w:val="00235BC6"/>
    <w:rsid w:val="0027742F"/>
    <w:rsid w:val="0029095C"/>
    <w:rsid w:val="00292189"/>
    <w:rsid w:val="002D53C3"/>
    <w:rsid w:val="002F0117"/>
    <w:rsid w:val="002F5EA8"/>
    <w:rsid w:val="00317AF4"/>
    <w:rsid w:val="00347909"/>
    <w:rsid w:val="00366D47"/>
    <w:rsid w:val="00373F90"/>
    <w:rsid w:val="003867BE"/>
    <w:rsid w:val="003A7DD5"/>
    <w:rsid w:val="003D6B5B"/>
    <w:rsid w:val="004068AF"/>
    <w:rsid w:val="0043426E"/>
    <w:rsid w:val="004720B0"/>
    <w:rsid w:val="004A5AC6"/>
    <w:rsid w:val="004A7CEA"/>
    <w:rsid w:val="004E5315"/>
    <w:rsid w:val="004F4D56"/>
    <w:rsid w:val="00504964"/>
    <w:rsid w:val="00510436"/>
    <w:rsid w:val="00536138"/>
    <w:rsid w:val="00542F56"/>
    <w:rsid w:val="00544A33"/>
    <w:rsid w:val="00551A15"/>
    <w:rsid w:val="00555091"/>
    <w:rsid w:val="005758C0"/>
    <w:rsid w:val="005F0F43"/>
    <w:rsid w:val="00614411"/>
    <w:rsid w:val="006A2CFB"/>
    <w:rsid w:val="006C3D53"/>
    <w:rsid w:val="00703AAC"/>
    <w:rsid w:val="0077749B"/>
    <w:rsid w:val="007948AB"/>
    <w:rsid w:val="008327F7"/>
    <w:rsid w:val="00842979"/>
    <w:rsid w:val="00864F9A"/>
    <w:rsid w:val="008C0DF2"/>
    <w:rsid w:val="008C1138"/>
    <w:rsid w:val="008D1184"/>
    <w:rsid w:val="008F35CA"/>
    <w:rsid w:val="008F5E13"/>
    <w:rsid w:val="008F5FD6"/>
    <w:rsid w:val="0090040E"/>
    <w:rsid w:val="00916EA4"/>
    <w:rsid w:val="00960BCD"/>
    <w:rsid w:val="009919E2"/>
    <w:rsid w:val="009A5892"/>
    <w:rsid w:val="009A6707"/>
    <w:rsid w:val="009B0B9C"/>
    <w:rsid w:val="009E1934"/>
    <w:rsid w:val="00A16D78"/>
    <w:rsid w:val="00A43404"/>
    <w:rsid w:val="00A774B6"/>
    <w:rsid w:val="00AF6786"/>
    <w:rsid w:val="00B061A8"/>
    <w:rsid w:val="00B3631C"/>
    <w:rsid w:val="00B5189C"/>
    <w:rsid w:val="00B575C8"/>
    <w:rsid w:val="00B62E37"/>
    <w:rsid w:val="00B97405"/>
    <w:rsid w:val="00BB27FE"/>
    <w:rsid w:val="00BB412C"/>
    <w:rsid w:val="00BD2F5E"/>
    <w:rsid w:val="00C03B91"/>
    <w:rsid w:val="00C10127"/>
    <w:rsid w:val="00C67895"/>
    <w:rsid w:val="00C92A22"/>
    <w:rsid w:val="00CE6252"/>
    <w:rsid w:val="00CF6995"/>
    <w:rsid w:val="00CF7907"/>
    <w:rsid w:val="00D01B05"/>
    <w:rsid w:val="00D0541A"/>
    <w:rsid w:val="00D13ABD"/>
    <w:rsid w:val="00D43C5C"/>
    <w:rsid w:val="00D86E39"/>
    <w:rsid w:val="00DB2812"/>
    <w:rsid w:val="00DB5151"/>
    <w:rsid w:val="00DE26BB"/>
    <w:rsid w:val="00DE6A86"/>
    <w:rsid w:val="00E361F7"/>
    <w:rsid w:val="00E37DE5"/>
    <w:rsid w:val="00E8122D"/>
    <w:rsid w:val="00EC464D"/>
    <w:rsid w:val="00EC57BE"/>
    <w:rsid w:val="00EE200B"/>
    <w:rsid w:val="00F22BD7"/>
    <w:rsid w:val="00F41528"/>
    <w:rsid w:val="00F67434"/>
    <w:rsid w:val="00FC63E4"/>
    <w:rsid w:val="00FF786F"/>
    <w:rsid w:val="01480555"/>
    <w:rsid w:val="028351B6"/>
    <w:rsid w:val="03534DB3"/>
    <w:rsid w:val="048416BB"/>
    <w:rsid w:val="05CA78E7"/>
    <w:rsid w:val="0B9D7121"/>
    <w:rsid w:val="0FA6062B"/>
    <w:rsid w:val="11821147"/>
    <w:rsid w:val="1598055C"/>
    <w:rsid w:val="18F24FD4"/>
    <w:rsid w:val="1953702D"/>
    <w:rsid w:val="1A2A13D8"/>
    <w:rsid w:val="1E6266D2"/>
    <w:rsid w:val="20FF00EB"/>
    <w:rsid w:val="22947B22"/>
    <w:rsid w:val="25F91F4C"/>
    <w:rsid w:val="280642C2"/>
    <w:rsid w:val="398218DC"/>
    <w:rsid w:val="3C8C332B"/>
    <w:rsid w:val="3EE611A2"/>
    <w:rsid w:val="446D75E6"/>
    <w:rsid w:val="4A2A640D"/>
    <w:rsid w:val="4BAD6D1D"/>
    <w:rsid w:val="4CEC57CE"/>
    <w:rsid w:val="50C637C0"/>
    <w:rsid w:val="51480E1D"/>
    <w:rsid w:val="54272C3B"/>
    <w:rsid w:val="55131CF4"/>
    <w:rsid w:val="55C66301"/>
    <w:rsid w:val="59E225F0"/>
    <w:rsid w:val="5A3212B8"/>
    <w:rsid w:val="5D4549B1"/>
    <w:rsid w:val="5EDD7B46"/>
    <w:rsid w:val="60322E28"/>
    <w:rsid w:val="64D30AF3"/>
    <w:rsid w:val="69337446"/>
    <w:rsid w:val="6A0A70D6"/>
    <w:rsid w:val="6B7B26A4"/>
    <w:rsid w:val="6BA0052F"/>
    <w:rsid w:val="6E277FAC"/>
    <w:rsid w:val="705544A3"/>
    <w:rsid w:val="70D163B4"/>
    <w:rsid w:val="71053361"/>
    <w:rsid w:val="7479068E"/>
    <w:rsid w:val="76616494"/>
    <w:rsid w:val="785C3185"/>
    <w:rsid w:val="78DC2FA7"/>
    <w:rsid w:val="798659DC"/>
    <w:rsid w:val="7CF53CDE"/>
    <w:rsid w:val="7F8730C4"/>
    <w:rsid w:val="7FF16DA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18"/>
    <w:unhideWhenUsed/>
    <w:qFormat/>
    <w:uiPriority w:val="99"/>
    <w:pPr>
      <w:spacing w:line="240" w:lineRule="auto"/>
    </w:pPr>
    <w:rPr>
      <w:sz w:val="18"/>
      <w:szCs w:val="18"/>
    </w:rPr>
  </w:style>
  <w:style w:type="paragraph" w:styleId="8">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14">
    <w:name w:val="Hyperlink"/>
    <w:basedOn w:val="13"/>
    <w:unhideWhenUsed/>
    <w:qFormat/>
    <w:uiPriority w:val="99"/>
    <w:rPr>
      <w:color w:val="0000FF" w:themeColor="hyperlink"/>
      <w:u w:val="single"/>
    </w:rPr>
  </w:style>
  <w:style w:type="table" w:styleId="16">
    <w:name w:val="Table Grid"/>
    <w:basedOn w:val="15"/>
    <w:qFormat/>
    <w:uiPriority w:val="59"/>
    <w:rPr>
      <w:rFonts w:cs="Times New Roman"/>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high-light-bg4"/>
    <w:basedOn w:val="13"/>
    <w:qFormat/>
    <w:uiPriority w:val="0"/>
  </w:style>
  <w:style w:type="character" w:customStyle="1" w:styleId="18">
    <w:name w:val="批注框文本 Char"/>
    <w:basedOn w:val="13"/>
    <w:link w:val="7"/>
    <w:semiHidden/>
    <w:qFormat/>
    <w:uiPriority w:val="99"/>
    <w:rPr>
      <w:rFonts w:ascii="Times New Roman" w:hAnsi="Times New Roman" w:eastAsia="宋体" w:cs="Times New Roman"/>
      <w:sz w:val="18"/>
      <w:szCs w:val="18"/>
    </w:rPr>
  </w:style>
  <w:style w:type="character" w:customStyle="1" w:styleId="19">
    <w:name w:val="标题 2 Char"/>
    <w:basedOn w:val="13"/>
    <w:link w:val="3"/>
    <w:qFormat/>
    <w:uiPriority w:val="9"/>
    <w:rPr>
      <w:rFonts w:asciiTheme="majorHAnsi" w:hAnsiTheme="majorHAnsi" w:eastAsiaTheme="majorEastAsia" w:cstheme="majorBidi"/>
      <w:b/>
      <w:bCs/>
      <w:sz w:val="32"/>
      <w:szCs w:val="32"/>
    </w:rPr>
  </w:style>
  <w:style w:type="character" w:customStyle="1" w:styleId="20">
    <w:name w:val="标题 1 Char"/>
    <w:basedOn w:val="13"/>
    <w:link w:val="2"/>
    <w:qFormat/>
    <w:uiPriority w:val="9"/>
    <w:rPr>
      <w:rFonts w:ascii="Times New Roman" w:hAnsi="Times New Roman" w:eastAsia="宋体" w:cs="Times New Roman"/>
      <w:b/>
      <w:bCs/>
      <w:kern w:val="44"/>
      <w:sz w:val="44"/>
      <w:szCs w:val="44"/>
    </w:rPr>
  </w:style>
  <w:style w:type="character" w:customStyle="1" w:styleId="21">
    <w:name w:val="页眉 Char"/>
    <w:basedOn w:val="13"/>
    <w:link w:val="9"/>
    <w:qFormat/>
    <w:uiPriority w:val="99"/>
    <w:rPr>
      <w:rFonts w:ascii="Times New Roman" w:hAnsi="Times New Roman" w:eastAsia="宋体" w:cs="Times New Roman"/>
      <w:sz w:val="18"/>
      <w:szCs w:val="18"/>
    </w:rPr>
  </w:style>
  <w:style w:type="character" w:customStyle="1" w:styleId="22">
    <w:name w:val="页脚 Char"/>
    <w:basedOn w:val="13"/>
    <w:link w:val="8"/>
    <w:qFormat/>
    <w:uiPriority w:val="99"/>
    <w:rPr>
      <w:rFonts w:ascii="Times New Roman" w:hAnsi="Times New Roman" w:eastAsia="宋体" w:cs="Times New Roman"/>
      <w:sz w:val="18"/>
      <w:szCs w:val="18"/>
    </w:rPr>
  </w:style>
  <w:style w:type="paragraph" w:styleId="23">
    <w:name w:val="No Spacing"/>
    <w:qFormat/>
    <w:uiPriority w:val="1"/>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24">
    <w:name w:val="TOC 标题1"/>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标题 3 Char"/>
    <w:basedOn w:val="13"/>
    <w:link w:val="4"/>
    <w:qFormat/>
    <w:uiPriority w:val="9"/>
    <w:rPr>
      <w:rFonts w:ascii="Times New Roman" w:hAnsi="Times New Roman" w:eastAsia="宋体" w:cs="Times New Roman"/>
      <w:b/>
      <w:bCs/>
      <w:sz w:val="32"/>
      <w:szCs w:val="32"/>
    </w:rPr>
  </w:style>
  <w:style w:type="character" w:customStyle="1" w:styleId="26">
    <w:name w:val="标题 4 Char"/>
    <w:basedOn w:val="13"/>
    <w:link w:val="5"/>
    <w:qFormat/>
    <w:uiPriority w:val="9"/>
    <w:rPr>
      <w:rFonts w:asciiTheme="majorHAnsi" w:hAnsiTheme="majorHAnsi" w:eastAsiaTheme="majorEastAsia" w:cstheme="majorBidi"/>
      <w:b/>
      <w:bCs/>
      <w:kern w:val="2"/>
      <w:sz w:val="28"/>
      <w:szCs w:val="28"/>
    </w:rPr>
  </w:style>
  <w:style w:type="paragraph" w:customStyle="1" w:styleId="27">
    <w:name w:val="TOC Heading"/>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E5FD51-6937-43E7-B6B4-7A3CA116BC1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2495</Words>
  <Characters>3595</Characters>
  <Lines>143</Lines>
  <Paragraphs>121</Paragraphs>
  <ScaleCrop>false</ScaleCrop>
  <LinksUpToDate>false</LinksUpToDate>
  <CharactersWithSpaces>5969</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2018-02-27T01:43:00Z</dcterms:created>
  <dc:creator>45316</dc:creator>
  <cp:lastModifiedBy>Administrator</cp:lastModifiedBy>
  <dcterms:modified xsi:type="dcterms:W3CDTF">2018-03-11T09:27:29Z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