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DA" w:rsidRPr="00FE283B" w:rsidRDefault="005A40E6" w:rsidP="00FE283B">
      <w:pPr>
        <w:pStyle w:val="1"/>
        <w:spacing w:line="120" w:lineRule="auto"/>
        <w:rPr>
          <w:sz w:val="40"/>
        </w:rPr>
      </w:pPr>
      <w:r w:rsidRPr="00FE283B">
        <w:rPr>
          <w:sz w:val="40"/>
        </w:rPr>
        <w:t>Soap</w:t>
      </w:r>
    </w:p>
    <w:p w:rsidR="005A40E6" w:rsidRPr="00FE283B" w:rsidRDefault="005A40E6" w:rsidP="00FE283B">
      <w:pPr>
        <w:spacing w:line="120" w:lineRule="auto"/>
        <w:rPr>
          <w:sz w:val="20"/>
        </w:rPr>
      </w:pPr>
      <w:r w:rsidRPr="00FE283B">
        <w:rPr>
          <w:sz w:val="20"/>
        </w:rPr>
        <w:t>S</w:t>
      </w:r>
      <w:r w:rsidRPr="00FE283B">
        <w:rPr>
          <w:rFonts w:hint="eastAsia"/>
          <w:sz w:val="20"/>
        </w:rPr>
        <w:t>oap是</w:t>
      </w:r>
      <w:r w:rsidRPr="00FE283B">
        <w:rPr>
          <w:sz w:val="20"/>
        </w:rPr>
        <w:t xml:space="preserve">基于xml </w:t>
      </w:r>
      <w:r w:rsidRPr="00FE283B">
        <w:rPr>
          <w:rFonts w:hint="eastAsia"/>
          <w:sz w:val="20"/>
        </w:rPr>
        <w:t>的的</w:t>
      </w:r>
      <w:r w:rsidRPr="00FE283B">
        <w:rPr>
          <w:sz w:val="20"/>
        </w:rPr>
        <w:t>简单协议；</w:t>
      </w:r>
    </w:p>
    <w:p w:rsidR="005A40E6" w:rsidRPr="00FE283B" w:rsidRDefault="005A40E6" w:rsidP="00FE283B">
      <w:pPr>
        <w:spacing w:line="120" w:lineRule="auto"/>
        <w:rPr>
          <w:sz w:val="20"/>
        </w:rPr>
      </w:pPr>
      <w:r w:rsidRPr="00FE283B">
        <w:rPr>
          <w:sz w:val="20"/>
        </w:rPr>
        <w:t>S</w:t>
      </w:r>
      <w:r w:rsidRPr="00FE283B">
        <w:rPr>
          <w:rFonts w:hint="eastAsia"/>
          <w:sz w:val="20"/>
        </w:rPr>
        <w:t>oap是</w:t>
      </w:r>
      <w:r w:rsidRPr="00FE283B">
        <w:rPr>
          <w:sz w:val="20"/>
        </w:rPr>
        <w:t>用于访问网络</w:t>
      </w:r>
      <w:r w:rsidRPr="00FE283B">
        <w:rPr>
          <w:rFonts w:hint="eastAsia"/>
          <w:sz w:val="20"/>
        </w:rPr>
        <w:t>服务</w:t>
      </w:r>
      <w:r w:rsidRPr="00FE283B">
        <w:rPr>
          <w:sz w:val="20"/>
        </w:rPr>
        <w:t>的协议</w:t>
      </w:r>
      <w:r w:rsidRPr="00FE283B">
        <w:rPr>
          <w:rFonts w:hint="eastAsia"/>
          <w:sz w:val="20"/>
        </w:rPr>
        <w:t>；</w:t>
      </w:r>
    </w:p>
    <w:p w:rsidR="00F86900" w:rsidRPr="00F86900" w:rsidRDefault="00F86900" w:rsidP="00FE283B">
      <w:pPr>
        <w:spacing w:line="120" w:lineRule="auto"/>
        <w:rPr>
          <w:sz w:val="20"/>
        </w:rPr>
      </w:pPr>
      <w:r w:rsidRPr="00F86900">
        <w:rPr>
          <w:sz w:val="20"/>
        </w:rPr>
        <w:t>SOAP 用于</w:t>
      </w:r>
      <w:r w:rsidRPr="00FE283B">
        <w:rPr>
          <w:sz w:val="20"/>
        </w:rPr>
        <w:t>应用程序之间</w:t>
      </w:r>
      <w:r w:rsidRPr="00F86900">
        <w:rPr>
          <w:sz w:val="20"/>
        </w:rPr>
        <w:t>的通信</w:t>
      </w:r>
    </w:p>
    <w:p w:rsidR="00F86900" w:rsidRPr="00FE283B" w:rsidRDefault="00F86900" w:rsidP="00FE283B">
      <w:pPr>
        <w:spacing w:line="120" w:lineRule="auto"/>
        <w:rPr>
          <w:sz w:val="20"/>
        </w:rPr>
      </w:pPr>
    </w:p>
    <w:p w:rsidR="000B3A56" w:rsidRPr="00FE283B" w:rsidRDefault="000B3A56" w:rsidP="00FE283B">
      <w:pPr>
        <w:spacing w:line="120" w:lineRule="auto"/>
        <w:rPr>
          <w:sz w:val="20"/>
        </w:rPr>
      </w:pPr>
      <w:bookmarkStart w:id="0" w:name="_GoBack"/>
      <w:bookmarkEnd w:id="0"/>
    </w:p>
    <w:p w:rsidR="00CB11F6" w:rsidRDefault="00724086" w:rsidP="00FE283B">
      <w:pPr>
        <w:pStyle w:val="1"/>
        <w:spacing w:line="120" w:lineRule="auto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  <w:r w:rsidRPr="00FE283B">
        <w:rPr>
          <w:rFonts w:hint="eastAsia"/>
          <w:sz w:val="40"/>
        </w:rPr>
        <w:t>的框架</w:t>
      </w:r>
    </w:p>
    <w:p w:rsidR="005A4214" w:rsidRPr="005A4214" w:rsidRDefault="005A4214" w:rsidP="005A4214">
      <w:pPr>
        <w:pStyle w:val="2"/>
      </w:pPr>
      <w:r>
        <w:rPr>
          <w:rFonts w:hint="eastAsia"/>
        </w:rPr>
        <w:t>简介</w:t>
      </w:r>
    </w:p>
    <w:p w:rsidR="00F47F48" w:rsidRPr="00FE283B" w:rsidRDefault="00724086" w:rsidP="00FE283B">
      <w:pPr>
        <w:spacing w:line="120" w:lineRule="auto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Pr="00FE283B" w:rsidRDefault="00724086" w:rsidP="00FE283B">
      <w:pPr>
        <w:spacing w:line="120" w:lineRule="auto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BD296B" w:rsidRDefault="00BD296B" w:rsidP="00FE283B">
      <w:pPr>
        <w:spacing w:line="120" w:lineRule="auto"/>
        <w:rPr>
          <w:sz w:val="20"/>
        </w:rPr>
      </w:pPr>
    </w:p>
    <w:p w:rsidR="00BD296B" w:rsidRPr="00FE283B" w:rsidRDefault="00BD296B" w:rsidP="00BD296B">
      <w:pPr>
        <w:pStyle w:val="2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BD296B" w:rsidRPr="00FE283B" w:rsidRDefault="00BD296B" w:rsidP="00BD296B">
      <w:pPr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BD296B" w:rsidRPr="00FE283B" w:rsidRDefault="00BD296B" w:rsidP="00BD296B">
      <w:pPr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BD296B" w:rsidRPr="00BD296B" w:rsidRDefault="00BD296B" w:rsidP="00FE283B">
      <w:pPr>
        <w:spacing w:line="120" w:lineRule="auto"/>
        <w:rPr>
          <w:sz w:val="20"/>
        </w:rPr>
      </w:pPr>
    </w:p>
    <w:p w:rsidR="00F47F48" w:rsidRDefault="00100A57" w:rsidP="005A4214">
      <w:pPr>
        <w:pStyle w:val="2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9E61A4">
      <w:pPr>
        <w:pStyle w:val="ab"/>
        <w:numPr>
          <w:ilvl w:val="0"/>
          <w:numId w:val="3"/>
        </w:numPr>
        <w:spacing w:line="120" w:lineRule="auto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9E61A4">
      <w:pPr>
        <w:pStyle w:val="ab"/>
        <w:numPr>
          <w:ilvl w:val="0"/>
          <w:numId w:val="3"/>
        </w:numPr>
        <w:spacing w:line="120" w:lineRule="auto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9E61A4" w:rsidRDefault="009E61A4" w:rsidP="0049171D">
      <w:pPr>
        <w:pStyle w:val="ab"/>
        <w:numPr>
          <w:ilvl w:val="0"/>
          <w:numId w:val="3"/>
        </w:numPr>
        <w:spacing w:line="120" w:lineRule="auto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9E61A4" w:rsidRDefault="009E61A4" w:rsidP="009E61A4">
      <w:pPr>
        <w:spacing w:line="120" w:lineRule="auto"/>
        <w:rPr>
          <w:sz w:val="20"/>
        </w:rPr>
      </w:pPr>
    </w:p>
    <w:p w:rsidR="00CC2FBF" w:rsidRDefault="00CC2FBF" w:rsidP="009E61A4">
      <w:pPr>
        <w:spacing w:line="120" w:lineRule="auto"/>
        <w:rPr>
          <w:sz w:val="20"/>
        </w:rPr>
      </w:pPr>
    </w:p>
    <w:p w:rsidR="00CC2FBF" w:rsidRDefault="008D223E" w:rsidP="00CC2FBF">
      <w:pPr>
        <w:pStyle w:val="3"/>
      </w:pPr>
      <w:r>
        <w:lastRenderedPageBreak/>
        <w:t>W</w:t>
      </w:r>
      <w:r w:rsidR="00CC2FBF">
        <w:rPr>
          <w:rFonts w:hint="eastAsia"/>
        </w:rPr>
        <w:t>sdl</w:t>
      </w:r>
    </w:p>
    <w:p w:rsidR="00007D49" w:rsidRDefault="00007D49" w:rsidP="00007D49">
      <w:r w:rsidRPr="00007D49">
        <w:t>WSDL 是基于 XML 的用于描述 Web Services 以及如何访问 Web Services 的语言。</w:t>
      </w:r>
    </w:p>
    <w:p w:rsidR="00BC66A8" w:rsidRPr="00BC66A8" w:rsidRDefault="00BC66A8" w:rsidP="00007D49">
      <w:r w:rsidRPr="00BC66A8">
        <w:t>WSDL 指网络服务描述语言 (Web Services Description Language)。</w:t>
      </w:r>
    </w:p>
    <w:p w:rsidR="00BC66A8" w:rsidRDefault="00BC66A8" w:rsidP="00007D49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BC66A8" w:rsidRPr="00BC66A8" w:rsidRDefault="009874DC" w:rsidP="003B45BC">
      <w:pPr>
        <w:ind w:left="1260" w:hangingChars="600" w:hanging="1260"/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007D49"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007D49"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007D49"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007D49">
      <w:r>
        <w:rPr>
          <w:rFonts w:hint="eastAsia"/>
        </w:rPr>
        <w:t>注</w:t>
      </w:r>
      <w:r>
        <w:t>：</w:t>
      </w:r>
      <w:r w:rsidRPr="00863846">
        <w:t>http://www.w3school.com.cn/wsdl/wsdl_binding.asp</w:t>
      </w:r>
    </w:p>
    <w:p w:rsidR="0049171D" w:rsidRDefault="0049171D" w:rsidP="0049171D">
      <w:pPr>
        <w:pStyle w:val="3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51042B"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51042B">
      <w:r w:rsidRPr="0051042B">
        <w:rPr>
          <w:rFonts w:hint="eastAsia"/>
        </w:rPr>
        <w:t>SOAP 是用于访问网络服务的协议。</w:t>
      </w:r>
    </w:p>
    <w:p w:rsidR="0049171D" w:rsidRDefault="0049171D" w:rsidP="0049171D">
      <w:r w:rsidRPr="0049171D">
        <w:t>SOAP 是一种用于发送消息的格式</w:t>
      </w:r>
    </w:p>
    <w:p w:rsidR="0049171D" w:rsidRDefault="0049171D" w:rsidP="0049171D"/>
    <w:p w:rsidR="008A3EAD" w:rsidRDefault="008A3EAD" w:rsidP="0049171D">
      <w:r>
        <w:t>SOAP=XML + HTTP</w:t>
      </w:r>
    </w:p>
    <w:p w:rsidR="004D787F" w:rsidRDefault="004D787F" w:rsidP="0049171D">
      <w:r>
        <w:rPr>
          <w:rFonts w:hint="eastAsia"/>
        </w:rPr>
        <w:t>几个</w:t>
      </w:r>
      <w:r>
        <w:t>标签：</w:t>
      </w:r>
    </w:p>
    <w:p w:rsidR="004D787F" w:rsidRPr="004D787F" w:rsidRDefault="004D787F" w:rsidP="004D787F">
      <w:r>
        <w:t>&lt;</w:t>
      </w:r>
      <w:r w:rsidRPr="004D787F">
        <w:t>soap:Envelope</w:t>
      </w:r>
      <w:r>
        <w:t>&gt;</w:t>
      </w:r>
    </w:p>
    <w:p w:rsidR="00A6790F" w:rsidRPr="004D787F" w:rsidRDefault="004D787F" w:rsidP="0049171D">
      <w:r>
        <w:t>&lt;</w:t>
      </w:r>
      <w:r w:rsidRPr="004D787F">
        <w:t>soap:Header&gt;</w:t>
      </w:r>
    </w:p>
    <w:p w:rsidR="004D787F" w:rsidRPr="004D787F" w:rsidRDefault="004D787F" w:rsidP="004D787F">
      <w:r>
        <w:t>&lt;</w:t>
      </w:r>
      <w:r w:rsidRPr="004D787F">
        <w:t>soap:Body</w:t>
      </w:r>
      <w:r>
        <w:t>&gt;</w:t>
      </w:r>
    </w:p>
    <w:p w:rsidR="004D787F" w:rsidRDefault="004D787F" w:rsidP="0049171D"/>
    <w:p w:rsidR="004D787F" w:rsidRDefault="004D787F" w:rsidP="0049171D"/>
    <w:p w:rsidR="004D787F" w:rsidRDefault="004D787F" w:rsidP="0049171D"/>
    <w:p w:rsidR="004D787F" w:rsidRPr="0049171D" w:rsidRDefault="004D787F" w:rsidP="0049171D"/>
    <w:p w:rsidR="0049171D" w:rsidRDefault="0049171D" w:rsidP="0049171D">
      <w:pPr>
        <w:pStyle w:val="3"/>
      </w:pPr>
      <w:r>
        <w:t>uddi</w:t>
      </w:r>
    </w:p>
    <w:p w:rsidR="0049171D" w:rsidRDefault="0049171D" w:rsidP="0049171D">
      <w:pPr>
        <w:spacing w:line="120" w:lineRule="auto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49171D">
      <w:pPr>
        <w:spacing w:line="120" w:lineRule="auto"/>
        <w:rPr>
          <w:sz w:val="20"/>
        </w:rPr>
      </w:pPr>
    </w:p>
    <w:p w:rsidR="004372D5" w:rsidRDefault="004372D5" w:rsidP="0049171D">
      <w:pPr>
        <w:spacing w:line="120" w:lineRule="auto"/>
        <w:rPr>
          <w:sz w:val="20"/>
        </w:rPr>
      </w:pPr>
    </w:p>
    <w:p w:rsidR="004372D5" w:rsidRDefault="004372D5" w:rsidP="0049171D">
      <w:pPr>
        <w:spacing w:line="120" w:lineRule="auto"/>
        <w:rPr>
          <w:sz w:val="20"/>
        </w:rPr>
      </w:pPr>
    </w:p>
    <w:p w:rsidR="004372D5" w:rsidRPr="00007D49" w:rsidRDefault="004372D5" w:rsidP="004372D5">
      <w:pPr>
        <w:pStyle w:val="2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lastRenderedPageBreak/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import</w:t>
      </w:r>
      <w:r>
        <w:rPr>
          <w:sz w:val="20"/>
        </w:rPr>
        <w:t>:u java.until.*;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pStyle w:val="3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Pr="0049171D" w:rsidRDefault="004372D5" w:rsidP="004372D5">
      <w:pPr>
        <w:pStyle w:val="3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4372D5"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4372D5">
      <w:r>
        <w:rPr>
          <w:rFonts w:hint="eastAsia"/>
        </w:rPr>
        <w:t>&lt;getCatByUser&gt;</w:t>
      </w:r>
    </w:p>
    <w:p w:rsidR="004372D5" w:rsidRDefault="004372D5" w:rsidP="004372D5">
      <w:r>
        <w:tab/>
        <w:t>&lt;arg0&gt;</w:t>
      </w:r>
    </w:p>
    <w:p w:rsidR="004372D5" w:rsidRDefault="004372D5" w:rsidP="004372D5">
      <w:pPr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4372D5">
      <w:pPr>
        <w:ind w:firstLine="420"/>
      </w:pPr>
      <w:r>
        <w:tab/>
        <w:t>&lt;id&gt;int&lt;/id&gt;</w:t>
      </w:r>
    </w:p>
    <w:p w:rsidR="004372D5" w:rsidRDefault="004372D5" w:rsidP="004372D5">
      <w:pPr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4372D5">
      <w:pPr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4372D5">
      <w:pPr>
        <w:ind w:firstLine="420"/>
      </w:pPr>
      <w:r>
        <w:t>&lt;/arg0&gt;</w:t>
      </w:r>
    </w:p>
    <w:p w:rsidR="004372D5" w:rsidRPr="00287055" w:rsidRDefault="004372D5" w:rsidP="004372D5">
      <w:r>
        <w:t>&lt;/getCatByUser&gt;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4372D5">
      <w:pPr>
        <w:spacing w:line="120" w:lineRule="auto"/>
        <w:rPr>
          <w:sz w:val="20"/>
        </w:rPr>
      </w:pPr>
      <w:r>
        <w:rPr>
          <w:sz w:val="20"/>
        </w:rPr>
        <w:lastRenderedPageBreak/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372D5">
      <w:pPr>
        <w:spacing w:line="120" w:lineRule="auto"/>
        <w:rPr>
          <w:sz w:val="20"/>
        </w:rPr>
      </w:pPr>
    </w:p>
    <w:p w:rsidR="004372D5" w:rsidRDefault="004372D5" w:rsidP="0049171D">
      <w:pPr>
        <w:spacing w:line="120" w:lineRule="auto"/>
        <w:rPr>
          <w:sz w:val="20"/>
        </w:rPr>
      </w:pPr>
    </w:p>
    <w:p w:rsidR="00C417AB" w:rsidRDefault="00D133BC" w:rsidP="00D133BC">
      <w:pPr>
        <w:pStyle w:val="2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ED22F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8F1579">
      <w:pPr>
        <w:ind w:left="420" w:firstLine="420"/>
      </w:pPr>
      <w:r>
        <w:rPr>
          <w:rFonts w:hint="eastAsia"/>
        </w:rPr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ED22F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ED22F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E65DE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E65DE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E65DE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102205">
      <w:pPr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E65DE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E65DEB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BB0592" w:rsidRDefault="00BB0592" w:rsidP="00BB0592"/>
    <w:p w:rsidR="0027181A" w:rsidRDefault="009F7020" w:rsidP="00BB0592"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9E61A4" w:rsidRDefault="009E61A4" w:rsidP="009E61A4">
      <w:pPr>
        <w:spacing w:line="120" w:lineRule="auto"/>
        <w:rPr>
          <w:sz w:val="20"/>
        </w:rPr>
      </w:pPr>
    </w:p>
    <w:p w:rsidR="003E6768" w:rsidRPr="009E61A4" w:rsidRDefault="003E6768" w:rsidP="009E61A4">
      <w:pPr>
        <w:spacing w:line="120" w:lineRule="auto"/>
        <w:rPr>
          <w:sz w:val="20"/>
        </w:rPr>
      </w:pPr>
    </w:p>
    <w:p w:rsidR="002C16E9" w:rsidRDefault="003B61AC" w:rsidP="002C16E9">
      <w:pPr>
        <w:pStyle w:val="1"/>
      </w:pPr>
      <w:hyperlink r:id="rId7" w:tgtFrame="_blank" w:history="1">
        <w:r w:rsidR="002C16E9" w:rsidRPr="002C16E9">
          <w:t>Ehcache</w:t>
        </w:r>
      </w:hyperlink>
    </w:p>
    <w:p w:rsidR="002C16E9" w:rsidRPr="002C16E9" w:rsidRDefault="002C16E9" w:rsidP="002C16E9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2C16E9">
      <w:pPr>
        <w:pStyle w:val="2"/>
      </w:pPr>
      <w:r>
        <w:rPr>
          <w:rFonts w:hint="eastAsia"/>
        </w:rPr>
        <w:t>轻量</w:t>
      </w:r>
    </w:p>
    <w:p w:rsidR="002C16E9" w:rsidRDefault="002C16E9" w:rsidP="002C16E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2C16E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48392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S</w:t>
      </w:r>
      <w:r>
        <w:rPr>
          <w:rFonts w:hint="eastAsia"/>
          <w:shd w:val="clear" w:color="auto" w:fill="FFFFFF"/>
        </w:rPr>
        <w:t>hiro</w:t>
      </w:r>
    </w:p>
    <w:p w:rsidR="0048392B" w:rsidRDefault="00C034EB" w:rsidP="00476C02">
      <w:pPr>
        <w:pStyle w:val="1"/>
      </w:pPr>
      <w:r>
        <w:t>Com</w:t>
      </w:r>
      <w:r w:rsidR="00A660BF">
        <w:t>et</w:t>
      </w:r>
      <w:r>
        <w:t>4j</w:t>
      </w:r>
    </w:p>
    <w:p w:rsidR="00C071A5" w:rsidRDefault="00C071A5" w:rsidP="00C071A5">
      <w:pPr>
        <w:pStyle w:val="1"/>
      </w:pPr>
      <w:r>
        <w:t>J</w:t>
      </w:r>
      <w:r>
        <w:rPr>
          <w:rFonts w:hint="eastAsia"/>
        </w:rPr>
        <w:t>ava</w:t>
      </w:r>
      <w:r>
        <w:t>基础</w:t>
      </w:r>
      <w:r>
        <w:rPr>
          <w:rFonts w:hint="eastAsia"/>
        </w:rPr>
        <w:t>点</w:t>
      </w:r>
    </w:p>
    <w:p w:rsidR="00E23595" w:rsidRDefault="00C071A5" w:rsidP="00E2359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E23595" w:rsidP="00E23595">
      <w:pPr>
        <w:pStyle w:val="ab"/>
        <w:numPr>
          <w:ilvl w:val="0"/>
          <w:numId w:val="4"/>
        </w:numPr>
        <w:ind w:firstLineChars="0"/>
      </w:pPr>
    </w:p>
    <w:p w:rsidR="00E23595" w:rsidRDefault="00E23595" w:rsidP="00E23595"/>
    <w:p w:rsidR="00E23595" w:rsidRDefault="00E23595" w:rsidP="00E23595"/>
    <w:p w:rsidR="00E23595" w:rsidRDefault="00E23595" w:rsidP="00E23595"/>
    <w:p w:rsidR="00E23595" w:rsidRDefault="004111A1" w:rsidP="004111A1">
      <w:pPr>
        <w:pStyle w:val="1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3B3DFA">
      <w:pPr>
        <w:pStyle w:val="ab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3B3DFA">
      <w:pPr>
        <w:pStyle w:val="ab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3B3DFA">
      <w:pPr>
        <w:pStyle w:val="ab"/>
        <w:numPr>
          <w:ilvl w:val="0"/>
          <w:numId w:val="6"/>
        </w:numPr>
        <w:ind w:firstLineChars="0"/>
      </w:pPr>
    </w:p>
    <w:p w:rsidR="00E23595" w:rsidRDefault="00E23595" w:rsidP="00E23595"/>
    <w:p w:rsidR="00E23595" w:rsidRDefault="00E23595" w:rsidP="00E23595"/>
    <w:p w:rsidR="00E23595" w:rsidRDefault="00E23595" w:rsidP="00E23595"/>
    <w:p w:rsidR="00E23595" w:rsidRDefault="00E23595" w:rsidP="00E23595"/>
    <w:p w:rsidR="00E23595" w:rsidRDefault="00E23595" w:rsidP="00E23595"/>
    <w:p w:rsidR="00E23595" w:rsidRDefault="00E23595" w:rsidP="00E23595"/>
    <w:p w:rsidR="00E23595" w:rsidRDefault="00E23595" w:rsidP="00E23595"/>
    <w:p w:rsidR="00E23595" w:rsidRDefault="00E23595" w:rsidP="00E23595"/>
    <w:p w:rsidR="00E23595" w:rsidRPr="00C071A5" w:rsidRDefault="00E23595" w:rsidP="00E23595"/>
    <w:sectPr w:rsidR="00E23595" w:rsidRPr="00C0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AC" w:rsidRDefault="003B61AC" w:rsidP="003D3157">
      <w:r>
        <w:separator/>
      </w:r>
    </w:p>
  </w:endnote>
  <w:endnote w:type="continuationSeparator" w:id="0">
    <w:p w:rsidR="003B61AC" w:rsidRDefault="003B61AC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AC" w:rsidRDefault="003B61AC" w:rsidP="003D3157">
      <w:r>
        <w:separator/>
      </w:r>
    </w:p>
  </w:footnote>
  <w:footnote w:type="continuationSeparator" w:id="0">
    <w:p w:rsidR="003B61AC" w:rsidRDefault="003B61AC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02"/>
    <w:rsid w:val="00007D49"/>
    <w:rsid w:val="00031C5C"/>
    <w:rsid w:val="000534A2"/>
    <w:rsid w:val="00061843"/>
    <w:rsid w:val="0006791A"/>
    <w:rsid w:val="00085145"/>
    <w:rsid w:val="000B3A56"/>
    <w:rsid w:val="000B61DA"/>
    <w:rsid w:val="0010025C"/>
    <w:rsid w:val="00100A57"/>
    <w:rsid w:val="00102205"/>
    <w:rsid w:val="00151302"/>
    <w:rsid w:val="00177792"/>
    <w:rsid w:val="0019063C"/>
    <w:rsid w:val="001C137F"/>
    <w:rsid w:val="001D3BD8"/>
    <w:rsid w:val="00231CB4"/>
    <w:rsid w:val="00262041"/>
    <w:rsid w:val="0027181A"/>
    <w:rsid w:val="00273B2F"/>
    <w:rsid w:val="00287055"/>
    <w:rsid w:val="002C16E9"/>
    <w:rsid w:val="002F5594"/>
    <w:rsid w:val="00346EAB"/>
    <w:rsid w:val="003B3DFA"/>
    <w:rsid w:val="003B45BC"/>
    <w:rsid w:val="003B61AC"/>
    <w:rsid w:val="003D3157"/>
    <w:rsid w:val="003E6768"/>
    <w:rsid w:val="004111A1"/>
    <w:rsid w:val="004364A0"/>
    <w:rsid w:val="004372D5"/>
    <w:rsid w:val="00476C02"/>
    <w:rsid w:val="0048392B"/>
    <w:rsid w:val="0049171D"/>
    <w:rsid w:val="004D787F"/>
    <w:rsid w:val="004F7C8A"/>
    <w:rsid w:val="0051042B"/>
    <w:rsid w:val="00522EF5"/>
    <w:rsid w:val="005A40E6"/>
    <w:rsid w:val="005A4214"/>
    <w:rsid w:val="005B5F75"/>
    <w:rsid w:val="005E5FF8"/>
    <w:rsid w:val="00673FF7"/>
    <w:rsid w:val="006835F5"/>
    <w:rsid w:val="006D4012"/>
    <w:rsid w:val="006D5141"/>
    <w:rsid w:val="00724086"/>
    <w:rsid w:val="00793AA3"/>
    <w:rsid w:val="007B55CA"/>
    <w:rsid w:val="007D4E0F"/>
    <w:rsid w:val="0080543B"/>
    <w:rsid w:val="008057CF"/>
    <w:rsid w:val="00805E75"/>
    <w:rsid w:val="00806461"/>
    <w:rsid w:val="00836BA2"/>
    <w:rsid w:val="00863846"/>
    <w:rsid w:val="008962E5"/>
    <w:rsid w:val="008A3EAD"/>
    <w:rsid w:val="008D223E"/>
    <w:rsid w:val="008E3269"/>
    <w:rsid w:val="008F1579"/>
    <w:rsid w:val="009133A6"/>
    <w:rsid w:val="0092052A"/>
    <w:rsid w:val="009353B0"/>
    <w:rsid w:val="00950741"/>
    <w:rsid w:val="00976DE9"/>
    <w:rsid w:val="009874DC"/>
    <w:rsid w:val="00992D1D"/>
    <w:rsid w:val="009B0400"/>
    <w:rsid w:val="009B5321"/>
    <w:rsid w:val="009E61A4"/>
    <w:rsid w:val="009F7020"/>
    <w:rsid w:val="00A005CA"/>
    <w:rsid w:val="00A055B5"/>
    <w:rsid w:val="00A37BFF"/>
    <w:rsid w:val="00A660BF"/>
    <w:rsid w:val="00A6790F"/>
    <w:rsid w:val="00B24DD3"/>
    <w:rsid w:val="00BB0592"/>
    <w:rsid w:val="00BC277C"/>
    <w:rsid w:val="00BC66A8"/>
    <w:rsid w:val="00BD296B"/>
    <w:rsid w:val="00BF5CB0"/>
    <w:rsid w:val="00C034EB"/>
    <w:rsid w:val="00C071A5"/>
    <w:rsid w:val="00C22D9A"/>
    <w:rsid w:val="00C417AB"/>
    <w:rsid w:val="00C62018"/>
    <w:rsid w:val="00CB11F6"/>
    <w:rsid w:val="00CC2FBF"/>
    <w:rsid w:val="00D133BC"/>
    <w:rsid w:val="00D57417"/>
    <w:rsid w:val="00D60B13"/>
    <w:rsid w:val="00DC5F34"/>
    <w:rsid w:val="00DD5CEA"/>
    <w:rsid w:val="00DE052A"/>
    <w:rsid w:val="00DF7CF3"/>
    <w:rsid w:val="00E22B87"/>
    <w:rsid w:val="00E23595"/>
    <w:rsid w:val="00E65DEB"/>
    <w:rsid w:val="00ED141D"/>
    <w:rsid w:val="00ED22F1"/>
    <w:rsid w:val="00ED3606"/>
    <w:rsid w:val="00F14630"/>
    <w:rsid w:val="00F15414"/>
    <w:rsid w:val="00F221C1"/>
    <w:rsid w:val="00F30845"/>
    <w:rsid w:val="00F47F48"/>
    <w:rsid w:val="00F81D92"/>
    <w:rsid w:val="00F86900"/>
    <w:rsid w:val="00FB520D"/>
    <w:rsid w:val="00FC5D5F"/>
    <w:rsid w:val="00FE283B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5D9D6-963F-4F65-BAE7-64E0701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hc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2</cp:revision>
  <dcterms:created xsi:type="dcterms:W3CDTF">2017-06-06T10:17:00Z</dcterms:created>
  <dcterms:modified xsi:type="dcterms:W3CDTF">2017-06-06T10:17:00Z</dcterms:modified>
</cp:coreProperties>
</file>