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2A2EF">
      <w:pPr>
        <w:rPr>
          <w:rFonts w:hint="default"/>
          <w:lang w:val="en-US" w:eastAsia="zh-CN"/>
        </w:rPr>
      </w:pPr>
      <w:r>
        <w:rPr>
          <w:rFonts w:hint="eastAsia"/>
          <w:lang w:val="en-US" w:eastAsia="zh-CN"/>
        </w:rPr>
        <w:t>solidity学习</w:t>
      </w:r>
    </w:p>
    <w:p w14:paraId="462B1EB5">
      <w:pPr>
        <w:rPr>
          <w:rFonts w:hint="eastAsia"/>
          <w:lang w:val="en-US" w:eastAsia="zh-CN"/>
        </w:rPr>
      </w:pPr>
      <w:r>
        <w:rPr>
          <w:rFonts w:hint="eastAsia"/>
          <w:lang w:val="en-US" w:eastAsia="zh-CN"/>
        </w:rPr>
        <w:t>evm中的两种值类型</w:t>
      </w:r>
    </w:p>
    <w:p w14:paraId="0B19E4BB">
      <w:pPr>
        <w:rPr>
          <w:rFonts w:hint="default"/>
          <w:lang w:val="en-US" w:eastAsia="zh-CN"/>
        </w:rPr>
      </w:pPr>
      <w:r>
        <w:rPr>
          <w:rFonts w:hint="default"/>
          <w:lang w:val="en-US" w:eastAsia="zh-CN"/>
        </w:rPr>
        <w:t>基本类型（Value Types）</w:t>
      </w:r>
    </w:p>
    <w:p w14:paraId="560D8049">
      <w:pPr>
        <w:rPr>
          <w:rFonts w:hint="default"/>
          <w:lang w:val="en-US" w:eastAsia="zh-CN"/>
        </w:rPr>
      </w:pPr>
      <w:r>
        <w:rPr>
          <w:rFonts w:hint="default"/>
          <w:lang w:val="en-US" w:eastAsia="zh-CN"/>
        </w:rPr>
        <w:t>定义：直接存储值的数据类型，变量之间赋值是复制值本身。</w:t>
      </w:r>
    </w:p>
    <w:p w14:paraId="39A0E825">
      <w:pPr>
        <w:rPr>
          <w:rFonts w:hint="default"/>
          <w:lang w:val="en-US" w:eastAsia="zh-CN"/>
        </w:rPr>
      </w:pPr>
      <w:r>
        <w:rPr>
          <w:rFonts w:hint="default"/>
          <w:lang w:val="en-US" w:eastAsia="zh-CN"/>
        </w:rPr>
        <w:t>常见类型：</w:t>
      </w:r>
    </w:p>
    <w:p w14:paraId="763D4E6D">
      <w:pPr>
        <w:rPr>
          <w:rFonts w:hint="default"/>
          <w:lang w:val="en-US" w:eastAsia="zh-CN"/>
        </w:rPr>
      </w:pPr>
      <w:r>
        <w:rPr>
          <w:rFonts w:hint="default"/>
          <w:lang w:val="en-US" w:eastAsia="zh-CN"/>
        </w:rPr>
        <w:t>uint, int</w:t>
      </w:r>
    </w:p>
    <w:p w14:paraId="37BD3592">
      <w:pPr>
        <w:rPr>
          <w:rFonts w:hint="default"/>
          <w:lang w:val="en-US" w:eastAsia="zh-CN"/>
        </w:rPr>
      </w:pPr>
      <w:r>
        <w:rPr>
          <w:rFonts w:hint="default"/>
          <w:lang w:val="en-US" w:eastAsia="zh-CN"/>
        </w:rPr>
        <w:t>bool</w:t>
      </w:r>
    </w:p>
    <w:p w14:paraId="69CCD3DC">
      <w:pPr>
        <w:rPr>
          <w:rFonts w:hint="default"/>
          <w:lang w:val="en-US" w:eastAsia="zh-CN"/>
        </w:rPr>
      </w:pPr>
      <w:r>
        <w:rPr>
          <w:rFonts w:hint="default"/>
          <w:lang w:val="en-US" w:eastAsia="zh-CN"/>
        </w:rPr>
        <w:t>address</w:t>
      </w:r>
    </w:p>
    <w:p w14:paraId="6066B37E">
      <w:pPr>
        <w:rPr>
          <w:rFonts w:hint="default"/>
          <w:lang w:val="en-US" w:eastAsia="zh-CN"/>
        </w:rPr>
      </w:pPr>
      <w:r>
        <w:rPr>
          <w:rFonts w:hint="default"/>
          <w:lang w:val="en-US" w:eastAsia="zh-CN"/>
        </w:rPr>
        <w:t>bytes1 到 bytes32</w:t>
      </w:r>
    </w:p>
    <w:p w14:paraId="3101A48E">
      <w:pPr>
        <w:rPr>
          <w:rFonts w:hint="default"/>
          <w:lang w:val="en-US" w:eastAsia="zh-CN"/>
        </w:rPr>
      </w:pPr>
      <w:r>
        <w:rPr>
          <w:rFonts w:hint="default"/>
          <w:lang w:val="en-US" w:eastAsia="zh-CN"/>
        </w:rPr>
        <w:t>存储特性：</w:t>
      </w:r>
    </w:p>
    <w:p w14:paraId="7394993F">
      <w:pPr>
        <w:rPr>
          <w:rFonts w:hint="default"/>
          <w:lang w:val="en-US" w:eastAsia="zh-CN"/>
        </w:rPr>
      </w:pPr>
      <w:r>
        <w:rPr>
          <w:rFonts w:hint="default"/>
          <w:lang w:val="en-US" w:eastAsia="zh-CN"/>
        </w:rPr>
        <w:t>分配在固定的 storage slot</w:t>
      </w:r>
    </w:p>
    <w:p w14:paraId="1B2C648E">
      <w:pPr>
        <w:rPr>
          <w:rFonts w:hint="default"/>
          <w:lang w:val="en-US" w:eastAsia="zh-CN"/>
        </w:rPr>
      </w:pPr>
      <w:r>
        <w:rPr>
          <w:rFonts w:hint="default"/>
          <w:lang w:val="en-US" w:eastAsia="zh-CN"/>
        </w:rPr>
        <w:t>赋值是值复制（copy by value）</w:t>
      </w:r>
    </w:p>
    <w:p w14:paraId="7D0D3D4C">
      <w:pPr>
        <w:rPr>
          <w:rFonts w:hint="default"/>
          <w:lang w:val="en-US" w:eastAsia="zh-CN"/>
        </w:rPr>
      </w:pPr>
    </w:p>
    <w:p w14:paraId="11EAF34F">
      <w:pPr>
        <w:rPr>
          <w:rFonts w:hint="default"/>
          <w:lang w:val="en-US" w:eastAsia="zh-CN"/>
        </w:rPr>
      </w:pPr>
      <w:r>
        <w:rPr>
          <w:rFonts w:hint="default"/>
          <w:lang w:val="en-US" w:eastAsia="zh-CN"/>
        </w:rPr>
        <w:t>引用类型（Reference Types）</w:t>
      </w:r>
    </w:p>
    <w:p w14:paraId="212D77C3">
      <w:pPr>
        <w:rPr>
          <w:rFonts w:hint="default"/>
          <w:lang w:val="en-US" w:eastAsia="zh-CN"/>
        </w:rPr>
      </w:pPr>
      <w:r>
        <w:rPr>
          <w:rFonts w:hint="default"/>
          <w:lang w:val="en-US" w:eastAsia="zh-CN"/>
        </w:rPr>
        <w:t>定义：存储的是对数据的“引用”或“指针”，赋值传的是地址。</w:t>
      </w:r>
    </w:p>
    <w:p w14:paraId="779E90BD">
      <w:pPr>
        <w:rPr>
          <w:rFonts w:hint="default"/>
          <w:lang w:val="en-US" w:eastAsia="zh-CN"/>
        </w:rPr>
      </w:pPr>
      <w:r>
        <w:rPr>
          <w:rFonts w:hint="default"/>
          <w:lang w:val="en-US" w:eastAsia="zh-CN"/>
        </w:rPr>
        <w:t>常见类型：</w:t>
      </w:r>
    </w:p>
    <w:p w14:paraId="49C994D1">
      <w:pPr>
        <w:rPr>
          <w:rFonts w:hint="default"/>
          <w:lang w:val="en-US" w:eastAsia="zh-CN"/>
        </w:rPr>
      </w:pPr>
      <w:r>
        <w:rPr>
          <w:rFonts w:hint="default"/>
          <w:lang w:val="en-US" w:eastAsia="zh-CN"/>
        </w:rPr>
        <w:t>array（数组）</w:t>
      </w:r>
    </w:p>
    <w:p w14:paraId="6444E77E">
      <w:pPr>
        <w:rPr>
          <w:rFonts w:hint="default"/>
          <w:lang w:val="en-US" w:eastAsia="zh-CN"/>
        </w:rPr>
      </w:pPr>
      <w:r>
        <w:rPr>
          <w:rFonts w:hint="default"/>
          <w:lang w:val="en-US" w:eastAsia="zh-CN"/>
        </w:rPr>
        <w:t>mapping（映射）</w:t>
      </w:r>
    </w:p>
    <w:p w14:paraId="6AF3798D">
      <w:pPr>
        <w:rPr>
          <w:rFonts w:hint="default"/>
          <w:lang w:val="en-US" w:eastAsia="zh-CN"/>
        </w:rPr>
      </w:pPr>
      <w:r>
        <w:rPr>
          <w:rFonts w:hint="default"/>
          <w:lang w:val="en-US" w:eastAsia="zh-CN"/>
        </w:rPr>
        <w:t>struct（结构体）</w:t>
      </w:r>
    </w:p>
    <w:p w14:paraId="4AAEFE64">
      <w:pPr>
        <w:rPr>
          <w:rFonts w:hint="default"/>
          <w:lang w:val="en-US" w:eastAsia="zh-CN"/>
        </w:rPr>
      </w:pPr>
      <w:r>
        <w:rPr>
          <w:rFonts w:hint="default"/>
          <w:lang w:val="en-US" w:eastAsia="zh-CN"/>
        </w:rPr>
        <w:t>存储特性：</w:t>
      </w:r>
    </w:p>
    <w:p w14:paraId="66F50841">
      <w:pPr>
        <w:rPr>
          <w:rFonts w:hint="default"/>
          <w:lang w:val="en-US" w:eastAsia="zh-CN"/>
        </w:rPr>
      </w:pPr>
      <w:r>
        <w:rPr>
          <w:rFonts w:hint="default"/>
          <w:lang w:val="en-US" w:eastAsia="zh-CN"/>
        </w:rPr>
        <w:t>变量本身保存的是对实际数据的引用</w:t>
      </w:r>
    </w:p>
    <w:p w14:paraId="4769A4A8">
      <w:pPr>
        <w:rPr>
          <w:rFonts w:hint="default"/>
          <w:lang w:val="en-US" w:eastAsia="zh-CN"/>
        </w:rPr>
      </w:pPr>
      <w:r>
        <w:rPr>
          <w:rFonts w:hint="default"/>
          <w:lang w:val="en-US" w:eastAsia="zh-CN"/>
        </w:rPr>
        <w:t>赋值是引用复制（copy by reference）</w:t>
      </w:r>
    </w:p>
    <w:p w14:paraId="6EF801CD">
      <w:pPr>
        <w:rPr>
          <w:rFonts w:hint="default"/>
          <w:lang w:val="en-US" w:eastAsia="zh-CN"/>
        </w:rPr>
      </w:pPr>
      <w:r>
        <w:rPr>
          <w:rFonts w:hint="default"/>
          <w:lang w:val="en-US" w:eastAsia="zh-CN"/>
        </w:rPr>
        <w:t>需要 keccak256(slot) 来定位实际数据地址（尤其是动态结构）</w:t>
      </w:r>
    </w:p>
    <w:p w14:paraId="7A4CB240">
      <w:pPr>
        <w:rPr>
          <w:rFonts w:hint="default"/>
          <w:lang w:val="en-US" w:eastAsia="zh-CN"/>
        </w:rPr>
      </w:pPr>
    </w:p>
    <w:p w14:paraId="261A821B">
      <w:pPr>
        <w:rPr>
          <w:rFonts w:hint="default"/>
          <w:lang w:val="en-US" w:eastAsia="zh-CN"/>
        </w:rPr>
      </w:pPr>
      <w:r>
        <w:rPr>
          <w:rFonts w:hint="default"/>
          <w:lang w:val="en-US" w:eastAsia="zh-CN"/>
        </w:rPr>
        <w:t>函数基础语法</w:t>
      </w:r>
    </w:p>
    <w:p w14:paraId="37084C0C">
      <w:pPr>
        <w:rPr>
          <w:rFonts w:hint="default"/>
          <w:lang w:val="en-US" w:eastAsia="zh-CN"/>
        </w:rPr>
      </w:pPr>
      <w:r>
        <w:rPr>
          <w:rFonts w:hint="default"/>
          <w:lang w:val="en-US" w:eastAsia="zh-CN"/>
        </w:rPr>
        <w:t>// 基本函数结构</w:t>
      </w:r>
    </w:p>
    <w:p w14:paraId="09BDC4DC">
      <w:pPr>
        <w:rPr>
          <w:rFonts w:hint="default"/>
          <w:lang w:val="en-US" w:eastAsia="zh-CN"/>
        </w:rPr>
      </w:pPr>
      <w:r>
        <w:rPr>
          <w:rFonts w:hint="default"/>
          <w:lang w:val="en-US" w:eastAsia="zh-CN"/>
        </w:rPr>
        <w:t xml:space="preserve">    function functionName(</w:t>
      </w:r>
    </w:p>
    <w:p w14:paraId="3E5CCBA8">
      <w:pPr>
        <w:rPr>
          <w:rFonts w:hint="default"/>
          <w:lang w:val="en-US" w:eastAsia="zh-CN"/>
        </w:rPr>
      </w:pPr>
      <w:r>
        <w:rPr>
          <w:rFonts w:hint="default"/>
          <w:lang w:val="en-US" w:eastAsia="zh-CN"/>
        </w:rPr>
        <w:t xml:space="preserve">        参数类型 参数名</w:t>
      </w:r>
    </w:p>
    <w:p w14:paraId="754F8D3C">
      <w:pPr>
        <w:rPr>
          <w:rFonts w:hint="default"/>
          <w:lang w:val="en-US" w:eastAsia="zh-CN"/>
        </w:rPr>
      </w:pPr>
      <w:r>
        <w:rPr>
          <w:rFonts w:hint="default"/>
          <w:lang w:val="en-US" w:eastAsia="zh-CN"/>
        </w:rPr>
        <w:t xml:space="preserve">    ) </w:t>
      </w:r>
    </w:p>
    <w:p w14:paraId="7E5AFD00">
      <w:pPr>
        <w:rPr>
          <w:rFonts w:hint="default"/>
          <w:lang w:val="en-US" w:eastAsia="zh-CN"/>
        </w:rPr>
      </w:pPr>
      <w:r>
        <w:rPr>
          <w:rFonts w:hint="default"/>
          <w:lang w:val="en-US" w:eastAsia="zh-CN"/>
        </w:rPr>
        <w:t xml:space="preserve">        可见性修饰符 </w:t>
      </w:r>
    </w:p>
    <w:p w14:paraId="0436184B">
      <w:pPr>
        <w:rPr>
          <w:rFonts w:hint="default"/>
          <w:lang w:val="en-US" w:eastAsia="zh-CN"/>
        </w:rPr>
      </w:pPr>
      <w:r>
        <w:rPr>
          <w:rFonts w:hint="default"/>
          <w:lang w:val="en-US" w:eastAsia="zh-CN"/>
        </w:rPr>
        <w:t xml:space="preserve">        状态可变性修饰符 </w:t>
      </w:r>
    </w:p>
    <w:p w14:paraId="07607A2A">
      <w:pPr>
        <w:rPr>
          <w:rFonts w:hint="default"/>
          <w:lang w:val="en-US" w:eastAsia="zh-CN"/>
        </w:rPr>
      </w:pPr>
      <w:r>
        <w:rPr>
          <w:rFonts w:hint="default"/>
          <w:lang w:val="en-US" w:eastAsia="zh-CN"/>
        </w:rPr>
        <w:t xml:space="preserve">        returns (返回类型) </w:t>
      </w:r>
    </w:p>
    <w:p w14:paraId="4BD276A9">
      <w:pPr>
        <w:rPr>
          <w:rFonts w:hint="default"/>
          <w:lang w:val="en-US" w:eastAsia="zh-CN"/>
        </w:rPr>
      </w:pPr>
      <w:r>
        <w:rPr>
          <w:rFonts w:hint="default"/>
          <w:lang w:val="en-US" w:eastAsia="zh-CN"/>
        </w:rPr>
        <w:t xml:space="preserve">    {</w:t>
      </w:r>
    </w:p>
    <w:p w14:paraId="41546AAC">
      <w:pPr>
        <w:rPr>
          <w:rFonts w:hint="default"/>
          <w:lang w:val="en-US" w:eastAsia="zh-CN"/>
        </w:rPr>
      </w:pPr>
      <w:r>
        <w:rPr>
          <w:rFonts w:hint="default"/>
          <w:lang w:val="en-US" w:eastAsia="zh-CN"/>
        </w:rPr>
        <w:t xml:space="preserve">        // 函数体</w:t>
      </w:r>
    </w:p>
    <w:p w14:paraId="794D61A5">
      <w:pPr>
        <w:rPr>
          <w:rFonts w:hint="default"/>
          <w:lang w:val="en-US" w:eastAsia="zh-CN"/>
        </w:rPr>
      </w:pPr>
      <w:r>
        <w:rPr>
          <w:rFonts w:hint="default"/>
          <w:lang w:val="en-US" w:eastAsia="zh-CN"/>
        </w:rPr>
        <w:t xml:space="preserve">    }</w:t>
      </w:r>
    </w:p>
    <w:p w14:paraId="64350572">
      <w:pPr>
        <w:pStyle w:val="3"/>
        <w:keepNext w:val="0"/>
        <w:keepLines w:val="0"/>
        <w:widowControl/>
        <w:suppressLineNumbers w:val="0"/>
        <w:pBdr>
          <w:bottom w:val="none" w:color="auto" w:sz="0" w:space="0"/>
        </w:pBdr>
        <w:spacing w:before="480" w:beforeAutospacing="0" w:after="320" w:afterAutospacing="0" w:line="25" w:lineRule="atLeast"/>
        <w:rPr>
          <w:rFonts w:ascii="Helvetica" w:hAnsi="Helvetica" w:eastAsia="Helvetica" w:cs="Helvetica"/>
          <w:i w:val="0"/>
          <w:iCs w:val="0"/>
          <w:caps w:val="0"/>
          <w:color w:val="1F2328"/>
          <w:spacing w:val="0"/>
          <w:sz w:val="32"/>
          <w:szCs w:val="32"/>
        </w:rPr>
      </w:pPr>
      <w:r>
        <w:rPr>
          <w:b/>
          <w:bCs/>
          <w:i w:val="0"/>
          <w:iCs w:val="0"/>
          <w:caps w:val="0"/>
          <w:color w:val="1F2328"/>
          <w:spacing w:val="0"/>
          <w:sz w:val="31"/>
          <w:szCs w:val="31"/>
          <w:shd w:val="clear" w:fill="FFFFFF"/>
        </w:rPr>
        <w:t>可见度修饰符</w:t>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begin"/>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instrText xml:space="preserve"> HYPERLINK "https://github.com/MetaNodeAcademy/Base2-Solidity/blob/main/1-solidity-base/1.2%E6%95%B0%E6%8D%AE%E7%B1%BB%E5%9E%8B/02.Solidty%E5%87%BD%E6%95%B0.md" \l "%E5%8F%AF%E8%A7%81%E5%BA%A6%E4%BF%AE%E9%A5%B0%E7%AC%A6" </w:instrText>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separate"/>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end"/>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62"/>
        <w:gridCol w:w="1481"/>
        <w:gridCol w:w="1481"/>
        <w:gridCol w:w="1241"/>
        <w:gridCol w:w="1481"/>
      </w:tblGrid>
      <w:tr w14:paraId="45DE5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6ACA4FF8">
            <w:pPr>
              <w:keepNext w:val="0"/>
              <w:keepLines w:val="0"/>
              <w:widowControl/>
              <w:suppressLineNumbers w:val="0"/>
              <w:jc w:val="center"/>
              <w:rPr>
                <w:b/>
                <w:bCs/>
              </w:rPr>
            </w:pPr>
            <w:r>
              <w:rPr>
                <w:rFonts w:ascii="宋体" w:hAnsi="宋体" w:eastAsia="宋体" w:cs="宋体"/>
                <w:b/>
                <w:bCs/>
                <w:kern w:val="0"/>
                <w:sz w:val="24"/>
                <w:szCs w:val="24"/>
                <w:bdr w:val="none" w:color="auto" w:sz="0" w:space="0"/>
                <w:lang w:val="en-US" w:eastAsia="zh-CN" w:bidi="ar"/>
              </w:rPr>
              <w:t>可见性修饰符</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55DE2B9B">
            <w:pPr>
              <w:keepNext w:val="0"/>
              <w:keepLines w:val="0"/>
              <w:widowControl/>
              <w:suppressLineNumbers w:val="0"/>
              <w:jc w:val="center"/>
              <w:rPr>
                <w:b/>
                <w:bCs/>
              </w:rPr>
            </w:pPr>
            <w:r>
              <w:rPr>
                <w:rFonts w:ascii="宋体" w:hAnsi="宋体" w:eastAsia="宋体" w:cs="宋体"/>
                <w:b/>
                <w:bCs/>
                <w:kern w:val="0"/>
                <w:sz w:val="24"/>
                <w:szCs w:val="24"/>
                <w:bdr w:val="none" w:color="auto" w:sz="0" w:space="0"/>
                <w:lang w:val="en-US" w:eastAsia="zh-CN" w:bidi="ar"/>
              </w:rPr>
              <w:t>当前合约</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341A056E">
            <w:pPr>
              <w:keepNext w:val="0"/>
              <w:keepLines w:val="0"/>
              <w:widowControl/>
              <w:suppressLineNumbers w:val="0"/>
              <w:jc w:val="center"/>
              <w:rPr>
                <w:b/>
                <w:bCs/>
              </w:rPr>
            </w:pPr>
            <w:r>
              <w:rPr>
                <w:rFonts w:ascii="宋体" w:hAnsi="宋体" w:eastAsia="宋体" w:cs="宋体"/>
                <w:b/>
                <w:bCs/>
                <w:kern w:val="0"/>
                <w:sz w:val="24"/>
                <w:szCs w:val="24"/>
                <w:bdr w:val="none" w:color="auto" w:sz="0" w:space="0"/>
                <w:lang w:val="en-US" w:eastAsia="zh-CN" w:bidi="ar"/>
              </w:rPr>
              <w:t>其他合约</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755D4B04">
            <w:pPr>
              <w:keepNext w:val="0"/>
              <w:keepLines w:val="0"/>
              <w:widowControl/>
              <w:suppressLineNumbers w:val="0"/>
              <w:jc w:val="center"/>
              <w:rPr>
                <w:b/>
                <w:bCs/>
              </w:rPr>
            </w:pPr>
            <w:r>
              <w:rPr>
                <w:rFonts w:ascii="宋体" w:hAnsi="宋体" w:eastAsia="宋体" w:cs="宋体"/>
                <w:b/>
                <w:bCs/>
                <w:kern w:val="0"/>
                <w:sz w:val="24"/>
                <w:szCs w:val="24"/>
                <w:bdr w:val="none" w:color="auto" w:sz="0" w:space="0"/>
                <w:lang w:val="en-US" w:eastAsia="zh-CN" w:bidi="ar"/>
              </w:rPr>
              <w:t>子合约</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2F4BF214">
            <w:pPr>
              <w:keepNext w:val="0"/>
              <w:keepLines w:val="0"/>
              <w:widowControl/>
              <w:suppressLineNumbers w:val="0"/>
              <w:jc w:val="center"/>
              <w:rPr>
                <w:b/>
                <w:bCs/>
              </w:rPr>
            </w:pPr>
            <w:r>
              <w:rPr>
                <w:rFonts w:ascii="宋体" w:hAnsi="宋体" w:eastAsia="宋体" w:cs="宋体"/>
                <w:b/>
                <w:bCs/>
                <w:kern w:val="0"/>
                <w:sz w:val="24"/>
                <w:szCs w:val="24"/>
                <w:bdr w:val="none" w:color="auto" w:sz="0" w:space="0"/>
                <w:lang w:val="en-US" w:eastAsia="zh-CN" w:bidi="ar"/>
              </w:rPr>
              <w:t>外部账户</w:t>
            </w:r>
          </w:p>
        </w:tc>
      </w:tr>
      <w:tr w14:paraId="63AA7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5F7456EA">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public</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7B891110">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5BD9CDAF">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6CA951E2">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38D0EC98">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r>
      <w:tr w14:paraId="0F8AFD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6EBD6F8D">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external</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1377A1F1">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087128A2">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4F2C056D">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722D42EF">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r>
      <w:tr w14:paraId="04165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1CB95E2E">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private</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54F03EE6">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29BEC760">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72B9B866">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D1D9E0" w:sz="8" w:space="0"/>
              <w:left w:val="single" w:color="D1D9E0" w:sz="8" w:space="0"/>
              <w:bottom w:val="single" w:color="D1D9E0" w:sz="8" w:space="0"/>
              <w:right w:val="single" w:color="D1D9E0" w:sz="8" w:space="0"/>
            </w:tcBorders>
            <w:shd w:val="clear" w:color="auto" w:fill="FFFFFF"/>
            <w:tcMar>
              <w:top w:w="120" w:type="dxa"/>
              <w:left w:w="260" w:type="dxa"/>
              <w:bottom w:w="120" w:type="dxa"/>
              <w:right w:w="260" w:type="dxa"/>
            </w:tcMar>
            <w:vAlign w:val="center"/>
          </w:tcPr>
          <w:p w14:paraId="2273D193">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r>
      <w:tr w14:paraId="7232C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0B8BDE03">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internal</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675553A5">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7E4E7382">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5BA7CA42">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1D9E0" w:sz="8" w:space="0"/>
              <w:left w:val="single" w:color="D1D9E0" w:sz="8" w:space="0"/>
              <w:bottom w:val="single" w:color="D1D9E0" w:sz="8" w:space="0"/>
              <w:right w:val="single" w:color="D1D9E0" w:sz="8" w:space="0"/>
            </w:tcBorders>
            <w:shd w:val="clear" w:color="auto" w:fill="F6F8FA"/>
            <w:tcMar>
              <w:top w:w="120" w:type="dxa"/>
              <w:left w:w="260" w:type="dxa"/>
              <w:bottom w:w="120" w:type="dxa"/>
              <w:right w:w="260" w:type="dxa"/>
            </w:tcMar>
            <w:vAlign w:val="center"/>
          </w:tcPr>
          <w:p w14:paraId="66E6A59B">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t>0</w:t>
            </w:r>
          </w:p>
        </w:tc>
      </w:tr>
    </w:tbl>
    <w:p w14:paraId="08C9D771">
      <w:pPr>
        <w:rPr>
          <w:rFonts w:hint="default"/>
          <w:lang w:val="en-US" w:eastAsia="zh-CN"/>
        </w:rPr>
      </w:pPr>
    </w:p>
    <w:p w14:paraId="243595B4">
      <w:pPr>
        <w:rPr>
          <w:rFonts w:hint="default"/>
          <w:lang w:val="en-US" w:eastAsia="zh-CN"/>
        </w:rPr>
      </w:pPr>
      <w:r>
        <w:rPr>
          <w:rFonts w:hint="default"/>
          <w:lang w:val="en-US" w:eastAsia="zh-CN"/>
        </w:rPr>
        <w:t>状态可变性修饰符</w:t>
      </w:r>
    </w:p>
    <w:p w14:paraId="404B9128">
      <w:pPr>
        <w:rPr>
          <w:rFonts w:hint="default"/>
          <w:lang w:val="en-US" w:eastAsia="zh-CN"/>
        </w:rPr>
      </w:pPr>
      <w:r>
        <w:rPr>
          <w:rFonts w:hint="default"/>
          <w:lang w:val="en-US" w:eastAsia="zh-CN"/>
        </w:rPr>
        <w:t>contract StateModifierDemo {</w:t>
      </w:r>
    </w:p>
    <w:p w14:paraId="5685D0D2">
      <w:pPr>
        <w:rPr>
          <w:rFonts w:hint="default"/>
          <w:lang w:val="en-US" w:eastAsia="zh-CN"/>
        </w:rPr>
      </w:pPr>
      <w:r>
        <w:rPr>
          <w:rFonts w:hint="default"/>
          <w:lang w:val="en-US" w:eastAsia="zh-CN"/>
        </w:rPr>
        <w:t xml:space="preserve">    uint public count = 0;</w:t>
      </w:r>
    </w:p>
    <w:p w14:paraId="04C791F4">
      <w:pPr>
        <w:rPr>
          <w:rFonts w:hint="default"/>
          <w:lang w:val="en-US" w:eastAsia="zh-CN"/>
        </w:rPr>
      </w:pPr>
    </w:p>
    <w:p w14:paraId="4925971A">
      <w:pPr>
        <w:rPr>
          <w:rFonts w:hint="default"/>
          <w:lang w:val="en-US" w:eastAsia="zh-CN"/>
        </w:rPr>
      </w:pPr>
      <w:r>
        <w:rPr>
          <w:rFonts w:hint="default"/>
          <w:lang w:val="en-US" w:eastAsia="zh-CN"/>
        </w:rPr>
        <w:t xml:space="preserve">    // pure: 不读取也不修改状态</w:t>
      </w:r>
    </w:p>
    <w:p w14:paraId="31CDC17D">
      <w:pPr>
        <w:rPr>
          <w:rFonts w:hint="default"/>
          <w:lang w:val="en-US" w:eastAsia="zh-CN"/>
        </w:rPr>
      </w:pPr>
      <w:r>
        <w:rPr>
          <w:rFonts w:hint="default"/>
          <w:lang w:val="en-US" w:eastAsia="zh-CN"/>
        </w:rPr>
        <w:t xml:space="preserve">    function add(uint a, uint b) public pure returns (uint) {</w:t>
      </w:r>
    </w:p>
    <w:p w14:paraId="6D366EF8">
      <w:pPr>
        <w:rPr>
          <w:rFonts w:hint="default"/>
          <w:lang w:val="en-US" w:eastAsia="zh-CN"/>
        </w:rPr>
      </w:pPr>
      <w:r>
        <w:rPr>
          <w:rFonts w:hint="default"/>
          <w:lang w:val="en-US" w:eastAsia="zh-CN"/>
        </w:rPr>
        <w:t xml:space="preserve">        return a + b;</w:t>
      </w:r>
    </w:p>
    <w:p w14:paraId="35D75727">
      <w:pPr>
        <w:rPr>
          <w:rFonts w:hint="default"/>
          <w:lang w:val="en-US" w:eastAsia="zh-CN"/>
        </w:rPr>
      </w:pPr>
      <w:r>
        <w:rPr>
          <w:rFonts w:hint="default"/>
          <w:lang w:val="en-US" w:eastAsia="zh-CN"/>
        </w:rPr>
        <w:t xml:space="preserve">    }</w:t>
      </w:r>
    </w:p>
    <w:p w14:paraId="7C2B3CB9">
      <w:pPr>
        <w:rPr>
          <w:rFonts w:hint="default"/>
          <w:lang w:val="en-US" w:eastAsia="zh-CN"/>
        </w:rPr>
      </w:pPr>
      <w:r>
        <w:rPr>
          <w:rFonts w:hint="default"/>
          <w:lang w:val="en-US" w:eastAsia="zh-CN"/>
        </w:rPr>
        <w:t xml:space="preserve">    </w:t>
      </w:r>
    </w:p>
    <w:p w14:paraId="2C62AAF4">
      <w:pPr>
        <w:rPr>
          <w:rFonts w:hint="default"/>
          <w:lang w:val="en-US" w:eastAsia="zh-CN"/>
        </w:rPr>
      </w:pPr>
      <w:r>
        <w:rPr>
          <w:rFonts w:hint="default"/>
          <w:lang w:val="en-US" w:eastAsia="zh-CN"/>
        </w:rPr>
        <w:t xml:space="preserve">    // view: 只读取状态，不修改状态</w:t>
      </w:r>
    </w:p>
    <w:p w14:paraId="668B1724">
      <w:pPr>
        <w:rPr>
          <w:rFonts w:hint="default"/>
          <w:lang w:val="en-US" w:eastAsia="zh-CN"/>
        </w:rPr>
      </w:pPr>
      <w:r>
        <w:rPr>
          <w:rFonts w:hint="default"/>
          <w:lang w:val="en-US" w:eastAsia="zh-CN"/>
        </w:rPr>
        <w:t xml:space="preserve">    function getCount() public view returns (uint) {</w:t>
      </w:r>
    </w:p>
    <w:p w14:paraId="6A47C59F">
      <w:pPr>
        <w:rPr>
          <w:rFonts w:hint="default"/>
          <w:lang w:val="en-US" w:eastAsia="zh-CN"/>
        </w:rPr>
      </w:pPr>
      <w:r>
        <w:rPr>
          <w:rFonts w:hint="default"/>
          <w:lang w:val="en-US" w:eastAsia="zh-CN"/>
        </w:rPr>
        <w:t xml:space="preserve">        return count;</w:t>
      </w:r>
    </w:p>
    <w:p w14:paraId="3985AB78">
      <w:pPr>
        <w:rPr>
          <w:rFonts w:hint="default"/>
          <w:lang w:val="en-US" w:eastAsia="zh-CN"/>
        </w:rPr>
      </w:pPr>
      <w:r>
        <w:rPr>
          <w:rFonts w:hint="default"/>
          <w:lang w:val="en-US" w:eastAsia="zh-CN"/>
        </w:rPr>
        <w:t xml:space="preserve">    }</w:t>
      </w:r>
    </w:p>
    <w:p w14:paraId="1ABDFB0F">
      <w:pPr>
        <w:rPr>
          <w:rFonts w:hint="default"/>
          <w:lang w:val="en-US" w:eastAsia="zh-CN"/>
        </w:rPr>
      </w:pPr>
      <w:r>
        <w:rPr>
          <w:rFonts w:hint="default"/>
          <w:lang w:val="en-US" w:eastAsia="zh-CN"/>
        </w:rPr>
        <w:t xml:space="preserve">    </w:t>
      </w:r>
    </w:p>
    <w:p w14:paraId="6D302BB6">
      <w:pPr>
        <w:rPr>
          <w:rFonts w:hint="default"/>
          <w:lang w:val="en-US" w:eastAsia="zh-CN"/>
        </w:rPr>
      </w:pPr>
      <w:r>
        <w:rPr>
          <w:rFonts w:hint="default"/>
          <w:lang w:val="en-US" w:eastAsia="zh-CN"/>
        </w:rPr>
        <w:t xml:space="preserve">    // 默认: 可以修改状态</w:t>
      </w:r>
    </w:p>
    <w:p w14:paraId="27000B5A">
      <w:pPr>
        <w:rPr>
          <w:rFonts w:hint="default"/>
          <w:lang w:val="en-US" w:eastAsia="zh-CN"/>
        </w:rPr>
      </w:pPr>
      <w:r>
        <w:rPr>
          <w:rFonts w:hint="default"/>
          <w:lang w:val="en-US" w:eastAsia="zh-CN"/>
        </w:rPr>
        <w:t xml:space="preserve">    function increment() public {</w:t>
      </w:r>
    </w:p>
    <w:p w14:paraId="6019ED61">
      <w:pPr>
        <w:rPr>
          <w:rFonts w:hint="default"/>
          <w:lang w:val="en-US" w:eastAsia="zh-CN"/>
        </w:rPr>
      </w:pPr>
      <w:r>
        <w:rPr>
          <w:rFonts w:hint="default"/>
          <w:lang w:val="en-US" w:eastAsia="zh-CN"/>
        </w:rPr>
        <w:t xml:space="preserve">        count += 1;</w:t>
      </w:r>
    </w:p>
    <w:p w14:paraId="59D5C5D4">
      <w:pPr>
        <w:rPr>
          <w:rFonts w:hint="default"/>
          <w:lang w:val="en-US" w:eastAsia="zh-CN"/>
        </w:rPr>
      </w:pPr>
      <w:r>
        <w:rPr>
          <w:rFonts w:hint="default"/>
          <w:lang w:val="en-US" w:eastAsia="zh-CN"/>
        </w:rPr>
        <w:t xml:space="preserve">    }</w:t>
      </w:r>
    </w:p>
    <w:p w14:paraId="179DD957">
      <w:pPr>
        <w:rPr>
          <w:rFonts w:hint="default"/>
          <w:lang w:val="en-US" w:eastAsia="zh-CN"/>
        </w:rPr>
      </w:pPr>
      <w:r>
        <w:rPr>
          <w:rFonts w:hint="default"/>
          <w:lang w:val="en-US" w:eastAsia="zh-CN"/>
        </w:rPr>
        <w:t xml:space="preserve">    </w:t>
      </w:r>
    </w:p>
    <w:p w14:paraId="26AF7CD1">
      <w:pPr>
        <w:rPr>
          <w:rFonts w:hint="default"/>
          <w:lang w:val="en-US" w:eastAsia="zh-CN"/>
        </w:rPr>
      </w:pPr>
      <w:r>
        <w:rPr>
          <w:rFonts w:hint="default"/>
          <w:lang w:val="en-US" w:eastAsia="zh-CN"/>
        </w:rPr>
        <w:t xml:space="preserve">    // payable: 可以接收以太币</w:t>
      </w:r>
    </w:p>
    <w:p w14:paraId="48F1B8E0">
      <w:pPr>
        <w:rPr>
          <w:rFonts w:hint="default"/>
          <w:lang w:val="en-US" w:eastAsia="zh-CN"/>
        </w:rPr>
      </w:pPr>
      <w:r>
        <w:rPr>
          <w:rFonts w:hint="default"/>
          <w:lang w:val="en-US" w:eastAsia="zh-CN"/>
        </w:rPr>
        <w:t xml:space="preserve">    function deposit() public payable {</w:t>
      </w:r>
    </w:p>
    <w:p w14:paraId="7A991091">
      <w:pPr>
        <w:rPr>
          <w:rFonts w:hint="default"/>
          <w:lang w:val="en-US" w:eastAsia="zh-CN"/>
        </w:rPr>
      </w:pPr>
      <w:r>
        <w:rPr>
          <w:rFonts w:hint="default"/>
          <w:lang w:val="en-US" w:eastAsia="zh-CN"/>
        </w:rPr>
        <w:t xml:space="preserve">        // 函数可以接收 ETH</w:t>
      </w:r>
    </w:p>
    <w:p w14:paraId="77D788E4">
      <w:pPr>
        <w:rPr>
          <w:rFonts w:hint="default"/>
          <w:lang w:val="en-US" w:eastAsia="zh-CN"/>
        </w:rPr>
      </w:pPr>
      <w:r>
        <w:rPr>
          <w:rFonts w:hint="default"/>
          <w:lang w:val="en-US" w:eastAsia="zh-CN"/>
        </w:rPr>
        <w:t xml:space="preserve">    }</w:t>
      </w:r>
    </w:p>
    <w:p w14:paraId="291488C1">
      <w:pPr>
        <w:rPr>
          <w:rFonts w:hint="default"/>
          <w:lang w:val="en-US" w:eastAsia="zh-CN"/>
        </w:rPr>
      </w:pPr>
      <w:r>
        <w:rPr>
          <w:rFonts w:hint="default"/>
          <w:lang w:val="en-US" w:eastAsia="zh-CN"/>
        </w:rPr>
        <w:t>}</w:t>
      </w:r>
    </w:p>
    <w:p w14:paraId="77C076F4">
      <w:pPr>
        <w:rPr>
          <w:rFonts w:hint="default"/>
          <w:lang w:val="en-US" w:eastAsia="zh-CN"/>
        </w:rPr>
      </w:pPr>
    </w:p>
    <w:p w14:paraId="34F70A56">
      <w:pPr>
        <w:rPr>
          <w:rFonts w:hint="default"/>
          <w:lang w:val="en-US" w:eastAsia="zh-CN"/>
        </w:rPr>
      </w:pPr>
      <w:r>
        <w:rPr>
          <w:rFonts w:hint="default"/>
          <w:lang w:val="en-US" w:eastAsia="zh-CN"/>
        </w:rPr>
        <w:tab/>
      </w:r>
      <w:r>
        <w:rPr>
          <w:rFonts w:hint="default"/>
          <w:lang w:val="en-US" w:eastAsia="zh-CN"/>
        </w:rPr>
        <w:t>读取</w:t>
      </w:r>
      <w:r>
        <w:rPr>
          <w:rFonts w:hint="default"/>
          <w:lang w:val="en-US" w:eastAsia="zh-CN"/>
        </w:rPr>
        <w:tab/>
      </w:r>
      <w:r>
        <w:rPr>
          <w:rFonts w:hint="default"/>
          <w:lang w:val="en-US" w:eastAsia="zh-CN"/>
        </w:rPr>
        <w:t>写入</w:t>
      </w:r>
    </w:p>
    <w:p w14:paraId="790FBD18">
      <w:pPr>
        <w:rPr>
          <w:rFonts w:hint="default"/>
          <w:lang w:val="en-US" w:eastAsia="zh-CN"/>
        </w:rPr>
      </w:pPr>
      <w:r>
        <w:rPr>
          <w:rFonts w:hint="default"/>
          <w:lang w:val="en-US" w:eastAsia="zh-CN"/>
        </w:rPr>
        <w:t>pure</w:t>
      </w:r>
      <w:r>
        <w:rPr>
          <w:rFonts w:hint="default"/>
          <w:lang w:val="en-US" w:eastAsia="zh-CN"/>
        </w:rPr>
        <w:tab/>
      </w:r>
      <w:r>
        <w:rPr>
          <w:rFonts w:hint="default"/>
          <w:lang w:val="en-US" w:eastAsia="zh-CN"/>
        </w:rPr>
        <w:t>否</w:t>
      </w:r>
      <w:r>
        <w:rPr>
          <w:rFonts w:hint="default"/>
          <w:lang w:val="en-US" w:eastAsia="zh-CN"/>
        </w:rPr>
        <w:tab/>
      </w:r>
      <w:r>
        <w:rPr>
          <w:rFonts w:hint="default"/>
          <w:lang w:val="en-US" w:eastAsia="zh-CN"/>
        </w:rPr>
        <w:t>否</w:t>
      </w:r>
    </w:p>
    <w:p w14:paraId="71899F4A">
      <w:pPr>
        <w:rPr>
          <w:rFonts w:hint="default"/>
          <w:lang w:val="en-US" w:eastAsia="zh-CN"/>
        </w:rPr>
      </w:pPr>
      <w:r>
        <w:rPr>
          <w:rFonts w:hint="default"/>
          <w:lang w:val="en-US" w:eastAsia="zh-CN"/>
        </w:rPr>
        <w:t>view</w:t>
      </w:r>
      <w:r>
        <w:rPr>
          <w:rFonts w:hint="default"/>
          <w:lang w:val="en-US" w:eastAsia="zh-CN"/>
        </w:rPr>
        <w:tab/>
      </w:r>
      <w:r>
        <w:rPr>
          <w:rFonts w:hint="default"/>
          <w:lang w:val="en-US" w:eastAsia="zh-CN"/>
        </w:rPr>
        <w:t>是</w:t>
      </w:r>
      <w:r>
        <w:rPr>
          <w:rFonts w:hint="default"/>
          <w:lang w:val="en-US" w:eastAsia="zh-CN"/>
        </w:rPr>
        <w:tab/>
      </w:r>
      <w:r>
        <w:rPr>
          <w:rFonts w:hint="default"/>
          <w:lang w:val="en-US" w:eastAsia="zh-CN"/>
        </w:rPr>
        <w:t>否</w:t>
      </w:r>
    </w:p>
    <w:p w14:paraId="6442295E">
      <w:pPr>
        <w:rPr>
          <w:rFonts w:hint="default"/>
          <w:lang w:val="en-US" w:eastAsia="zh-CN"/>
        </w:rPr>
      </w:pPr>
      <w:r>
        <w:rPr>
          <w:rFonts w:hint="default"/>
          <w:lang w:val="en-US" w:eastAsia="zh-CN"/>
        </w:rPr>
        <w:t>default</w:t>
      </w:r>
      <w:r>
        <w:rPr>
          <w:rFonts w:hint="default"/>
          <w:lang w:val="en-US" w:eastAsia="zh-CN"/>
        </w:rPr>
        <w:tab/>
      </w:r>
      <w:r>
        <w:rPr>
          <w:rFonts w:hint="default"/>
          <w:lang w:val="en-US" w:eastAsia="zh-CN"/>
        </w:rPr>
        <w:t>是</w:t>
      </w:r>
      <w:r>
        <w:rPr>
          <w:rFonts w:hint="default"/>
          <w:lang w:val="en-US" w:eastAsia="zh-CN"/>
        </w:rPr>
        <w:tab/>
      </w:r>
      <w:r>
        <w:rPr>
          <w:rFonts w:hint="default"/>
          <w:lang w:val="en-US" w:eastAsia="zh-CN"/>
        </w:rPr>
        <w:t>是</w:t>
      </w:r>
    </w:p>
    <w:p w14:paraId="68F98D08">
      <w:pPr>
        <w:rPr>
          <w:rFonts w:hint="default"/>
          <w:lang w:val="en-US" w:eastAsia="zh-CN"/>
        </w:rPr>
      </w:pPr>
    </w:p>
    <w:p w14:paraId="17671DF9">
      <w:pPr>
        <w:rPr>
          <w:rFonts w:hint="default"/>
          <w:lang w:val="en-US" w:eastAsia="zh-CN"/>
        </w:rPr>
      </w:pPr>
    </w:p>
    <w:p w14:paraId="41CD2D2C">
      <w:pPr>
        <w:rPr>
          <w:rFonts w:hint="default"/>
          <w:lang w:val="en-US" w:eastAsia="zh-CN"/>
        </w:rPr>
      </w:pPr>
      <w:r>
        <w:rPr>
          <w:rFonts w:hint="default"/>
          <w:lang w:val="en-US" w:eastAsia="zh-CN"/>
        </w:rPr>
        <w:t>payable</w:t>
      </w:r>
    </w:p>
    <w:p w14:paraId="521F5820">
      <w:pPr>
        <w:rPr>
          <w:rFonts w:hint="default"/>
          <w:lang w:val="en-US" w:eastAsia="zh-CN"/>
        </w:rPr>
      </w:pPr>
      <w:r>
        <w:rPr>
          <w:rFonts w:hint="default"/>
          <w:lang w:val="en-US" w:eastAsia="zh-CN"/>
        </w:rPr>
        <w:t>payable 是 Solidity 中的一个函数修饰符，用于标识一个函数可以接收以太币（ETH）。当一个函数被标记为 payable 时，它允许在调用该函数时向合约发送以太币。这是合约接收以太币的唯一方式。</w:t>
      </w:r>
    </w:p>
    <w:p w14:paraId="5E6C4A3F">
      <w:pPr>
        <w:rPr>
          <w:rFonts w:hint="default"/>
          <w:lang w:val="en-US" w:eastAsia="zh-CN"/>
        </w:rPr>
      </w:pPr>
    </w:p>
    <w:p w14:paraId="7530FA50">
      <w:pPr>
        <w:rPr>
          <w:rFonts w:hint="default"/>
          <w:lang w:val="en-US" w:eastAsia="zh-CN"/>
        </w:rPr>
      </w:pPr>
      <w:r>
        <w:rPr>
          <w:rFonts w:hint="default"/>
          <w:lang w:val="en-US" w:eastAsia="zh-CN"/>
        </w:rPr>
        <w:t>接收以太币：只有被标记为 payable 的函数才能接收以太币。如果尝试向一个没有 payable 修饰符的函数发送以太币，交易将会失败。</w:t>
      </w:r>
    </w:p>
    <w:p w14:paraId="74B39B7B">
      <w:pPr>
        <w:rPr>
          <w:rFonts w:hint="default"/>
          <w:lang w:val="en-US" w:eastAsia="zh-CN"/>
        </w:rPr>
      </w:pPr>
      <w:r>
        <w:rPr>
          <w:rFonts w:hint="default"/>
          <w:lang w:val="en-US" w:eastAsia="zh-CN"/>
        </w:rPr>
        <w:t>合约余额：通过 payable 函数接收到的以太币会增加合约的余额。</w:t>
      </w:r>
    </w:p>
    <w:p w14:paraId="0F2938DA">
      <w:pPr>
        <w:rPr>
          <w:rFonts w:hint="default"/>
          <w:lang w:val="en-US" w:eastAsia="zh-CN"/>
        </w:rPr>
      </w:pPr>
      <w:r>
        <w:rPr>
          <w:rFonts w:hint="default"/>
          <w:lang w:val="en-US" w:eastAsia="zh-CN"/>
        </w:rPr>
        <w:t>使用场景：通常用于实现合约的支付功能，比如购买、捐赠等。</w:t>
      </w:r>
    </w:p>
    <w:p w14:paraId="481AB4CE">
      <w:pPr>
        <w:rPr>
          <w:rFonts w:hint="default"/>
          <w:lang w:val="en-US" w:eastAsia="zh-CN"/>
        </w:rPr>
      </w:pPr>
      <w:r>
        <w:rPr>
          <w:rFonts w:hint="default"/>
          <w:lang w:val="en-US" w:eastAsia="zh-CN"/>
        </w:rPr>
        <w:t>contract PayableDemo {</w:t>
      </w:r>
    </w:p>
    <w:p w14:paraId="6984B051">
      <w:pPr>
        <w:rPr>
          <w:rFonts w:hint="default"/>
          <w:lang w:val="en-US" w:eastAsia="zh-CN"/>
        </w:rPr>
      </w:pPr>
      <w:r>
        <w:rPr>
          <w:rFonts w:hint="default"/>
          <w:lang w:val="en-US" w:eastAsia="zh-CN"/>
        </w:rPr>
        <w:t xml:space="preserve">    function deposit() public payable {</w:t>
      </w:r>
    </w:p>
    <w:p w14:paraId="0167472E">
      <w:pPr>
        <w:rPr>
          <w:rFonts w:hint="default"/>
          <w:lang w:val="en-US" w:eastAsia="zh-CN"/>
        </w:rPr>
      </w:pPr>
      <w:r>
        <w:rPr>
          <w:rFonts w:hint="default"/>
          <w:lang w:val="en-US" w:eastAsia="zh-CN"/>
        </w:rPr>
        <w:t xml:space="preserve">        // 函数可以接收 ETH</w:t>
      </w:r>
    </w:p>
    <w:p w14:paraId="23BDA41A">
      <w:pPr>
        <w:rPr>
          <w:rFonts w:hint="default"/>
          <w:lang w:val="en-US" w:eastAsia="zh-CN"/>
        </w:rPr>
      </w:pPr>
      <w:r>
        <w:rPr>
          <w:rFonts w:hint="default"/>
          <w:lang w:val="en-US" w:eastAsia="zh-CN"/>
        </w:rPr>
        <w:t xml:space="preserve">    }</w:t>
      </w:r>
    </w:p>
    <w:p w14:paraId="2256071F">
      <w:pPr>
        <w:rPr>
          <w:rFonts w:hint="default"/>
          <w:lang w:val="en-US" w:eastAsia="zh-CN"/>
        </w:rPr>
      </w:pPr>
      <w:r>
        <w:rPr>
          <w:rFonts w:hint="default"/>
          <w:lang w:val="en-US" w:eastAsia="zh-CN"/>
        </w:rPr>
        <w:t>}</w:t>
      </w:r>
    </w:p>
    <w:p w14:paraId="637ABE00">
      <w:pPr>
        <w:rPr>
          <w:rFonts w:hint="default"/>
          <w:lang w:val="en-US" w:eastAsia="zh-CN"/>
        </w:rPr>
      </w:pPr>
    </w:p>
    <w:p w14:paraId="5A0F2F00">
      <w:pPr>
        <w:rPr>
          <w:rFonts w:hint="eastAsia"/>
          <w:lang w:val="en-US" w:eastAsia="zh-CN"/>
        </w:rPr>
      </w:pPr>
      <w:r>
        <w:rPr>
          <w:rFonts w:hint="eastAsia"/>
          <w:lang w:val="en-US" w:eastAsia="zh-CN"/>
        </w:rPr>
        <w:t>EVM特性</w:t>
      </w:r>
    </w:p>
    <w:p w14:paraId="6AD91E0E">
      <w:pPr>
        <w:rPr>
          <w:rFonts w:hint="default"/>
          <w:lang w:val="en-US" w:eastAsia="zh-CN"/>
        </w:rPr>
      </w:pPr>
      <w:r>
        <w:rPr>
          <w:rFonts w:hint="default"/>
          <w:lang w:val="en-US" w:eastAsia="zh-CN"/>
        </w:rPr>
        <w:t>交易流程图</w:t>
      </w:r>
    </w:p>
    <w:p w14:paraId="6D878C31">
      <w:pPr>
        <w:rPr>
          <w:rFonts w:hint="default"/>
          <w:lang w:val="en-US" w:eastAsia="zh-CN"/>
        </w:rPr>
      </w:pPr>
      <w:r>
        <w:rPr>
          <w:rFonts w:hint="default"/>
          <w:lang w:val="en-US" w:eastAsia="zh-CN"/>
        </w:rPr>
        <w:t>1. 用户发起交易</w:t>
      </w:r>
    </w:p>
    <w:p w14:paraId="5780B5C5">
      <w:pPr>
        <w:rPr>
          <w:rFonts w:hint="default"/>
          <w:lang w:val="en-US" w:eastAsia="zh-CN"/>
        </w:rPr>
      </w:pPr>
      <w:r>
        <w:rPr>
          <w:rFonts w:hint="default"/>
          <w:lang w:val="en-US" w:eastAsia="zh-CN"/>
        </w:rPr>
        <w:t xml:space="preserve">   |</w:t>
      </w:r>
    </w:p>
    <w:p w14:paraId="3F6EF62A">
      <w:pPr>
        <w:rPr>
          <w:rFonts w:hint="default"/>
          <w:lang w:val="en-US" w:eastAsia="zh-CN"/>
        </w:rPr>
      </w:pPr>
      <w:r>
        <w:rPr>
          <w:rFonts w:hint="default"/>
          <w:lang w:val="en-US" w:eastAsia="zh-CN"/>
        </w:rPr>
        <w:t xml:space="preserve">   ↓</w:t>
      </w:r>
    </w:p>
    <w:p w14:paraId="6D2E13FF">
      <w:pPr>
        <w:rPr>
          <w:rFonts w:hint="default"/>
          <w:lang w:val="en-US" w:eastAsia="zh-CN"/>
        </w:rPr>
      </w:pPr>
      <w:r>
        <w:rPr>
          <w:rFonts w:hint="default"/>
          <w:lang w:val="en-US" w:eastAsia="zh-CN"/>
        </w:rPr>
        <w:t>2. 创建新的 EVM 实例</w:t>
      </w:r>
    </w:p>
    <w:p w14:paraId="4F5EE543">
      <w:pPr>
        <w:rPr>
          <w:rFonts w:hint="default"/>
          <w:lang w:val="en-US" w:eastAsia="zh-CN"/>
        </w:rPr>
      </w:pPr>
      <w:r>
        <w:rPr>
          <w:rFonts w:hint="default"/>
          <w:lang w:val="en-US" w:eastAsia="zh-CN"/>
        </w:rPr>
        <w:t xml:space="preserve">   |</w:t>
      </w:r>
    </w:p>
    <w:p w14:paraId="0AF6918C">
      <w:pPr>
        <w:rPr>
          <w:rFonts w:hint="default"/>
          <w:lang w:val="en-US" w:eastAsia="zh-CN"/>
        </w:rPr>
      </w:pPr>
      <w:r>
        <w:rPr>
          <w:rFonts w:hint="default"/>
          <w:lang w:val="en-US" w:eastAsia="zh-CN"/>
        </w:rPr>
        <w:t xml:space="preserve">   ↓</w:t>
      </w:r>
    </w:p>
    <w:p w14:paraId="3886501C">
      <w:pPr>
        <w:rPr>
          <w:rFonts w:hint="default"/>
          <w:lang w:val="en-US" w:eastAsia="zh-CN"/>
        </w:rPr>
      </w:pPr>
      <w:r>
        <w:rPr>
          <w:rFonts w:hint="default"/>
          <w:lang w:val="en-US" w:eastAsia="zh-CN"/>
        </w:rPr>
        <w:t>3. 加载合约字节码</w:t>
      </w:r>
    </w:p>
    <w:p w14:paraId="4D703E42">
      <w:pPr>
        <w:rPr>
          <w:rFonts w:hint="default"/>
          <w:lang w:val="en-US" w:eastAsia="zh-CN"/>
        </w:rPr>
      </w:pPr>
      <w:r>
        <w:rPr>
          <w:rFonts w:hint="default"/>
          <w:lang w:val="en-US" w:eastAsia="zh-CN"/>
        </w:rPr>
        <w:t xml:space="preserve">   |</w:t>
      </w:r>
    </w:p>
    <w:p w14:paraId="411DA8F7">
      <w:pPr>
        <w:rPr>
          <w:rFonts w:hint="default"/>
          <w:lang w:val="en-US" w:eastAsia="zh-CN"/>
        </w:rPr>
      </w:pPr>
      <w:r>
        <w:rPr>
          <w:rFonts w:hint="default"/>
          <w:lang w:val="en-US" w:eastAsia="zh-CN"/>
        </w:rPr>
        <w:t xml:space="preserve">   ↓</w:t>
      </w:r>
    </w:p>
    <w:p w14:paraId="4A781E75">
      <w:pPr>
        <w:rPr>
          <w:rFonts w:hint="default"/>
          <w:lang w:val="en-US" w:eastAsia="zh-CN"/>
        </w:rPr>
      </w:pPr>
      <w:r>
        <w:rPr>
          <w:rFonts w:hint="default"/>
          <w:lang w:val="en-US" w:eastAsia="zh-CN"/>
        </w:rPr>
        <w:t>4. 分配 Stack 空间（1024 slots）</w:t>
      </w:r>
    </w:p>
    <w:p w14:paraId="40E27C05">
      <w:pPr>
        <w:rPr>
          <w:rFonts w:hint="default"/>
          <w:lang w:val="en-US" w:eastAsia="zh-CN"/>
        </w:rPr>
      </w:pPr>
      <w:r>
        <w:rPr>
          <w:rFonts w:hint="default"/>
          <w:lang w:val="en-US" w:eastAsia="zh-CN"/>
        </w:rPr>
        <w:t xml:space="preserve">   |</w:t>
      </w:r>
    </w:p>
    <w:p w14:paraId="21F53CC5">
      <w:pPr>
        <w:rPr>
          <w:rFonts w:hint="default"/>
          <w:lang w:val="en-US" w:eastAsia="zh-CN"/>
        </w:rPr>
      </w:pPr>
      <w:r>
        <w:rPr>
          <w:rFonts w:hint="default"/>
          <w:lang w:val="en-US" w:eastAsia="zh-CN"/>
        </w:rPr>
        <w:t xml:space="preserve">   ↓</w:t>
      </w:r>
    </w:p>
    <w:p w14:paraId="187E1BA7">
      <w:pPr>
        <w:rPr>
          <w:rFonts w:hint="default"/>
          <w:lang w:val="en-US" w:eastAsia="zh-CN"/>
        </w:rPr>
      </w:pPr>
      <w:r>
        <w:rPr>
          <w:rFonts w:hint="default"/>
          <w:lang w:val="en-US" w:eastAsia="zh-CN"/>
        </w:rPr>
        <w:t>5. 执行合约代码</w:t>
      </w:r>
    </w:p>
    <w:p w14:paraId="65F7B44B">
      <w:pPr>
        <w:rPr>
          <w:rFonts w:hint="default"/>
          <w:lang w:val="en-US" w:eastAsia="zh-CN"/>
        </w:rPr>
      </w:pPr>
      <w:r>
        <w:rPr>
          <w:rFonts w:hint="default"/>
          <w:lang w:val="en-US" w:eastAsia="zh-CN"/>
        </w:rPr>
        <w:t xml:space="preserve">   |</w:t>
      </w:r>
    </w:p>
    <w:p w14:paraId="613178A3">
      <w:pPr>
        <w:rPr>
          <w:rFonts w:hint="default"/>
          <w:lang w:val="en-US" w:eastAsia="zh-CN"/>
        </w:rPr>
      </w:pPr>
      <w:r>
        <w:rPr>
          <w:rFonts w:hint="default"/>
          <w:lang w:val="en-US" w:eastAsia="zh-CN"/>
        </w:rPr>
        <w:t xml:space="preserve">   ↓</w:t>
      </w:r>
    </w:p>
    <w:p w14:paraId="2B1E8702">
      <w:pPr>
        <w:rPr>
          <w:rFonts w:hint="default"/>
          <w:lang w:val="en-US" w:eastAsia="zh-CN"/>
        </w:rPr>
      </w:pPr>
      <w:r>
        <w:rPr>
          <w:rFonts w:hint="default"/>
          <w:lang w:val="en-US" w:eastAsia="zh-CN"/>
        </w:rPr>
        <w:t>6. 更新区块链状态（如果需要）</w:t>
      </w:r>
    </w:p>
    <w:p w14:paraId="06B0D6D3">
      <w:pPr>
        <w:rPr>
          <w:rFonts w:hint="default"/>
          <w:lang w:val="en-US" w:eastAsia="zh-CN"/>
        </w:rPr>
      </w:pPr>
      <w:r>
        <w:rPr>
          <w:rFonts w:hint="default"/>
          <w:lang w:val="en-US" w:eastAsia="zh-CN"/>
        </w:rPr>
        <w:t xml:space="preserve">   |</w:t>
      </w:r>
    </w:p>
    <w:p w14:paraId="28F71B7A">
      <w:pPr>
        <w:rPr>
          <w:rFonts w:hint="default"/>
          <w:lang w:val="en-US" w:eastAsia="zh-CN"/>
        </w:rPr>
      </w:pPr>
      <w:r>
        <w:rPr>
          <w:rFonts w:hint="default"/>
          <w:lang w:val="en-US" w:eastAsia="zh-CN"/>
        </w:rPr>
        <w:t xml:space="preserve">   ↓</w:t>
      </w:r>
    </w:p>
    <w:p w14:paraId="46C98322">
      <w:pPr>
        <w:numPr>
          <w:ilvl w:val="0"/>
          <w:numId w:val="1"/>
        </w:numPr>
        <w:rPr>
          <w:rFonts w:hint="default"/>
          <w:lang w:val="en-US" w:eastAsia="zh-CN"/>
        </w:rPr>
      </w:pPr>
      <w:r>
        <w:rPr>
          <w:rFonts w:hint="default"/>
          <w:lang w:val="en-US" w:eastAsia="zh-CN"/>
        </w:rPr>
        <w:t>销毁 EVM 实例</w:t>
      </w:r>
    </w:p>
    <w:p w14:paraId="14073184">
      <w:pPr>
        <w:widowControl w:val="0"/>
        <w:numPr>
          <w:numId w:val="0"/>
        </w:numPr>
        <w:jc w:val="both"/>
        <w:rPr>
          <w:rFonts w:hint="default"/>
          <w:lang w:val="en-US" w:eastAsia="zh-CN"/>
        </w:rPr>
      </w:pPr>
    </w:p>
    <w:p w14:paraId="249759D7">
      <w:pPr>
        <w:widowControl w:val="0"/>
        <w:numPr>
          <w:numId w:val="0"/>
        </w:numPr>
        <w:jc w:val="both"/>
        <w:rPr>
          <w:rFonts w:hint="default"/>
          <w:lang w:val="en-US" w:eastAsia="zh-CN"/>
        </w:rPr>
      </w:pPr>
      <w:r>
        <w:rPr>
          <w:rFonts w:hint="default"/>
          <w:lang w:val="en-US" w:eastAsia="zh-CN"/>
        </w:rPr>
        <w:t>详细说明</w:t>
      </w:r>
    </w:p>
    <w:p w14:paraId="431DAD2D">
      <w:pPr>
        <w:widowControl w:val="0"/>
        <w:numPr>
          <w:numId w:val="0"/>
        </w:numPr>
        <w:jc w:val="both"/>
        <w:rPr>
          <w:rFonts w:hint="default"/>
          <w:lang w:val="en-US" w:eastAsia="zh-CN"/>
        </w:rPr>
      </w:pPr>
      <w:r>
        <w:rPr>
          <w:rFonts w:hint="eastAsia"/>
          <w:lang w:val="en-US" w:eastAsia="zh-CN"/>
        </w:rPr>
        <w:t>1、</w:t>
      </w:r>
      <w:r>
        <w:rPr>
          <w:rFonts w:hint="default"/>
          <w:lang w:val="en-US" w:eastAsia="zh-CN"/>
        </w:rPr>
        <w:t>用户发起交易</w:t>
      </w:r>
    </w:p>
    <w:p w14:paraId="7117687E">
      <w:pPr>
        <w:widowControl w:val="0"/>
        <w:numPr>
          <w:numId w:val="0"/>
        </w:numPr>
        <w:jc w:val="both"/>
        <w:rPr>
          <w:rFonts w:hint="default"/>
          <w:lang w:val="en-US" w:eastAsia="zh-CN"/>
        </w:rPr>
      </w:pPr>
      <w:r>
        <w:rPr>
          <w:rFonts w:hint="default"/>
          <w:lang w:val="en-US" w:eastAsia="zh-CN"/>
        </w:rPr>
        <w:t>用户签名交易</w:t>
      </w:r>
    </w:p>
    <w:p w14:paraId="0905FF53">
      <w:pPr>
        <w:widowControl w:val="0"/>
        <w:numPr>
          <w:numId w:val="0"/>
        </w:numPr>
        <w:jc w:val="both"/>
        <w:rPr>
          <w:rFonts w:hint="default"/>
          <w:lang w:val="en-US" w:eastAsia="zh-CN"/>
        </w:rPr>
      </w:pPr>
      <w:r>
        <w:rPr>
          <w:rFonts w:hint="default"/>
          <w:lang w:val="en-US" w:eastAsia="zh-CN"/>
        </w:rPr>
        <w:t>设定 gas limit 和 gas price</w:t>
      </w:r>
    </w:p>
    <w:p w14:paraId="37D0C0A9">
      <w:pPr>
        <w:widowControl w:val="0"/>
        <w:numPr>
          <w:numId w:val="0"/>
        </w:numPr>
        <w:jc w:val="both"/>
        <w:rPr>
          <w:rFonts w:hint="default"/>
          <w:lang w:val="en-US" w:eastAsia="zh-CN"/>
        </w:rPr>
      </w:pPr>
      <w:r>
        <w:rPr>
          <w:rFonts w:hint="default"/>
          <w:lang w:val="en-US" w:eastAsia="zh-CN"/>
        </w:rPr>
        <w:t>指定目标合约地址和调用数据</w:t>
      </w:r>
    </w:p>
    <w:p w14:paraId="6BA649BF">
      <w:pPr>
        <w:widowControl w:val="0"/>
        <w:numPr>
          <w:numId w:val="0"/>
        </w:numPr>
        <w:jc w:val="both"/>
        <w:rPr>
          <w:rFonts w:hint="default"/>
          <w:lang w:val="en-US" w:eastAsia="zh-CN"/>
        </w:rPr>
      </w:pPr>
      <w:r>
        <w:rPr>
          <w:rFonts w:hint="eastAsia"/>
          <w:lang w:val="en-US" w:eastAsia="zh-CN"/>
        </w:rPr>
        <w:t>2、</w:t>
      </w:r>
      <w:r>
        <w:rPr>
          <w:rFonts w:hint="default"/>
          <w:lang w:val="en-US" w:eastAsia="zh-CN"/>
        </w:rPr>
        <w:t>创建新的 EVM 实例</w:t>
      </w:r>
    </w:p>
    <w:p w14:paraId="7937A014">
      <w:pPr>
        <w:widowControl w:val="0"/>
        <w:numPr>
          <w:numId w:val="0"/>
        </w:numPr>
        <w:jc w:val="both"/>
        <w:rPr>
          <w:rFonts w:hint="default"/>
          <w:lang w:val="en-US" w:eastAsia="zh-CN"/>
        </w:rPr>
      </w:pPr>
    </w:p>
    <w:p w14:paraId="1564421B">
      <w:pPr>
        <w:widowControl w:val="0"/>
        <w:numPr>
          <w:numId w:val="0"/>
        </w:numPr>
        <w:jc w:val="both"/>
        <w:rPr>
          <w:rFonts w:hint="default"/>
          <w:lang w:val="en-US" w:eastAsia="zh-CN"/>
        </w:rPr>
      </w:pPr>
      <w:r>
        <w:rPr>
          <w:rFonts w:hint="default"/>
          <w:lang w:val="en-US" w:eastAsia="zh-CN"/>
        </w:rPr>
        <w:t>为每笔交易创建独立的 EVM 环境</w:t>
      </w:r>
    </w:p>
    <w:p w14:paraId="4C70DF50">
      <w:pPr>
        <w:widowControl w:val="0"/>
        <w:numPr>
          <w:numId w:val="0"/>
        </w:numPr>
        <w:jc w:val="both"/>
        <w:rPr>
          <w:rFonts w:hint="default"/>
          <w:lang w:val="en-US" w:eastAsia="zh-CN"/>
        </w:rPr>
      </w:pPr>
      <w:r>
        <w:rPr>
          <w:rFonts w:hint="default"/>
          <w:lang w:val="en-US" w:eastAsia="zh-CN"/>
        </w:rPr>
        <w:t>初始化执行上下文</w:t>
      </w:r>
    </w:p>
    <w:p w14:paraId="0ED317DA">
      <w:pPr>
        <w:widowControl w:val="0"/>
        <w:numPr>
          <w:numId w:val="0"/>
        </w:numPr>
        <w:jc w:val="both"/>
        <w:rPr>
          <w:rFonts w:hint="default"/>
          <w:lang w:val="en-US" w:eastAsia="zh-CN"/>
        </w:rPr>
      </w:pPr>
      <w:r>
        <w:rPr>
          <w:rFonts w:hint="default"/>
          <w:lang w:val="en-US" w:eastAsia="zh-CN"/>
        </w:rPr>
        <w:t>准备内存和存储空间</w:t>
      </w:r>
    </w:p>
    <w:p w14:paraId="16E75965">
      <w:pPr>
        <w:widowControl w:val="0"/>
        <w:numPr>
          <w:numId w:val="0"/>
        </w:numPr>
        <w:jc w:val="both"/>
        <w:rPr>
          <w:rFonts w:hint="default"/>
          <w:lang w:val="en-US" w:eastAsia="zh-CN"/>
        </w:rPr>
      </w:pPr>
      <w:r>
        <w:rPr>
          <w:rFonts w:hint="eastAsia"/>
          <w:lang w:val="en-US" w:eastAsia="zh-CN"/>
        </w:rPr>
        <w:t>3、</w:t>
      </w:r>
      <w:r>
        <w:rPr>
          <w:rFonts w:hint="default"/>
          <w:lang w:val="en-US" w:eastAsia="zh-CN"/>
        </w:rPr>
        <w:t>加载合约字节码</w:t>
      </w:r>
    </w:p>
    <w:p w14:paraId="59D05D49">
      <w:pPr>
        <w:widowControl w:val="0"/>
        <w:numPr>
          <w:numId w:val="0"/>
        </w:numPr>
        <w:jc w:val="both"/>
        <w:rPr>
          <w:rFonts w:hint="default"/>
          <w:lang w:val="en-US" w:eastAsia="zh-CN"/>
        </w:rPr>
      </w:pPr>
    </w:p>
    <w:p w14:paraId="73B08CFD">
      <w:pPr>
        <w:widowControl w:val="0"/>
        <w:numPr>
          <w:numId w:val="0"/>
        </w:numPr>
        <w:jc w:val="both"/>
        <w:rPr>
          <w:rFonts w:hint="default"/>
          <w:lang w:val="en-US" w:eastAsia="zh-CN"/>
        </w:rPr>
      </w:pPr>
      <w:r>
        <w:rPr>
          <w:rFonts w:hint="default"/>
          <w:lang w:val="en-US" w:eastAsia="zh-CN"/>
        </w:rPr>
        <w:t>从区块链状态中读取合约字节码</w:t>
      </w:r>
    </w:p>
    <w:p w14:paraId="59956DB6">
      <w:pPr>
        <w:widowControl w:val="0"/>
        <w:numPr>
          <w:numId w:val="0"/>
        </w:numPr>
        <w:jc w:val="both"/>
        <w:rPr>
          <w:rFonts w:hint="default"/>
          <w:lang w:val="en-US" w:eastAsia="zh-CN"/>
        </w:rPr>
      </w:pPr>
      <w:r>
        <w:rPr>
          <w:rFonts w:hint="default"/>
          <w:lang w:val="en-US" w:eastAsia="zh-CN"/>
        </w:rPr>
        <w:t>将字节码加载到 EVM 中</w:t>
      </w:r>
    </w:p>
    <w:p w14:paraId="3ED5E873">
      <w:pPr>
        <w:widowControl w:val="0"/>
        <w:numPr>
          <w:numId w:val="0"/>
        </w:numPr>
        <w:jc w:val="both"/>
        <w:rPr>
          <w:rFonts w:hint="default"/>
          <w:lang w:val="en-US" w:eastAsia="zh-CN"/>
        </w:rPr>
      </w:pPr>
      <w:r>
        <w:rPr>
          <w:rFonts w:hint="default"/>
          <w:lang w:val="en-US" w:eastAsia="zh-CN"/>
        </w:rPr>
        <w:t>准备执行环境</w:t>
      </w:r>
    </w:p>
    <w:p w14:paraId="2BC513B8">
      <w:pPr>
        <w:widowControl w:val="0"/>
        <w:numPr>
          <w:numId w:val="0"/>
        </w:numPr>
        <w:jc w:val="both"/>
        <w:rPr>
          <w:rFonts w:hint="default"/>
          <w:lang w:val="en-US" w:eastAsia="zh-CN"/>
        </w:rPr>
      </w:pPr>
      <w:r>
        <w:rPr>
          <w:rFonts w:hint="eastAsia"/>
          <w:lang w:val="en-US" w:eastAsia="zh-CN"/>
        </w:rPr>
        <w:t>4、</w:t>
      </w:r>
      <w:r>
        <w:rPr>
          <w:rFonts w:hint="default"/>
          <w:lang w:val="en-US" w:eastAsia="zh-CN"/>
        </w:rPr>
        <w:t>分配 Stack 空间</w:t>
      </w:r>
    </w:p>
    <w:p w14:paraId="30263A31">
      <w:pPr>
        <w:widowControl w:val="0"/>
        <w:numPr>
          <w:numId w:val="0"/>
        </w:numPr>
        <w:jc w:val="both"/>
        <w:rPr>
          <w:rFonts w:hint="default"/>
          <w:lang w:val="en-US" w:eastAsia="zh-CN"/>
        </w:rPr>
      </w:pPr>
    </w:p>
    <w:p w14:paraId="1D67E197">
      <w:pPr>
        <w:widowControl w:val="0"/>
        <w:numPr>
          <w:numId w:val="0"/>
        </w:numPr>
        <w:jc w:val="both"/>
        <w:rPr>
          <w:rFonts w:hint="default"/>
          <w:lang w:val="en-US" w:eastAsia="zh-CN"/>
        </w:rPr>
      </w:pPr>
      <w:r>
        <w:rPr>
          <w:rFonts w:hint="default"/>
          <w:lang w:val="en-US" w:eastAsia="zh-CN"/>
        </w:rPr>
        <w:t>分配 1024 个 slots</w:t>
      </w:r>
    </w:p>
    <w:p w14:paraId="3304B8B9">
      <w:pPr>
        <w:widowControl w:val="0"/>
        <w:numPr>
          <w:numId w:val="0"/>
        </w:numPr>
        <w:jc w:val="both"/>
        <w:rPr>
          <w:rFonts w:hint="default"/>
          <w:lang w:val="en-US" w:eastAsia="zh-CN"/>
        </w:rPr>
      </w:pPr>
      <w:r>
        <w:rPr>
          <w:rFonts w:hint="default"/>
          <w:lang w:val="en-US" w:eastAsia="zh-CN"/>
        </w:rPr>
        <w:t>每个 slot 256 位</w:t>
      </w:r>
    </w:p>
    <w:p w14:paraId="495A6712">
      <w:pPr>
        <w:widowControl w:val="0"/>
        <w:numPr>
          <w:numId w:val="0"/>
        </w:numPr>
        <w:jc w:val="both"/>
        <w:rPr>
          <w:rFonts w:hint="default"/>
          <w:lang w:val="en-US" w:eastAsia="zh-CN"/>
        </w:rPr>
      </w:pPr>
      <w:r>
        <w:rPr>
          <w:rFonts w:hint="default"/>
          <w:lang w:val="en-US" w:eastAsia="zh-CN"/>
        </w:rPr>
        <w:t>用于存储临时计算结果</w:t>
      </w:r>
    </w:p>
    <w:p w14:paraId="1F954515">
      <w:pPr>
        <w:widowControl w:val="0"/>
        <w:numPr>
          <w:numId w:val="0"/>
        </w:numPr>
        <w:jc w:val="both"/>
        <w:rPr>
          <w:rFonts w:hint="default"/>
          <w:lang w:val="en-US" w:eastAsia="zh-CN"/>
        </w:rPr>
      </w:pPr>
      <w:r>
        <w:rPr>
          <w:rFonts w:hint="eastAsia"/>
          <w:lang w:val="en-US" w:eastAsia="zh-CN"/>
        </w:rPr>
        <w:t>5、</w:t>
      </w:r>
      <w:r>
        <w:rPr>
          <w:rFonts w:hint="default"/>
          <w:lang w:val="en-US" w:eastAsia="zh-CN"/>
        </w:rPr>
        <w:t>执行合约代码</w:t>
      </w:r>
    </w:p>
    <w:p w14:paraId="798F26B8">
      <w:pPr>
        <w:widowControl w:val="0"/>
        <w:numPr>
          <w:numId w:val="0"/>
        </w:numPr>
        <w:jc w:val="both"/>
        <w:rPr>
          <w:rFonts w:hint="default"/>
          <w:lang w:val="en-US" w:eastAsia="zh-CN"/>
        </w:rPr>
      </w:pPr>
    </w:p>
    <w:p w14:paraId="20A347F4">
      <w:pPr>
        <w:widowControl w:val="0"/>
        <w:numPr>
          <w:numId w:val="0"/>
        </w:numPr>
        <w:jc w:val="both"/>
        <w:rPr>
          <w:rFonts w:hint="default"/>
          <w:lang w:val="en-US" w:eastAsia="zh-CN"/>
        </w:rPr>
      </w:pPr>
      <w:r>
        <w:rPr>
          <w:rFonts w:hint="default"/>
          <w:lang w:val="en-US" w:eastAsia="zh-CN"/>
        </w:rPr>
        <w:t>逐条执行操作码</w:t>
      </w:r>
    </w:p>
    <w:p w14:paraId="64749C8B">
      <w:pPr>
        <w:widowControl w:val="0"/>
        <w:numPr>
          <w:numId w:val="0"/>
        </w:numPr>
        <w:jc w:val="both"/>
        <w:rPr>
          <w:rFonts w:hint="default"/>
          <w:lang w:val="en-US" w:eastAsia="zh-CN"/>
        </w:rPr>
      </w:pPr>
      <w:r>
        <w:rPr>
          <w:rFonts w:hint="default"/>
          <w:lang w:val="en-US" w:eastAsia="zh-CN"/>
        </w:rPr>
        <w:t>进行状态检查和 gas 计算</w:t>
      </w:r>
    </w:p>
    <w:p w14:paraId="053F153A">
      <w:pPr>
        <w:widowControl w:val="0"/>
        <w:numPr>
          <w:numId w:val="0"/>
        </w:numPr>
        <w:jc w:val="both"/>
        <w:rPr>
          <w:rFonts w:hint="default"/>
          <w:lang w:val="en-US" w:eastAsia="zh-CN"/>
        </w:rPr>
      </w:pPr>
      <w:r>
        <w:rPr>
          <w:rFonts w:hint="default"/>
          <w:lang w:val="en-US" w:eastAsia="zh-CN"/>
        </w:rPr>
        <w:t>处理函数调用和返回值</w:t>
      </w:r>
    </w:p>
    <w:p w14:paraId="7F9C7158">
      <w:pPr>
        <w:widowControl w:val="0"/>
        <w:numPr>
          <w:numId w:val="0"/>
        </w:numPr>
        <w:jc w:val="both"/>
        <w:rPr>
          <w:rFonts w:hint="default"/>
          <w:lang w:val="en-US" w:eastAsia="zh-CN"/>
        </w:rPr>
      </w:pPr>
      <w:r>
        <w:rPr>
          <w:rFonts w:hint="eastAsia"/>
          <w:lang w:val="en-US" w:eastAsia="zh-CN"/>
        </w:rPr>
        <w:t>6、</w:t>
      </w:r>
      <w:r>
        <w:rPr>
          <w:rFonts w:hint="default"/>
          <w:lang w:val="en-US" w:eastAsia="zh-CN"/>
        </w:rPr>
        <w:t>更新区块链状态</w:t>
      </w:r>
    </w:p>
    <w:p w14:paraId="094EAE98">
      <w:pPr>
        <w:widowControl w:val="0"/>
        <w:numPr>
          <w:numId w:val="0"/>
        </w:numPr>
        <w:jc w:val="both"/>
        <w:rPr>
          <w:rFonts w:hint="default"/>
          <w:lang w:val="en-US" w:eastAsia="zh-CN"/>
        </w:rPr>
      </w:pPr>
    </w:p>
    <w:p w14:paraId="6D59D0A5">
      <w:pPr>
        <w:widowControl w:val="0"/>
        <w:numPr>
          <w:numId w:val="0"/>
        </w:numPr>
        <w:jc w:val="both"/>
        <w:rPr>
          <w:rFonts w:hint="default"/>
          <w:lang w:val="en-US" w:eastAsia="zh-CN"/>
        </w:rPr>
      </w:pPr>
      <w:r>
        <w:rPr>
          <w:rFonts w:hint="default"/>
          <w:lang w:val="en-US" w:eastAsia="zh-CN"/>
        </w:rPr>
        <w:t>写入存储变更</w:t>
      </w:r>
    </w:p>
    <w:p w14:paraId="50C00ED5">
      <w:pPr>
        <w:widowControl w:val="0"/>
        <w:numPr>
          <w:numId w:val="0"/>
        </w:numPr>
        <w:jc w:val="both"/>
        <w:rPr>
          <w:rFonts w:hint="default"/>
          <w:lang w:val="en-US" w:eastAsia="zh-CN"/>
        </w:rPr>
      </w:pPr>
      <w:r>
        <w:rPr>
          <w:rFonts w:hint="default"/>
          <w:lang w:val="en-US" w:eastAsia="zh-CN"/>
        </w:rPr>
        <w:t>更新账户余额</w:t>
      </w:r>
    </w:p>
    <w:p w14:paraId="7CCCC68A">
      <w:pPr>
        <w:widowControl w:val="0"/>
        <w:numPr>
          <w:numId w:val="0"/>
        </w:numPr>
        <w:jc w:val="both"/>
        <w:rPr>
          <w:rFonts w:hint="default"/>
          <w:lang w:val="en-US" w:eastAsia="zh-CN"/>
        </w:rPr>
      </w:pPr>
      <w:r>
        <w:rPr>
          <w:rFonts w:hint="default"/>
          <w:lang w:val="en-US" w:eastAsia="zh-CN"/>
        </w:rPr>
        <w:t>触发事件日志</w:t>
      </w:r>
    </w:p>
    <w:p w14:paraId="5D83E384">
      <w:pPr>
        <w:widowControl w:val="0"/>
        <w:numPr>
          <w:numId w:val="0"/>
        </w:numPr>
        <w:jc w:val="both"/>
        <w:rPr>
          <w:rFonts w:hint="default"/>
          <w:lang w:val="en-US" w:eastAsia="zh-CN"/>
        </w:rPr>
      </w:pPr>
      <w:r>
        <w:rPr>
          <w:rFonts w:hint="eastAsia"/>
          <w:lang w:val="en-US" w:eastAsia="zh-CN"/>
        </w:rPr>
        <w:t>7、</w:t>
      </w:r>
      <w:r>
        <w:rPr>
          <w:rFonts w:hint="default"/>
          <w:lang w:val="en-US" w:eastAsia="zh-CN"/>
        </w:rPr>
        <w:t>销毁 EVM 实例</w:t>
      </w:r>
    </w:p>
    <w:p w14:paraId="6AFB238D">
      <w:pPr>
        <w:widowControl w:val="0"/>
        <w:numPr>
          <w:numId w:val="0"/>
        </w:numPr>
        <w:jc w:val="both"/>
        <w:rPr>
          <w:rFonts w:hint="default"/>
          <w:lang w:val="en-US" w:eastAsia="zh-CN"/>
        </w:rPr>
      </w:pPr>
    </w:p>
    <w:p w14:paraId="64D268E2">
      <w:pPr>
        <w:widowControl w:val="0"/>
        <w:numPr>
          <w:numId w:val="0"/>
        </w:numPr>
        <w:jc w:val="both"/>
        <w:rPr>
          <w:rFonts w:hint="default"/>
          <w:lang w:val="en-US" w:eastAsia="zh-CN"/>
        </w:rPr>
      </w:pPr>
      <w:r>
        <w:rPr>
          <w:rFonts w:hint="default"/>
          <w:lang w:val="en-US" w:eastAsia="zh-CN"/>
        </w:rPr>
        <w:t>清理内存</w:t>
      </w:r>
    </w:p>
    <w:p w14:paraId="2D186018">
      <w:pPr>
        <w:widowControl w:val="0"/>
        <w:numPr>
          <w:numId w:val="0"/>
        </w:numPr>
        <w:jc w:val="both"/>
        <w:rPr>
          <w:rFonts w:hint="default"/>
          <w:lang w:val="en-US" w:eastAsia="zh-CN"/>
        </w:rPr>
      </w:pPr>
      <w:r>
        <w:rPr>
          <w:rFonts w:hint="default"/>
          <w:lang w:val="en-US" w:eastAsia="zh-CN"/>
        </w:rPr>
        <w:t>释放资源</w:t>
      </w:r>
    </w:p>
    <w:p w14:paraId="3EBFE7B3">
      <w:pPr>
        <w:widowControl w:val="0"/>
        <w:numPr>
          <w:numId w:val="0"/>
        </w:numPr>
        <w:jc w:val="both"/>
        <w:rPr>
          <w:rFonts w:hint="default"/>
          <w:lang w:val="en-US" w:eastAsia="zh-CN"/>
        </w:rPr>
      </w:pPr>
      <w:r>
        <w:rPr>
          <w:rFonts w:hint="default"/>
          <w:lang w:val="en-US" w:eastAsia="zh-CN"/>
        </w:rPr>
        <w:t>返回执行结果</w:t>
      </w:r>
    </w:p>
    <w:p w14:paraId="3FF7EAA1">
      <w:pPr>
        <w:widowControl w:val="0"/>
        <w:numPr>
          <w:numId w:val="0"/>
        </w:numPr>
        <w:jc w:val="both"/>
        <w:rPr>
          <w:rFonts w:hint="default"/>
          <w:lang w:val="en-US" w:eastAsia="zh-CN"/>
        </w:rPr>
      </w:pPr>
      <w:r>
        <w:rPr>
          <w:rFonts w:hint="default"/>
          <w:lang w:val="en-US" w:eastAsia="zh-CN"/>
        </w:rPr>
        <w:t>注意事项</w:t>
      </w:r>
    </w:p>
    <w:p w14:paraId="66699F48">
      <w:pPr>
        <w:widowControl w:val="0"/>
        <w:numPr>
          <w:numId w:val="0"/>
        </w:numPr>
        <w:jc w:val="both"/>
        <w:rPr>
          <w:rFonts w:hint="default"/>
          <w:lang w:val="en-US" w:eastAsia="zh-CN"/>
        </w:rPr>
      </w:pPr>
    </w:p>
    <w:p w14:paraId="03A6A0D2">
      <w:pPr>
        <w:widowControl w:val="0"/>
        <w:numPr>
          <w:numId w:val="0"/>
        </w:numPr>
        <w:jc w:val="both"/>
        <w:rPr>
          <w:rFonts w:hint="default"/>
          <w:lang w:val="en-US" w:eastAsia="zh-CN"/>
        </w:rPr>
      </w:pPr>
      <w:r>
        <w:rPr>
          <w:rFonts w:hint="default"/>
          <w:lang w:val="en-US" w:eastAsia="zh-CN"/>
        </w:rPr>
        <w:t>整个过程是原子性的：要么全部成功，要么全部失败</w:t>
      </w:r>
    </w:p>
    <w:p w14:paraId="0200DA54">
      <w:pPr>
        <w:widowControl w:val="0"/>
        <w:numPr>
          <w:numId w:val="0"/>
        </w:numPr>
        <w:jc w:val="both"/>
        <w:rPr>
          <w:rFonts w:hint="default"/>
          <w:lang w:val="en-US" w:eastAsia="zh-CN"/>
        </w:rPr>
      </w:pPr>
      <w:r>
        <w:rPr>
          <w:rFonts w:hint="default"/>
          <w:lang w:val="en-US" w:eastAsia="zh-CN"/>
        </w:rPr>
        <w:t>Gas 限制贯穿整个执行过程</w:t>
      </w:r>
    </w:p>
    <w:p w14:paraId="40260FA4">
      <w:pPr>
        <w:widowControl w:val="0"/>
        <w:numPr>
          <w:numId w:val="0"/>
        </w:numPr>
        <w:jc w:val="both"/>
        <w:rPr>
          <w:rFonts w:hint="default"/>
          <w:lang w:val="en-US" w:eastAsia="zh-CN"/>
        </w:rPr>
      </w:pPr>
      <w:r>
        <w:rPr>
          <w:rFonts w:hint="default"/>
          <w:lang w:val="en-US" w:eastAsia="zh-CN"/>
        </w:rPr>
        <w:t>状态变更只在交易成功执行后才会提交</w:t>
      </w:r>
    </w:p>
    <w:p w14:paraId="76F8162A">
      <w:pPr>
        <w:rPr>
          <w:rFonts w:hint="default"/>
          <w:lang w:val="en-US" w:eastAsia="zh-CN"/>
        </w:rPr>
      </w:pPr>
    </w:p>
    <w:p w14:paraId="21A27D28">
      <w:pPr>
        <w:rPr>
          <w:rFonts w:hint="eastAsia"/>
          <w:lang w:val="en-US" w:eastAsia="zh-CN"/>
        </w:rPr>
      </w:pPr>
      <w:r>
        <w:rPr>
          <w:rFonts w:hint="eastAsia"/>
          <w:lang w:val="en-US" w:eastAsia="zh-CN"/>
        </w:rPr>
        <w:t>EVM存储结构</w:t>
      </w:r>
    </w:p>
    <w:p w14:paraId="5CEA3547">
      <w:pPr>
        <w:rPr>
          <w:rFonts w:hint="default"/>
          <w:lang w:val="en-US" w:eastAsia="zh-CN"/>
        </w:rPr>
      </w:pPr>
      <w:r>
        <w:rPr>
          <w:rFonts w:hint="default"/>
          <w:lang w:val="en-US" w:eastAsia="zh-CN"/>
        </w:rPr>
        <w:t>1. Stack (栈)</w:t>
      </w:r>
    </w:p>
    <w:p w14:paraId="17C6047A">
      <w:pPr>
        <w:rPr>
          <w:rFonts w:hint="default"/>
          <w:lang w:val="en-US" w:eastAsia="zh-CN"/>
        </w:rPr>
      </w:pPr>
      <w:r>
        <w:rPr>
          <w:rFonts w:hint="default"/>
          <w:lang w:val="en-US" w:eastAsia="zh-CN"/>
        </w:rPr>
        <w:t>+----------------+</w:t>
      </w:r>
    </w:p>
    <w:p w14:paraId="6FC87566">
      <w:pPr>
        <w:rPr>
          <w:rFonts w:hint="default"/>
          <w:lang w:val="en-US" w:eastAsia="zh-CN"/>
        </w:rPr>
      </w:pPr>
      <w:r>
        <w:rPr>
          <w:rFonts w:hint="default"/>
          <w:lang w:val="en-US" w:eastAsia="zh-CN"/>
        </w:rPr>
        <w:t>| 基本类型的值    | &lt;- 函数内的局部变量</w:t>
      </w:r>
    </w:p>
    <w:p w14:paraId="1BB10AF0">
      <w:pPr>
        <w:rPr>
          <w:rFonts w:hint="default"/>
          <w:lang w:val="en-US" w:eastAsia="zh-CN"/>
        </w:rPr>
      </w:pPr>
      <w:r>
        <w:rPr>
          <w:rFonts w:hint="default"/>
          <w:lang w:val="en-US" w:eastAsia="zh-CN"/>
        </w:rPr>
        <w:t>| 引用的地址      | &lt;- 指向其他存储位置</w:t>
      </w:r>
    </w:p>
    <w:p w14:paraId="624E912F">
      <w:pPr>
        <w:rPr>
          <w:rFonts w:hint="default"/>
          <w:lang w:val="en-US" w:eastAsia="zh-CN"/>
        </w:rPr>
      </w:pPr>
      <w:r>
        <w:rPr>
          <w:rFonts w:hint="default"/>
          <w:lang w:val="en-US" w:eastAsia="zh-CN"/>
        </w:rPr>
        <w:t>+----------------+</w:t>
      </w:r>
    </w:p>
    <w:p w14:paraId="25D89B23">
      <w:pPr>
        <w:rPr>
          <w:rFonts w:hint="default"/>
          <w:lang w:val="en-US" w:eastAsia="zh-CN"/>
        </w:rPr>
      </w:pPr>
    </w:p>
    <w:p w14:paraId="09B171AD">
      <w:pPr>
        <w:rPr>
          <w:rFonts w:hint="default"/>
          <w:lang w:val="en-US" w:eastAsia="zh-CN"/>
        </w:rPr>
      </w:pPr>
    </w:p>
    <w:p w14:paraId="1F150E7D">
      <w:pPr>
        <w:rPr>
          <w:rFonts w:hint="default"/>
          <w:lang w:val="en-US" w:eastAsia="zh-CN"/>
        </w:rPr>
      </w:pPr>
      <w:r>
        <w:rPr>
          <w:rFonts w:hint="default"/>
          <w:lang w:val="en-US" w:eastAsia="zh-CN"/>
        </w:rPr>
        <w:t>2. Memory (内存)</w:t>
      </w:r>
    </w:p>
    <w:p w14:paraId="5BCD498D">
      <w:pPr>
        <w:rPr>
          <w:rFonts w:hint="default"/>
          <w:lang w:val="en-US" w:eastAsia="zh-CN"/>
        </w:rPr>
      </w:pPr>
      <w:r>
        <w:rPr>
          <w:rFonts w:hint="default"/>
          <w:lang w:val="en-US" w:eastAsia="zh-CN"/>
        </w:rPr>
        <w:t>+----------------+</w:t>
      </w:r>
    </w:p>
    <w:p w14:paraId="6F80A98E">
      <w:pPr>
        <w:rPr>
          <w:rFonts w:hint="default"/>
          <w:lang w:val="en-US" w:eastAsia="zh-CN"/>
        </w:rPr>
      </w:pPr>
      <w:r>
        <w:rPr>
          <w:rFonts w:hint="default"/>
          <w:lang w:val="en-US" w:eastAsia="zh-CN"/>
        </w:rPr>
        <w:t>| 临时数据       | &lt;- 函数执行期间的临时数据</w:t>
      </w:r>
    </w:p>
    <w:p w14:paraId="21D87386">
      <w:pPr>
        <w:rPr>
          <w:rFonts w:hint="default"/>
          <w:lang w:val="en-US" w:eastAsia="zh-CN"/>
        </w:rPr>
      </w:pPr>
      <w:r>
        <w:rPr>
          <w:rFonts w:hint="default"/>
          <w:lang w:val="en-US" w:eastAsia="zh-CN"/>
        </w:rPr>
        <w:t>| 函数参数       | &lt;- memory 类型的参数</w:t>
      </w:r>
    </w:p>
    <w:p w14:paraId="31CD1EAF">
      <w:pPr>
        <w:rPr>
          <w:rFonts w:hint="default"/>
          <w:lang w:val="en-US" w:eastAsia="zh-CN"/>
        </w:rPr>
      </w:pPr>
      <w:r>
        <w:rPr>
          <w:rFonts w:hint="default"/>
          <w:lang w:val="en-US" w:eastAsia="zh-CN"/>
        </w:rPr>
        <w:t>| 返回数据       | &lt;- 函数返回值</w:t>
      </w:r>
    </w:p>
    <w:p w14:paraId="3045F72F">
      <w:pPr>
        <w:rPr>
          <w:rFonts w:hint="default"/>
          <w:lang w:val="en-US" w:eastAsia="zh-CN"/>
        </w:rPr>
      </w:pPr>
      <w:r>
        <w:rPr>
          <w:rFonts w:hint="default"/>
          <w:lang w:val="en-US" w:eastAsia="zh-CN"/>
        </w:rPr>
        <w:t>+----------------+</w:t>
      </w:r>
    </w:p>
    <w:p w14:paraId="3E7BF00F">
      <w:pPr>
        <w:rPr>
          <w:rFonts w:hint="default"/>
          <w:lang w:val="en-US" w:eastAsia="zh-CN"/>
        </w:rPr>
      </w:pPr>
    </w:p>
    <w:p w14:paraId="48318A8B">
      <w:pPr>
        <w:rPr>
          <w:rFonts w:hint="default"/>
          <w:lang w:val="en-US" w:eastAsia="zh-CN"/>
        </w:rPr>
      </w:pPr>
    </w:p>
    <w:p w14:paraId="385586CC">
      <w:pPr>
        <w:rPr>
          <w:rFonts w:hint="default"/>
          <w:lang w:val="en-US" w:eastAsia="zh-CN"/>
        </w:rPr>
      </w:pPr>
      <w:r>
        <w:rPr>
          <w:rFonts w:hint="default"/>
          <w:lang w:val="en-US" w:eastAsia="zh-CN"/>
        </w:rPr>
        <w:t>3. Storage (存储)</w:t>
      </w:r>
    </w:p>
    <w:p w14:paraId="72409ADB">
      <w:pPr>
        <w:rPr>
          <w:rFonts w:hint="default"/>
          <w:lang w:val="en-US" w:eastAsia="zh-CN"/>
        </w:rPr>
      </w:pPr>
      <w:r>
        <w:rPr>
          <w:rFonts w:hint="default"/>
          <w:lang w:val="en-US" w:eastAsia="zh-CN"/>
        </w:rPr>
        <w:t>+----------------+</w:t>
      </w:r>
    </w:p>
    <w:p w14:paraId="5D005457">
      <w:pPr>
        <w:rPr>
          <w:rFonts w:hint="default"/>
          <w:lang w:val="en-US" w:eastAsia="zh-CN"/>
        </w:rPr>
      </w:pPr>
      <w:r>
        <w:rPr>
          <w:rFonts w:hint="default"/>
          <w:lang w:val="en-US" w:eastAsia="zh-CN"/>
        </w:rPr>
        <w:t>| 状态变量       | &lt;- 合约的永久存储数据</w:t>
      </w:r>
    </w:p>
    <w:p w14:paraId="77061A80">
      <w:pPr>
        <w:rPr>
          <w:rFonts w:hint="default"/>
          <w:lang w:val="en-US" w:eastAsia="zh-CN"/>
        </w:rPr>
      </w:pPr>
      <w:r>
        <w:rPr>
          <w:rFonts w:hint="default"/>
          <w:lang w:val="en-US" w:eastAsia="zh-CN"/>
        </w:rPr>
        <w:t>| 映射数据       | &lt;- mapping 数据</w:t>
      </w:r>
    </w:p>
    <w:p w14:paraId="3B9F411C">
      <w:pPr>
        <w:rPr>
          <w:rFonts w:hint="default"/>
          <w:lang w:val="en-US" w:eastAsia="zh-CN"/>
        </w:rPr>
      </w:pPr>
      <w:r>
        <w:rPr>
          <w:rFonts w:hint="default"/>
          <w:lang w:val="en-US" w:eastAsia="zh-CN"/>
        </w:rPr>
        <w:t>| 数组数据       | &lt;- storage 数组</w:t>
      </w:r>
    </w:p>
    <w:p w14:paraId="366B685C">
      <w:pPr>
        <w:rPr>
          <w:rFonts w:hint="default"/>
          <w:lang w:val="en-US" w:eastAsia="zh-CN"/>
        </w:rPr>
      </w:pPr>
      <w:r>
        <w:rPr>
          <w:rFonts w:hint="default"/>
          <w:lang w:val="en-US" w:eastAsia="zh-CN"/>
        </w:rPr>
        <w:t>+----------------+</w:t>
      </w:r>
    </w:p>
    <w:p w14:paraId="7E963038">
      <w:pPr>
        <w:rPr>
          <w:rFonts w:hint="default"/>
          <w:lang w:val="en-US" w:eastAsia="zh-CN"/>
        </w:rPr>
      </w:pPr>
    </w:p>
    <w:p w14:paraId="65C3CA6A">
      <w:pPr>
        <w:rPr>
          <w:rFonts w:hint="default"/>
          <w:lang w:val="en-US" w:eastAsia="zh-CN"/>
        </w:rPr>
      </w:pPr>
      <w:r>
        <w:rPr>
          <w:rFonts w:hint="default"/>
          <w:lang w:val="en-US" w:eastAsia="zh-CN"/>
        </w:rPr>
        <w:t>EVM Stack (固定大小的栈空间)</w:t>
      </w:r>
    </w:p>
    <w:p w14:paraId="007FE5D6">
      <w:pPr>
        <w:rPr>
          <w:rFonts w:hint="default"/>
          <w:lang w:val="en-US" w:eastAsia="zh-CN"/>
        </w:rPr>
      </w:pPr>
      <w:r>
        <w:rPr>
          <w:rFonts w:hint="default"/>
          <w:lang w:val="en-US" w:eastAsia="zh-CN"/>
        </w:rPr>
        <w:t>+------------------+</w:t>
      </w:r>
    </w:p>
    <w:p w14:paraId="31C674C8">
      <w:pPr>
        <w:rPr>
          <w:rFonts w:hint="default"/>
          <w:lang w:val="en-US" w:eastAsia="zh-CN"/>
        </w:rPr>
      </w:pPr>
      <w:r>
        <w:rPr>
          <w:rFonts w:hint="default"/>
          <w:lang w:val="en-US" w:eastAsia="zh-CN"/>
        </w:rPr>
        <w:t>|     空闲空间     | &lt;- 1024 个槽位（slots）</w:t>
      </w:r>
    </w:p>
    <w:p w14:paraId="525FBDDF">
      <w:pPr>
        <w:rPr>
          <w:rFonts w:hint="default"/>
          <w:lang w:val="en-US" w:eastAsia="zh-CN"/>
        </w:rPr>
      </w:pPr>
      <w:r>
        <w:rPr>
          <w:rFonts w:hint="default"/>
          <w:lang w:val="en-US" w:eastAsia="zh-CN"/>
        </w:rPr>
        <w:t>|        ⬇        |    每个槽位 32 字节（256 位）</w:t>
      </w:r>
    </w:p>
    <w:p w14:paraId="128D3BE6">
      <w:pPr>
        <w:rPr>
          <w:rFonts w:hint="default"/>
          <w:lang w:val="en-US" w:eastAsia="zh-CN"/>
        </w:rPr>
      </w:pPr>
      <w:r>
        <w:rPr>
          <w:rFonts w:hint="default"/>
          <w:lang w:val="en-US" w:eastAsia="zh-CN"/>
        </w:rPr>
        <w:t>+------------------+</w:t>
      </w:r>
    </w:p>
    <w:p w14:paraId="45FD81E6">
      <w:pPr>
        <w:rPr>
          <w:rFonts w:hint="default"/>
          <w:lang w:val="en-US" w:eastAsia="zh-CN"/>
        </w:rPr>
      </w:pPr>
      <w:r>
        <w:rPr>
          <w:rFonts w:hint="default"/>
          <w:lang w:val="en-US" w:eastAsia="zh-CN"/>
        </w:rPr>
        <w:t>|    当前使用空间   | &lt;- 随函数执行压入/弹出</w:t>
      </w:r>
    </w:p>
    <w:p w14:paraId="3CF490A1">
      <w:pPr>
        <w:rPr>
          <w:rFonts w:hint="default"/>
          <w:lang w:val="en-US" w:eastAsia="zh-CN"/>
        </w:rPr>
      </w:pPr>
      <w:r>
        <w:rPr>
          <w:rFonts w:hint="default"/>
          <w:lang w:val="en-US" w:eastAsia="zh-CN"/>
        </w:rPr>
        <w:t>+------------------+</w:t>
      </w:r>
    </w:p>
    <w:p w14:paraId="489E6CEF">
      <w:pPr>
        <w:rPr>
          <w:rFonts w:hint="default"/>
          <w:lang w:val="en-US" w:eastAsia="zh-CN"/>
        </w:rPr>
      </w:pPr>
    </w:p>
    <w:p w14:paraId="2F378368">
      <w:pPr>
        <w:rPr>
          <w:rFonts w:hint="default"/>
          <w:lang w:val="en-US" w:eastAsia="zh-CN"/>
        </w:rPr>
      </w:pPr>
      <w:r>
        <w:rPr>
          <w:rFonts w:hint="default"/>
          <w:lang w:val="en-US" w:eastAsia="zh-CN"/>
        </w:rPr>
        <w:t>Memory： 存在于 EVM 执行环境中 临时性的，交易执行完就清除 线性寻址（0x00, 0x20, 0x40...）</w:t>
      </w:r>
    </w:p>
    <w:p w14:paraId="683AF7A6">
      <w:pPr>
        <w:rPr>
          <w:rFonts w:hint="default"/>
          <w:lang w:val="en-US" w:eastAsia="zh-CN"/>
        </w:rPr>
      </w:pPr>
      <w:r>
        <w:rPr>
          <w:rFonts w:hint="default"/>
          <w:lang w:val="en-US" w:eastAsia="zh-CN"/>
        </w:rPr>
        <w:t>Storage： 存在于区块链状态中 永久性的，写入区块 使用 slot 和 keccak256 哈希定位</w:t>
      </w:r>
    </w:p>
    <w:p w14:paraId="67A35687">
      <w:pPr>
        <w:rPr>
          <w:rFonts w:hint="default"/>
          <w:lang w:val="en-US" w:eastAsia="zh-CN"/>
        </w:rPr>
      </w:pPr>
    </w:p>
    <w:p w14:paraId="158A7B02">
      <w:pPr>
        <w:rPr>
          <w:rFonts w:hint="eastAsia"/>
          <w:lang w:val="en-US" w:eastAsia="zh-CN"/>
        </w:rPr>
      </w:pPr>
      <w:r>
        <w:rPr>
          <w:rFonts w:hint="eastAsia"/>
          <w:lang w:val="en-US" w:eastAsia="zh-CN"/>
        </w:rPr>
        <w:t>基本类型</w:t>
      </w:r>
    </w:p>
    <w:p w14:paraId="466BCC7B">
      <w:pPr>
        <w:rPr>
          <w:rFonts w:hint="default"/>
          <w:lang w:val="en-US" w:eastAsia="zh-CN"/>
        </w:rPr>
      </w:pPr>
      <w:r>
        <w:rPr>
          <w:rFonts w:hint="default"/>
          <w:lang w:val="en-US" w:eastAsia="zh-CN"/>
        </w:rPr>
        <w:t>在 Solidity 中，直接存储在栈（Stack）中的基本类型包括：</w:t>
      </w:r>
    </w:p>
    <w:p w14:paraId="4CD1F543">
      <w:pPr>
        <w:rPr>
          <w:rFonts w:hint="default"/>
          <w:lang w:val="en-US" w:eastAsia="zh-CN"/>
        </w:rPr>
      </w:pPr>
      <w:r>
        <w:rPr>
          <w:rFonts w:hint="default"/>
          <w:lang w:val="en-US" w:eastAsia="zh-CN"/>
        </w:rPr>
        <w:t>1. 整型（Integer）</w:t>
      </w:r>
    </w:p>
    <w:p w14:paraId="6066A6A0">
      <w:pPr>
        <w:rPr>
          <w:rFonts w:hint="default"/>
          <w:lang w:val="en-US" w:eastAsia="zh-CN"/>
        </w:rPr>
      </w:pPr>
      <w:r>
        <w:rPr>
          <w:rFonts w:hint="default"/>
          <w:lang w:val="en-US" w:eastAsia="zh-CN"/>
        </w:rPr>
        <w:t>contract StackTypes {</w:t>
      </w:r>
    </w:p>
    <w:p w14:paraId="46F08137">
      <w:pPr>
        <w:rPr>
          <w:rFonts w:hint="default"/>
          <w:lang w:val="en-US" w:eastAsia="zh-CN"/>
        </w:rPr>
      </w:pPr>
      <w:r>
        <w:rPr>
          <w:rFonts w:hint="default"/>
          <w:lang w:val="en-US" w:eastAsia="zh-CN"/>
        </w:rPr>
        <w:t xml:space="preserve">    function integerTypes() public pure {</w:t>
      </w:r>
    </w:p>
    <w:p w14:paraId="0C714B39">
      <w:pPr>
        <w:rPr>
          <w:rFonts w:hint="default"/>
          <w:lang w:val="en-US" w:eastAsia="zh-CN"/>
        </w:rPr>
      </w:pPr>
      <w:r>
        <w:rPr>
          <w:rFonts w:hint="default"/>
          <w:lang w:val="en-US" w:eastAsia="zh-CN"/>
        </w:rPr>
        <w:t xml:space="preserve">        // 所有整型都存储在栈中</w:t>
      </w:r>
    </w:p>
    <w:p w14:paraId="57C656DA">
      <w:pPr>
        <w:rPr>
          <w:rFonts w:hint="default"/>
          <w:lang w:val="en-US" w:eastAsia="zh-CN"/>
        </w:rPr>
      </w:pPr>
      <w:r>
        <w:rPr>
          <w:rFonts w:hint="default"/>
          <w:lang w:val="en-US" w:eastAsia="zh-CN"/>
        </w:rPr>
        <w:t xml:space="preserve">        uint256 a = 1;</w:t>
      </w:r>
    </w:p>
    <w:p w14:paraId="0135BD8D">
      <w:pPr>
        <w:rPr>
          <w:rFonts w:hint="default"/>
          <w:lang w:val="en-US" w:eastAsia="zh-CN"/>
        </w:rPr>
      </w:pPr>
      <w:r>
        <w:rPr>
          <w:rFonts w:hint="default"/>
          <w:lang w:val="en-US" w:eastAsia="zh-CN"/>
        </w:rPr>
        <w:t xml:space="preserve">        uint8 b = 2;</w:t>
      </w:r>
    </w:p>
    <w:p w14:paraId="7EA002B9">
      <w:pPr>
        <w:rPr>
          <w:rFonts w:hint="default"/>
          <w:lang w:val="en-US" w:eastAsia="zh-CN"/>
        </w:rPr>
      </w:pPr>
      <w:r>
        <w:rPr>
          <w:rFonts w:hint="default"/>
          <w:lang w:val="en-US" w:eastAsia="zh-CN"/>
        </w:rPr>
        <w:t xml:space="preserve">        int256 c = -1;</w:t>
      </w:r>
    </w:p>
    <w:p w14:paraId="66CE2436">
      <w:pPr>
        <w:rPr>
          <w:rFonts w:hint="default"/>
          <w:lang w:val="en-US" w:eastAsia="zh-CN"/>
        </w:rPr>
      </w:pPr>
      <w:r>
        <w:rPr>
          <w:rFonts w:hint="default"/>
          <w:lang w:val="en-US" w:eastAsia="zh-CN"/>
        </w:rPr>
        <w:t xml:space="preserve">        int8 d = -2;</w:t>
      </w:r>
    </w:p>
    <w:p w14:paraId="0A1ECBDF">
      <w:pPr>
        <w:rPr>
          <w:rFonts w:hint="default"/>
          <w:lang w:val="en-US" w:eastAsia="zh-CN"/>
        </w:rPr>
      </w:pPr>
      <w:r>
        <w:rPr>
          <w:rFonts w:hint="default"/>
          <w:lang w:val="en-US" w:eastAsia="zh-CN"/>
        </w:rPr>
        <w:t xml:space="preserve">    }</w:t>
      </w:r>
    </w:p>
    <w:p w14:paraId="516A3DEC">
      <w:pPr>
        <w:rPr>
          <w:rFonts w:hint="default"/>
          <w:lang w:val="en-US" w:eastAsia="zh-CN"/>
        </w:rPr>
      </w:pPr>
      <w:r>
        <w:rPr>
          <w:rFonts w:hint="default"/>
          <w:lang w:val="en-US" w:eastAsia="zh-CN"/>
        </w:rPr>
        <w:t>}</w:t>
      </w:r>
    </w:p>
    <w:p w14:paraId="05E3E4EE">
      <w:pPr>
        <w:rPr>
          <w:rFonts w:hint="default"/>
          <w:lang w:val="en-US" w:eastAsia="zh-CN"/>
        </w:rPr>
      </w:pPr>
      <w:r>
        <w:rPr>
          <w:rFonts w:hint="default"/>
          <w:lang w:val="en-US" w:eastAsia="zh-CN"/>
        </w:rPr>
        <w:t>2. 布尔型（Boolean）</w:t>
      </w:r>
    </w:p>
    <w:p w14:paraId="41B60A5E">
      <w:pPr>
        <w:rPr>
          <w:rFonts w:hint="default"/>
          <w:lang w:val="en-US" w:eastAsia="zh-CN"/>
        </w:rPr>
      </w:pPr>
      <w:r>
        <w:rPr>
          <w:rFonts w:hint="default"/>
          <w:lang w:val="en-US" w:eastAsia="zh-CN"/>
        </w:rPr>
        <w:t>function booleanTypes() public pure {</w:t>
      </w:r>
    </w:p>
    <w:p w14:paraId="2D796107">
      <w:pPr>
        <w:rPr>
          <w:rFonts w:hint="default"/>
          <w:lang w:val="en-US" w:eastAsia="zh-CN"/>
        </w:rPr>
      </w:pPr>
      <w:r>
        <w:rPr>
          <w:rFonts w:hint="default"/>
          <w:lang w:val="en-US" w:eastAsia="zh-CN"/>
        </w:rPr>
        <w:t xml:space="preserve">    bool isTrue = true;</w:t>
      </w:r>
    </w:p>
    <w:p w14:paraId="067752B5">
      <w:pPr>
        <w:rPr>
          <w:rFonts w:hint="default"/>
          <w:lang w:val="en-US" w:eastAsia="zh-CN"/>
        </w:rPr>
      </w:pPr>
      <w:r>
        <w:rPr>
          <w:rFonts w:hint="default"/>
          <w:lang w:val="en-US" w:eastAsia="zh-CN"/>
        </w:rPr>
        <w:t xml:space="preserve">    bool isFalse = false;</w:t>
      </w:r>
    </w:p>
    <w:p w14:paraId="45EA190D">
      <w:pPr>
        <w:rPr>
          <w:rFonts w:hint="default"/>
          <w:lang w:val="en-US" w:eastAsia="zh-CN"/>
        </w:rPr>
      </w:pPr>
      <w:r>
        <w:rPr>
          <w:rFonts w:hint="default"/>
          <w:lang w:val="en-US" w:eastAsia="zh-CN"/>
        </w:rPr>
        <w:t>}</w:t>
      </w:r>
    </w:p>
    <w:p w14:paraId="59CBDC25">
      <w:pPr>
        <w:rPr>
          <w:rFonts w:hint="default"/>
          <w:lang w:val="en-US" w:eastAsia="zh-CN"/>
        </w:rPr>
      </w:pPr>
      <w:r>
        <w:rPr>
          <w:rFonts w:hint="default"/>
          <w:lang w:val="en-US" w:eastAsia="zh-CN"/>
        </w:rPr>
        <w:t>3. 地址（Address）</w:t>
      </w:r>
    </w:p>
    <w:p w14:paraId="60EA488E">
      <w:pPr>
        <w:rPr>
          <w:rFonts w:hint="default"/>
          <w:lang w:val="en-US" w:eastAsia="zh-CN"/>
        </w:rPr>
      </w:pPr>
      <w:r>
        <w:rPr>
          <w:rFonts w:hint="default"/>
          <w:lang w:val="en-US" w:eastAsia="zh-CN"/>
        </w:rPr>
        <w:t>function addressTypes() public pure {</w:t>
      </w:r>
    </w:p>
    <w:p w14:paraId="5AE922E3">
      <w:pPr>
        <w:rPr>
          <w:rFonts w:hint="default"/>
          <w:lang w:val="en-US" w:eastAsia="zh-CN"/>
        </w:rPr>
      </w:pPr>
      <w:r>
        <w:rPr>
          <w:rFonts w:hint="default"/>
          <w:lang w:val="en-US" w:eastAsia="zh-CN"/>
        </w:rPr>
        <w:t xml:space="preserve">    address addr = 0x123...;</w:t>
      </w:r>
    </w:p>
    <w:p w14:paraId="6AF2351B">
      <w:pPr>
        <w:rPr>
          <w:rFonts w:hint="default"/>
          <w:lang w:val="en-US" w:eastAsia="zh-CN"/>
        </w:rPr>
      </w:pPr>
      <w:r>
        <w:rPr>
          <w:rFonts w:hint="default"/>
          <w:lang w:val="en-US" w:eastAsia="zh-CN"/>
        </w:rPr>
        <w:t xml:space="preserve">    address payable payableAddr = payable(0x123...);</w:t>
      </w:r>
    </w:p>
    <w:p w14:paraId="4712B653">
      <w:pPr>
        <w:rPr>
          <w:rFonts w:hint="default"/>
          <w:lang w:val="en-US" w:eastAsia="zh-CN"/>
        </w:rPr>
      </w:pPr>
      <w:r>
        <w:rPr>
          <w:rFonts w:hint="default"/>
          <w:lang w:val="en-US" w:eastAsia="zh-CN"/>
        </w:rPr>
        <w:t>}</w:t>
      </w:r>
    </w:p>
    <w:p w14:paraId="12B5BF54">
      <w:pPr>
        <w:rPr>
          <w:rFonts w:hint="default"/>
          <w:lang w:val="en-US" w:eastAsia="zh-CN"/>
        </w:rPr>
      </w:pPr>
      <w:r>
        <w:rPr>
          <w:rFonts w:hint="default"/>
          <w:lang w:val="en-US" w:eastAsia="zh-CN"/>
        </w:rPr>
        <w:t>固定大小字节数组（Fixed-size Bytes）</w:t>
      </w:r>
    </w:p>
    <w:p w14:paraId="5E72DEBE">
      <w:pPr>
        <w:rPr>
          <w:rFonts w:hint="default"/>
          <w:lang w:val="en-US" w:eastAsia="zh-CN"/>
        </w:rPr>
      </w:pPr>
      <w:r>
        <w:rPr>
          <w:rFonts w:hint="default"/>
          <w:lang w:val="en-US" w:eastAsia="zh-CN"/>
        </w:rPr>
        <w:t>function bytesTypes() public pure {</w:t>
      </w:r>
    </w:p>
    <w:p w14:paraId="7EC7980A">
      <w:pPr>
        <w:rPr>
          <w:rFonts w:hint="default"/>
          <w:lang w:val="en-US" w:eastAsia="zh-CN"/>
        </w:rPr>
      </w:pPr>
      <w:r>
        <w:rPr>
          <w:rFonts w:hint="default"/>
          <w:lang w:val="en-US" w:eastAsia="zh-CN"/>
        </w:rPr>
        <w:t xml:space="preserve">    bytes1 b1 = 0x12;</w:t>
      </w:r>
    </w:p>
    <w:p w14:paraId="707D2279">
      <w:pPr>
        <w:rPr>
          <w:rFonts w:hint="default"/>
          <w:lang w:val="en-US" w:eastAsia="zh-CN"/>
        </w:rPr>
      </w:pPr>
      <w:r>
        <w:rPr>
          <w:rFonts w:hint="default"/>
          <w:lang w:val="en-US" w:eastAsia="zh-CN"/>
        </w:rPr>
        <w:t xml:space="preserve">    bytes32 b32 = 0x123...;</w:t>
      </w:r>
    </w:p>
    <w:p w14:paraId="5049C94D">
      <w:pPr>
        <w:rPr>
          <w:rFonts w:hint="default"/>
          <w:lang w:val="en-US" w:eastAsia="zh-CN"/>
        </w:rPr>
      </w:pPr>
      <w:r>
        <w:rPr>
          <w:rFonts w:hint="default"/>
          <w:lang w:val="en-US" w:eastAsia="zh-CN"/>
        </w:rPr>
        <w:t>}</w:t>
      </w:r>
    </w:p>
    <w:p w14:paraId="2D5E397B">
      <w:pPr>
        <w:rPr>
          <w:rFonts w:hint="default"/>
          <w:lang w:val="en-US" w:eastAsia="zh-CN"/>
        </w:rPr>
      </w:pPr>
      <w:r>
        <w:rPr>
          <w:rFonts w:hint="default"/>
          <w:lang w:val="en-US" w:eastAsia="zh-CN"/>
        </w:rPr>
        <w:t>枚举（Enum）</w:t>
      </w:r>
    </w:p>
    <w:p w14:paraId="75A4515D">
      <w:pPr>
        <w:rPr>
          <w:rFonts w:hint="default"/>
          <w:lang w:val="en-US" w:eastAsia="zh-CN"/>
        </w:rPr>
      </w:pPr>
      <w:r>
        <w:rPr>
          <w:rFonts w:hint="default"/>
          <w:lang w:val="en-US" w:eastAsia="zh-CN"/>
        </w:rPr>
        <w:t>enum Status { Active, Inactive }</w:t>
      </w:r>
    </w:p>
    <w:p w14:paraId="57BE53E0">
      <w:pPr>
        <w:rPr>
          <w:rFonts w:hint="default"/>
          <w:lang w:val="en-US" w:eastAsia="zh-CN"/>
        </w:rPr>
      </w:pPr>
    </w:p>
    <w:p w14:paraId="6A94643D">
      <w:pPr>
        <w:rPr>
          <w:rFonts w:hint="default"/>
          <w:lang w:val="en-US" w:eastAsia="zh-CN"/>
        </w:rPr>
      </w:pPr>
      <w:r>
        <w:rPr>
          <w:rFonts w:hint="default"/>
          <w:lang w:val="en-US" w:eastAsia="zh-CN"/>
        </w:rPr>
        <w:t>function enumTypes() public pure {</w:t>
      </w:r>
    </w:p>
    <w:p w14:paraId="20022145">
      <w:pPr>
        <w:rPr>
          <w:rFonts w:hint="default"/>
          <w:lang w:val="en-US" w:eastAsia="zh-CN"/>
        </w:rPr>
      </w:pPr>
      <w:r>
        <w:rPr>
          <w:rFonts w:hint="default"/>
          <w:lang w:val="en-US" w:eastAsia="zh-CN"/>
        </w:rPr>
        <w:t xml:space="preserve">    Status status = Status.Active;  // 实际存储为 uint8</w:t>
      </w:r>
    </w:p>
    <w:p w14:paraId="2181EACC">
      <w:pPr>
        <w:rPr>
          <w:rFonts w:hint="default"/>
          <w:lang w:val="en-US" w:eastAsia="zh-CN"/>
        </w:rPr>
      </w:pPr>
      <w:r>
        <w:rPr>
          <w:rFonts w:hint="default"/>
          <w:lang w:val="en-US" w:eastAsia="zh-CN"/>
        </w:rPr>
        <w:t>}</w:t>
      </w:r>
    </w:p>
    <w:p w14:paraId="49C39814">
      <w:pPr>
        <w:rPr>
          <w:rFonts w:hint="default"/>
          <w:lang w:val="en-US" w:eastAsia="zh-CN"/>
        </w:rPr>
      </w:pPr>
      <w:r>
        <w:rPr>
          <w:rFonts w:hint="default"/>
          <w:lang w:val="en-US" w:eastAsia="zh-CN"/>
        </w:rPr>
        <w:t>重要说明：</w:t>
      </w:r>
    </w:p>
    <w:p w14:paraId="630C0C90">
      <w:pPr>
        <w:rPr>
          <w:rFonts w:hint="default"/>
          <w:lang w:val="en-US" w:eastAsia="zh-CN"/>
        </w:rPr>
      </w:pPr>
    </w:p>
    <w:p w14:paraId="7A6DE437">
      <w:pPr>
        <w:rPr>
          <w:rFonts w:hint="default"/>
          <w:lang w:val="en-US" w:eastAsia="zh-CN"/>
        </w:rPr>
      </w:pPr>
      <w:r>
        <w:rPr>
          <w:rFonts w:hint="default"/>
          <w:lang w:val="en-US" w:eastAsia="zh-CN"/>
        </w:rPr>
        <w:t>这些类型在函数（相关文档：数据位置修饰符）调用时：</w:t>
      </w:r>
    </w:p>
    <w:p w14:paraId="64BFBA99">
      <w:pPr>
        <w:rPr>
          <w:rFonts w:hint="default"/>
          <w:lang w:val="en-US" w:eastAsia="zh-CN"/>
        </w:rPr>
      </w:pPr>
      <w:r>
        <w:rPr>
          <w:rFonts w:hint="default"/>
          <w:lang w:val="en-US" w:eastAsia="zh-CN"/>
        </w:rPr>
        <w:t>作为参数传递时是值传递</w:t>
      </w:r>
    </w:p>
    <w:p w14:paraId="33C62601">
      <w:pPr>
        <w:rPr>
          <w:rFonts w:hint="default"/>
          <w:lang w:val="en-US" w:eastAsia="zh-CN"/>
        </w:rPr>
      </w:pPr>
      <w:r>
        <w:rPr>
          <w:rFonts w:hint="default"/>
          <w:lang w:val="en-US" w:eastAsia="zh-CN"/>
        </w:rPr>
        <w:t>不需要指定 memory 等位置修饰符</w:t>
      </w:r>
    </w:p>
    <w:p w14:paraId="24ADE650">
      <w:pPr>
        <w:rPr>
          <w:rFonts w:hint="default"/>
          <w:lang w:val="en-US" w:eastAsia="zh-CN"/>
        </w:rPr>
      </w:pPr>
      <w:r>
        <w:rPr>
          <w:rFonts w:hint="default"/>
          <w:lang w:val="en-US" w:eastAsia="zh-CN"/>
        </w:rPr>
        <w:t xml:space="preserve">  // ✅ 正确：不需要 memory</w:t>
      </w:r>
    </w:p>
    <w:p w14:paraId="6E374560">
      <w:pPr>
        <w:rPr>
          <w:rFonts w:hint="default"/>
          <w:lang w:val="en-US" w:eastAsia="zh-CN"/>
        </w:rPr>
      </w:pPr>
      <w:r>
        <w:rPr>
          <w:rFonts w:hint="default"/>
          <w:lang w:val="en-US" w:eastAsia="zh-CN"/>
        </w:rPr>
        <w:t xml:space="preserve">  function example(uint256 num, bool flag, address addr)</w:t>
      </w:r>
    </w:p>
    <w:p w14:paraId="42D9CCFB">
      <w:pPr>
        <w:rPr>
          <w:rFonts w:hint="default"/>
          <w:lang w:val="en-US" w:eastAsia="zh-CN"/>
        </w:rPr>
      </w:pPr>
      <w:r>
        <w:rPr>
          <w:rFonts w:hint="default"/>
          <w:lang w:val="en-US" w:eastAsia="zh-CN"/>
        </w:rPr>
        <w:t xml:space="preserve">  public pure {</w:t>
      </w:r>
    </w:p>
    <w:p w14:paraId="7B2B8B71">
      <w:pPr>
        <w:rPr>
          <w:rFonts w:hint="default"/>
          <w:lang w:val="en-US" w:eastAsia="zh-CN"/>
        </w:rPr>
      </w:pPr>
      <w:r>
        <w:rPr>
          <w:rFonts w:hint="default"/>
          <w:lang w:val="en-US" w:eastAsia="zh-CN"/>
        </w:rPr>
        <w:t xml:space="preserve">      // ...</w:t>
      </w:r>
    </w:p>
    <w:p w14:paraId="2BD4523A">
      <w:pPr>
        <w:rPr>
          <w:rFonts w:hint="default"/>
          <w:lang w:val="en-US" w:eastAsia="zh-CN"/>
        </w:rPr>
      </w:pPr>
      <w:r>
        <w:rPr>
          <w:rFonts w:hint="default"/>
          <w:lang w:val="en-US" w:eastAsia="zh-CN"/>
        </w:rPr>
        <w:t xml:space="preserve">  }</w:t>
      </w:r>
    </w:p>
    <w:p w14:paraId="22C84179">
      <w:pPr>
        <w:rPr>
          <w:rFonts w:hint="default"/>
          <w:lang w:val="en-US" w:eastAsia="zh-CN"/>
        </w:rPr>
      </w:pPr>
    </w:p>
    <w:p w14:paraId="28FF1B78">
      <w:pPr>
        <w:rPr>
          <w:rFonts w:hint="default"/>
          <w:lang w:val="en-US" w:eastAsia="zh-CN"/>
        </w:rPr>
      </w:pPr>
      <w:r>
        <w:rPr>
          <w:rFonts w:hint="default"/>
          <w:lang w:val="en-US" w:eastAsia="zh-CN"/>
        </w:rPr>
        <w:t xml:space="preserve">  // ❌ 错误：不能为基本类型指定 memory</w:t>
      </w:r>
    </w:p>
    <w:p w14:paraId="0A023A73">
      <w:pPr>
        <w:rPr>
          <w:rFonts w:hint="default"/>
          <w:lang w:val="en-US" w:eastAsia="zh-CN"/>
        </w:rPr>
      </w:pPr>
      <w:r>
        <w:rPr>
          <w:rFonts w:hint="default"/>
          <w:lang w:val="en-US" w:eastAsia="zh-CN"/>
        </w:rPr>
        <w:t xml:space="preserve">  function wrong(uint256 memory num) public pure {</w:t>
      </w:r>
    </w:p>
    <w:p w14:paraId="522CC36D">
      <w:pPr>
        <w:rPr>
          <w:rFonts w:hint="default"/>
          <w:lang w:val="en-US" w:eastAsia="zh-CN"/>
        </w:rPr>
      </w:pPr>
      <w:r>
        <w:rPr>
          <w:rFonts w:hint="default"/>
          <w:lang w:val="en-US" w:eastAsia="zh-CN"/>
        </w:rPr>
        <w:t xml:space="preserve">      // ...</w:t>
      </w:r>
    </w:p>
    <w:p w14:paraId="48037C02">
      <w:pPr>
        <w:rPr>
          <w:rFonts w:hint="default"/>
          <w:lang w:val="en-US" w:eastAsia="zh-CN"/>
        </w:rPr>
      </w:pPr>
      <w:r>
        <w:rPr>
          <w:rFonts w:hint="default"/>
          <w:lang w:val="en-US" w:eastAsia="zh-CN"/>
        </w:rPr>
        <w:t xml:space="preserve">  }</w:t>
      </w:r>
    </w:p>
    <w:p w14:paraId="5B0F2ACC">
      <w:pPr>
        <w:rPr>
          <w:rFonts w:hint="default"/>
          <w:lang w:val="en-US" w:eastAsia="zh-CN"/>
        </w:rPr>
      </w:pPr>
      <w:r>
        <w:rPr>
          <w:rFonts w:hint="default"/>
          <w:lang w:val="en-US" w:eastAsia="zh-CN"/>
        </w:rPr>
        <w:t>大小限制：</w:t>
      </w:r>
    </w:p>
    <w:p w14:paraId="5E408FCD">
      <w:pPr>
        <w:rPr>
          <w:rFonts w:hint="default"/>
          <w:lang w:val="en-US" w:eastAsia="zh-CN"/>
        </w:rPr>
      </w:pPr>
      <w:r>
        <w:rPr>
          <w:rFonts w:hint="default"/>
          <w:lang w:val="en-US" w:eastAsia="zh-CN"/>
        </w:rPr>
        <w:t>function stackLimits() public pure {</w:t>
      </w:r>
    </w:p>
    <w:p w14:paraId="18A028A3">
      <w:pPr>
        <w:rPr>
          <w:rFonts w:hint="default"/>
          <w:lang w:val="en-US" w:eastAsia="zh-CN"/>
        </w:rPr>
      </w:pPr>
      <w:r>
        <w:rPr>
          <w:rFonts w:hint="default"/>
          <w:lang w:val="en-US" w:eastAsia="zh-CN"/>
        </w:rPr>
        <w:t xml:space="preserve">    // EVM 栈深度限制为 1024</w:t>
      </w:r>
    </w:p>
    <w:p w14:paraId="7EEFB6D1">
      <w:pPr>
        <w:rPr>
          <w:rFonts w:hint="default"/>
          <w:lang w:val="en-US" w:eastAsia="zh-CN"/>
        </w:rPr>
      </w:pPr>
      <w:r>
        <w:rPr>
          <w:rFonts w:hint="default"/>
          <w:lang w:val="en-US" w:eastAsia="zh-CN"/>
        </w:rPr>
        <w:t xml:space="preserve">    // 每个值占用一个栈槽（32字节）</w:t>
      </w:r>
    </w:p>
    <w:p w14:paraId="25B8A336">
      <w:pPr>
        <w:rPr>
          <w:rFonts w:hint="default"/>
          <w:lang w:val="en-US" w:eastAsia="zh-CN"/>
        </w:rPr>
      </w:pPr>
      <w:r>
        <w:rPr>
          <w:rFonts w:hint="default"/>
          <w:lang w:val="en-US" w:eastAsia="zh-CN"/>
        </w:rPr>
        <w:t>}</w:t>
      </w:r>
    </w:p>
    <w:p w14:paraId="019C558B">
      <w:pPr>
        <w:rPr>
          <w:rFonts w:hint="default"/>
          <w:lang w:val="en-US" w:eastAsia="zh-CN"/>
        </w:rPr>
      </w:pPr>
      <w:r>
        <w:rPr>
          <w:rFonts w:hint="default"/>
          <w:lang w:val="en-US" w:eastAsia="zh-CN"/>
        </w:rPr>
        <w:t>与引用类型对比：</w:t>
      </w:r>
    </w:p>
    <w:p w14:paraId="27F06F48">
      <w:pPr>
        <w:rPr>
          <w:rFonts w:hint="default"/>
          <w:lang w:val="en-US" w:eastAsia="zh-CN"/>
        </w:rPr>
      </w:pPr>
      <w:r>
        <w:rPr>
          <w:rFonts w:hint="default"/>
          <w:lang w:val="en-US" w:eastAsia="zh-CN"/>
        </w:rPr>
        <w:t>contract TypeComparison {</w:t>
      </w:r>
    </w:p>
    <w:p w14:paraId="1F59C7EF">
      <w:pPr>
        <w:rPr>
          <w:rFonts w:hint="default"/>
          <w:lang w:val="en-US" w:eastAsia="zh-CN"/>
        </w:rPr>
      </w:pPr>
      <w:r>
        <w:rPr>
          <w:rFonts w:hint="default"/>
          <w:lang w:val="en-US" w:eastAsia="zh-CN"/>
        </w:rPr>
        <w:t xml:space="preserve">    // 基本类型：直接存储在栈中</w:t>
      </w:r>
    </w:p>
    <w:p w14:paraId="35F2A470">
      <w:pPr>
        <w:rPr>
          <w:rFonts w:hint="default"/>
          <w:lang w:val="en-US" w:eastAsia="zh-CN"/>
        </w:rPr>
      </w:pPr>
      <w:r>
        <w:rPr>
          <w:rFonts w:hint="default"/>
          <w:lang w:val="en-US" w:eastAsia="zh-CN"/>
        </w:rPr>
        <w:t xml:space="preserve">    uint256 public stackVar = 123;</w:t>
      </w:r>
    </w:p>
    <w:p w14:paraId="30721FF3">
      <w:pPr>
        <w:rPr>
          <w:rFonts w:hint="default"/>
          <w:lang w:val="en-US" w:eastAsia="zh-CN"/>
        </w:rPr>
      </w:pPr>
      <w:r>
        <w:rPr>
          <w:rFonts w:hint="default"/>
          <w:lang w:val="en-US" w:eastAsia="zh-CN"/>
        </w:rPr>
        <w:t xml:space="preserve">    </w:t>
      </w:r>
    </w:p>
    <w:p w14:paraId="57EB19D4">
      <w:pPr>
        <w:rPr>
          <w:rFonts w:hint="default"/>
          <w:lang w:val="en-US" w:eastAsia="zh-CN"/>
        </w:rPr>
      </w:pPr>
      <w:r>
        <w:rPr>
          <w:rFonts w:hint="default"/>
          <w:lang w:val="en-US" w:eastAsia="zh-CN"/>
        </w:rPr>
        <w:t xml:space="preserve">    // 引用类型：存储引用在栈中，数据在其他位置</w:t>
      </w:r>
    </w:p>
    <w:p w14:paraId="4432E3F9">
      <w:pPr>
        <w:rPr>
          <w:rFonts w:hint="default"/>
          <w:lang w:val="en-US" w:eastAsia="zh-CN"/>
        </w:rPr>
      </w:pPr>
      <w:r>
        <w:rPr>
          <w:rFonts w:hint="default"/>
          <w:lang w:val="en-US" w:eastAsia="zh-CN"/>
        </w:rPr>
        <w:t xml:space="preserve">    string public stringVar = "hello";  // 数据在存储中</w:t>
      </w:r>
    </w:p>
    <w:p w14:paraId="4F63590D">
      <w:pPr>
        <w:rPr>
          <w:rFonts w:hint="default"/>
          <w:lang w:val="en-US" w:eastAsia="zh-CN"/>
        </w:rPr>
      </w:pPr>
      <w:r>
        <w:rPr>
          <w:rFonts w:hint="default"/>
          <w:lang w:val="en-US" w:eastAsia="zh-CN"/>
        </w:rPr>
        <w:t xml:space="preserve">    uint256[] public arrayVar;          // 数据在存储中</w:t>
      </w:r>
    </w:p>
    <w:p w14:paraId="36015ACB">
      <w:pPr>
        <w:rPr>
          <w:rFonts w:hint="default"/>
          <w:lang w:val="en-US" w:eastAsia="zh-CN"/>
        </w:rPr>
      </w:pPr>
      <w:r>
        <w:rPr>
          <w:rFonts w:hint="default"/>
          <w:lang w:val="en-US" w:eastAsia="zh-CN"/>
        </w:rPr>
        <w:t>}</w:t>
      </w:r>
    </w:p>
    <w:p w14:paraId="5743B2A4">
      <w:pPr>
        <w:rPr>
          <w:rFonts w:hint="default"/>
          <w:lang w:val="en-US" w:eastAsia="zh-CN"/>
        </w:rPr>
      </w:pPr>
    </w:p>
    <w:p w14:paraId="78232D8E">
      <w:pPr>
        <w:rPr>
          <w:rFonts w:hint="default"/>
          <w:lang w:val="en-US" w:eastAsia="zh-CN"/>
        </w:rPr>
      </w:pPr>
      <w:r>
        <w:rPr>
          <w:rFonts w:hint="default"/>
          <w:lang w:val="en-US" w:eastAsia="zh-CN"/>
        </w:rPr>
        <w:t>在函数（文档地址：数据位置修饰符）中的使用：</w:t>
      </w:r>
    </w:p>
    <w:p w14:paraId="019D0A8E">
      <w:pPr>
        <w:rPr>
          <w:rFonts w:hint="default"/>
          <w:lang w:val="en-US" w:eastAsia="zh-CN"/>
        </w:rPr>
      </w:pPr>
      <w:r>
        <w:rPr>
          <w:rFonts w:hint="default"/>
          <w:lang w:val="en-US" w:eastAsia="zh-CN"/>
        </w:rPr>
        <w:t>contract StackUsage {</w:t>
      </w:r>
    </w:p>
    <w:p w14:paraId="04776544">
      <w:pPr>
        <w:rPr>
          <w:rFonts w:hint="default"/>
          <w:lang w:val="en-US" w:eastAsia="zh-CN"/>
        </w:rPr>
      </w:pPr>
      <w:r>
        <w:rPr>
          <w:rFonts w:hint="default"/>
          <w:lang w:val="en-US" w:eastAsia="zh-CN"/>
        </w:rPr>
        <w:t xml:space="preserve">    function calculate() public pure returns (uint256) {</w:t>
      </w:r>
    </w:p>
    <w:p w14:paraId="176292A9">
      <w:pPr>
        <w:rPr>
          <w:rFonts w:hint="default"/>
          <w:lang w:val="en-US" w:eastAsia="zh-CN"/>
        </w:rPr>
      </w:pPr>
      <w:r>
        <w:rPr>
          <w:rFonts w:hint="default"/>
          <w:lang w:val="en-US" w:eastAsia="zh-CN"/>
        </w:rPr>
        <w:t xml:space="preserve">        // 这些变量都在栈中</w:t>
      </w:r>
    </w:p>
    <w:p w14:paraId="3A4D5B6C">
      <w:pPr>
        <w:rPr>
          <w:rFonts w:hint="default"/>
          <w:lang w:val="en-US" w:eastAsia="zh-CN"/>
        </w:rPr>
      </w:pPr>
      <w:r>
        <w:rPr>
          <w:rFonts w:hint="default"/>
          <w:lang w:val="en-US" w:eastAsia="zh-CN"/>
        </w:rPr>
        <w:t xml:space="preserve">        uint256 a = 1;</w:t>
      </w:r>
    </w:p>
    <w:p w14:paraId="576DA5D9">
      <w:pPr>
        <w:rPr>
          <w:rFonts w:hint="default"/>
          <w:lang w:val="en-US" w:eastAsia="zh-CN"/>
        </w:rPr>
      </w:pPr>
      <w:r>
        <w:rPr>
          <w:rFonts w:hint="default"/>
          <w:lang w:val="en-US" w:eastAsia="zh-CN"/>
        </w:rPr>
        <w:t xml:space="preserve">        uint256 b = 2;</w:t>
      </w:r>
    </w:p>
    <w:p w14:paraId="73AF8F49">
      <w:pPr>
        <w:rPr>
          <w:rFonts w:hint="default"/>
          <w:lang w:val="en-US" w:eastAsia="zh-CN"/>
        </w:rPr>
      </w:pPr>
      <w:r>
        <w:rPr>
          <w:rFonts w:hint="default"/>
          <w:lang w:val="en-US" w:eastAsia="zh-CN"/>
        </w:rPr>
        <w:t xml:space="preserve">        uint256 c = a + b;</w:t>
      </w:r>
    </w:p>
    <w:p w14:paraId="5BCD2E7B">
      <w:pPr>
        <w:rPr>
          <w:rFonts w:hint="default"/>
          <w:lang w:val="en-US" w:eastAsia="zh-CN"/>
        </w:rPr>
      </w:pPr>
      <w:r>
        <w:rPr>
          <w:rFonts w:hint="default"/>
          <w:lang w:val="en-US" w:eastAsia="zh-CN"/>
        </w:rPr>
        <w:t xml:space="preserve">        </w:t>
      </w:r>
    </w:p>
    <w:p w14:paraId="7162E651">
      <w:pPr>
        <w:rPr>
          <w:rFonts w:hint="default"/>
          <w:lang w:val="en-US" w:eastAsia="zh-CN"/>
        </w:rPr>
      </w:pPr>
      <w:r>
        <w:rPr>
          <w:rFonts w:hint="default"/>
          <w:lang w:val="en-US" w:eastAsia="zh-CN"/>
        </w:rPr>
        <w:t xml:space="preserve">        return c;</w:t>
      </w:r>
    </w:p>
    <w:p w14:paraId="7E263009">
      <w:pPr>
        <w:rPr>
          <w:rFonts w:hint="default"/>
          <w:lang w:val="en-US" w:eastAsia="zh-CN"/>
        </w:rPr>
      </w:pPr>
      <w:r>
        <w:rPr>
          <w:rFonts w:hint="default"/>
          <w:lang w:val="en-US" w:eastAsia="zh-CN"/>
        </w:rPr>
        <w:t xml:space="preserve">    } // 函数结束时栈变量自动清除</w:t>
      </w:r>
    </w:p>
    <w:p w14:paraId="64D3AC70">
      <w:pPr>
        <w:rPr>
          <w:rFonts w:hint="default"/>
          <w:lang w:val="en-US" w:eastAsia="zh-CN"/>
        </w:rPr>
      </w:pPr>
      <w:r>
        <w:rPr>
          <w:rFonts w:hint="default"/>
          <w:lang w:val="en-US" w:eastAsia="zh-CN"/>
        </w:rPr>
        <w:t>}</w:t>
      </w:r>
    </w:p>
    <w:p w14:paraId="75044145">
      <w:pPr>
        <w:rPr>
          <w:rFonts w:hint="default"/>
          <w:lang w:val="en-US" w:eastAsia="zh-CN"/>
        </w:rPr>
      </w:pPr>
      <w:r>
        <w:rPr>
          <w:rFonts w:hint="default"/>
          <w:lang w:val="en-US" w:eastAsia="zh-CN"/>
        </w:rPr>
        <w:t>注意事项：</w:t>
      </w:r>
    </w:p>
    <w:p w14:paraId="42F1B47C">
      <w:pPr>
        <w:rPr>
          <w:rFonts w:hint="default"/>
          <w:lang w:val="en-US" w:eastAsia="zh-CN"/>
        </w:rPr>
      </w:pPr>
    </w:p>
    <w:p w14:paraId="3531BB92">
      <w:pPr>
        <w:rPr>
          <w:rFonts w:hint="default"/>
          <w:lang w:val="en-US" w:eastAsia="zh-CN"/>
        </w:rPr>
      </w:pPr>
      <w:r>
        <w:rPr>
          <w:rFonts w:hint="default"/>
          <w:lang w:val="en-US" w:eastAsia="zh-CN"/>
        </w:rPr>
        <w:t>栈变量的生命周期仅限于函数执行期间</w:t>
      </w:r>
    </w:p>
    <w:p w14:paraId="04BD23FD">
      <w:pPr>
        <w:rPr>
          <w:rFonts w:hint="default"/>
          <w:lang w:val="en-US" w:eastAsia="zh-CN"/>
        </w:rPr>
      </w:pPr>
      <w:r>
        <w:rPr>
          <w:rFonts w:hint="default"/>
          <w:lang w:val="en-US" w:eastAsia="zh-CN"/>
        </w:rPr>
        <w:t>栈变量不需要手动管理内存</w:t>
      </w:r>
    </w:p>
    <w:p w14:paraId="59B6EB45">
      <w:pPr>
        <w:rPr>
          <w:rFonts w:hint="default"/>
          <w:lang w:val="en-US" w:eastAsia="zh-CN"/>
        </w:rPr>
      </w:pPr>
      <w:r>
        <w:rPr>
          <w:rFonts w:hint="default"/>
          <w:lang w:val="en-US" w:eastAsia="zh-CN"/>
        </w:rPr>
        <w:t>栈操作的 gas 成本较低</w:t>
      </w:r>
    </w:p>
    <w:p w14:paraId="7C4F3ABE">
      <w:pPr>
        <w:rPr>
          <w:rFonts w:hint="default"/>
          <w:lang w:val="en-US" w:eastAsia="zh-CN"/>
        </w:rPr>
      </w:pPr>
      <w:r>
        <w:rPr>
          <w:rFonts w:hint="default"/>
          <w:lang w:val="en-US" w:eastAsia="zh-CN"/>
        </w:rPr>
        <w:t>需要注意栈深度限制（1024层）</w:t>
      </w:r>
    </w:p>
    <w:p w14:paraId="066C88C2">
      <w:pPr>
        <w:rPr>
          <w:rFonts w:hint="default"/>
          <w:lang w:val="en-US" w:eastAsia="zh-CN"/>
        </w:rPr>
      </w:pPr>
      <w:r>
        <w:rPr>
          <w:rFonts w:hint="default"/>
          <w:lang w:val="en-US" w:eastAsia="zh-CN"/>
        </w:rPr>
        <w:t>这些类型的特点：</w:t>
      </w:r>
    </w:p>
    <w:p w14:paraId="16FD0467">
      <w:pPr>
        <w:rPr>
          <w:rFonts w:hint="default"/>
          <w:lang w:val="en-US" w:eastAsia="zh-CN"/>
        </w:rPr>
      </w:pPr>
    </w:p>
    <w:p w14:paraId="49D95EFF">
      <w:pPr>
        <w:rPr>
          <w:rFonts w:hint="default"/>
          <w:lang w:val="en-US" w:eastAsia="zh-CN"/>
        </w:rPr>
      </w:pPr>
      <w:r>
        <w:rPr>
          <w:rFonts w:hint="default"/>
          <w:lang w:val="en-US" w:eastAsia="zh-CN"/>
        </w:rPr>
        <w:t>大小固定</w:t>
      </w:r>
    </w:p>
    <w:p w14:paraId="3B5F9DAB">
      <w:pPr>
        <w:rPr>
          <w:rFonts w:hint="default"/>
          <w:lang w:val="en-US" w:eastAsia="zh-CN"/>
        </w:rPr>
      </w:pPr>
      <w:r>
        <w:rPr>
          <w:rFonts w:hint="default"/>
          <w:lang w:val="en-US" w:eastAsia="zh-CN"/>
        </w:rPr>
        <w:t>值类型（非引用）</w:t>
      </w:r>
    </w:p>
    <w:p w14:paraId="12AC8AB2">
      <w:pPr>
        <w:rPr>
          <w:rFonts w:hint="default"/>
          <w:lang w:val="en-US" w:eastAsia="zh-CN"/>
        </w:rPr>
      </w:pPr>
      <w:r>
        <w:rPr>
          <w:rFonts w:hint="default"/>
          <w:lang w:val="en-US" w:eastAsia="zh-CN"/>
        </w:rPr>
        <w:t>操作简单直接</w:t>
      </w:r>
    </w:p>
    <w:p w14:paraId="1CA77991">
      <w:pPr>
        <w:rPr>
          <w:rFonts w:hint="default"/>
          <w:lang w:val="en-US" w:eastAsia="zh-CN"/>
        </w:rPr>
      </w:pPr>
      <w:r>
        <w:rPr>
          <w:rFonts w:hint="default"/>
          <w:lang w:val="en-US" w:eastAsia="zh-CN"/>
        </w:rPr>
        <w:t>gas 成本低</w:t>
      </w:r>
    </w:p>
    <w:p w14:paraId="68CFCF6A">
      <w:pPr>
        <w:rPr>
          <w:rFonts w:hint="default"/>
          <w:lang w:val="en-US" w:eastAsia="zh-CN"/>
        </w:rPr>
      </w:pPr>
      <w:r>
        <w:rPr>
          <w:rFonts w:hint="default"/>
          <w:lang w:val="en-US" w:eastAsia="zh-CN"/>
        </w:rPr>
        <w:t>主要的引用类型：</w:t>
      </w:r>
    </w:p>
    <w:p w14:paraId="6AC6F085">
      <w:pPr>
        <w:rPr>
          <w:rFonts w:hint="default"/>
          <w:lang w:val="en-US" w:eastAsia="zh-CN"/>
        </w:rPr>
      </w:pPr>
      <w:r>
        <w:rPr>
          <w:rFonts w:hint="default"/>
          <w:lang w:val="en-US" w:eastAsia="zh-CN"/>
        </w:rPr>
        <w:t>特点： 在栈中：只存储引用（地址/指针） 实际数据：存储在 Memory 或 Storage 中</w:t>
      </w:r>
    </w:p>
    <w:p w14:paraId="0CF9CC17">
      <w:pPr>
        <w:rPr>
          <w:rFonts w:hint="default"/>
          <w:lang w:val="en-US" w:eastAsia="zh-CN"/>
        </w:rPr>
      </w:pPr>
    </w:p>
    <w:p w14:paraId="186085D9">
      <w:pPr>
        <w:rPr>
          <w:rFonts w:hint="default"/>
          <w:lang w:val="en-US" w:eastAsia="zh-CN"/>
        </w:rPr>
      </w:pPr>
      <w:r>
        <w:rPr>
          <w:rFonts w:hint="default"/>
          <w:lang w:val="en-US" w:eastAsia="zh-CN"/>
        </w:rPr>
        <w:t>数组（Array）</w:t>
      </w:r>
    </w:p>
    <w:p w14:paraId="2ED50538">
      <w:pPr>
        <w:rPr>
          <w:rFonts w:hint="default"/>
          <w:lang w:val="en-US" w:eastAsia="zh-CN"/>
        </w:rPr>
      </w:pPr>
      <w:r>
        <w:rPr>
          <w:rFonts w:hint="default"/>
          <w:lang w:val="en-US" w:eastAsia="zh-CN"/>
        </w:rPr>
        <w:t>contract ArrayExample {</w:t>
      </w:r>
    </w:p>
    <w:p w14:paraId="3A4910DD">
      <w:pPr>
        <w:rPr>
          <w:rFonts w:hint="default"/>
          <w:lang w:val="en-US" w:eastAsia="zh-CN"/>
        </w:rPr>
      </w:pPr>
      <w:r>
        <w:rPr>
          <w:rFonts w:hint="default"/>
          <w:lang w:val="en-US" w:eastAsia="zh-CN"/>
        </w:rPr>
        <w:t xml:space="preserve">    // Storage 数组（状态变量）</w:t>
      </w:r>
    </w:p>
    <w:p w14:paraId="4E26FF7E">
      <w:pPr>
        <w:rPr>
          <w:rFonts w:hint="default"/>
          <w:lang w:val="en-US" w:eastAsia="zh-CN"/>
        </w:rPr>
      </w:pPr>
      <w:r>
        <w:rPr>
          <w:rFonts w:hint="default"/>
          <w:lang w:val="en-US" w:eastAsia="zh-CN"/>
        </w:rPr>
        <w:t xml:space="preserve">    uint[] public storageArray;  // 存储在链上</w:t>
      </w:r>
    </w:p>
    <w:p w14:paraId="564C8494">
      <w:pPr>
        <w:rPr>
          <w:rFonts w:hint="default"/>
          <w:lang w:val="en-US" w:eastAsia="zh-CN"/>
        </w:rPr>
      </w:pPr>
      <w:r>
        <w:rPr>
          <w:rFonts w:hint="default"/>
          <w:lang w:val="en-US" w:eastAsia="zh-CN"/>
        </w:rPr>
        <w:t xml:space="preserve">    </w:t>
      </w:r>
    </w:p>
    <w:p w14:paraId="4AE3E80B">
      <w:pPr>
        <w:rPr>
          <w:rFonts w:hint="default"/>
          <w:lang w:val="en-US" w:eastAsia="zh-CN"/>
        </w:rPr>
      </w:pPr>
      <w:r>
        <w:rPr>
          <w:rFonts w:hint="default"/>
          <w:lang w:val="en-US" w:eastAsia="zh-CN"/>
        </w:rPr>
        <w:t xml:space="preserve">    function example() public {</w:t>
      </w:r>
    </w:p>
    <w:p w14:paraId="281DEA80">
      <w:pPr>
        <w:rPr>
          <w:rFonts w:hint="default"/>
          <w:lang w:val="en-US" w:eastAsia="zh-CN"/>
        </w:rPr>
      </w:pPr>
      <w:r>
        <w:rPr>
          <w:rFonts w:hint="default"/>
          <w:lang w:val="en-US" w:eastAsia="zh-CN"/>
        </w:rPr>
        <w:t xml:space="preserve">        // Memory 数组（局部变量）</w:t>
      </w:r>
    </w:p>
    <w:p w14:paraId="27F6837F">
      <w:pPr>
        <w:rPr>
          <w:rFonts w:hint="default"/>
          <w:lang w:val="en-US" w:eastAsia="zh-CN"/>
        </w:rPr>
      </w:pPr>
      <w:r>
        <w:rPr>
          <w:rFonts w:hint="default"/>
          <w:lang w:val="en-US" w:eastAsia="zh-CN"/>
        </w:rPr>
        <w:t xml:space="preserve">        uint[] memory memoryArray = new uint[](3);</w:t>
      </w:r>
    </w:p>
    <w:p w14:paraId="0A470500">
      <w:pPr>
        <w:rPr>
          <w:rFonts w:hint="default"/>
          <w:lang w:val="en-US" w:eastAsia="zh-CN"/>
        </w:rPr>
      </w:pPr>
      <w:r>
        <w:rPr>
          <w:rFonts w:hint="default"/>
          <w:lang w:val="en-US" w:eastAsia="zh-CN"/>
        </w:rPr>
        <w:t xml:space="preserve">        </w:t>
      </w:r>
    </w:p>
    <w:p w14:paraId="65EEEA17">
      <w:pPr>
        <w:rPr>
          <w:rFonts w:hint="default"/>
          <w:lang w:val="en-US" w:eastAsia="zh-CN"/>
        </w:rPr>
      </w:pPr>
      <w:r>
        <w:rPr>
          <w:rFonts w:hint="default"/>
          <w:lang w:val="en-US" w:eastAsia="zh-CN"/>
        </w:rPr>
        <w:t xml:space="preserve">        // 栈中只存储数组的引用（指针）</w:t>
      </w:r>
    </w:p>
    <w:p w14:paraId="4C3D17AB">
      <w:pPr>
        <w:rPr>
          <w:rFonts w:hint="default"/>
          <w:lang w:val="en-US" w:eastAsia="zh-CN"/>
        </w:rPr>
      </w:pPr>
      <w:r>
        <w:rPr>
          <w:rFonts w:hint="default"/>
          <w:lang w:val="en-US" w:eastAsia="zh-CN"/>
        </w:rPr>
        <w:t xml:space="preserve">        // 实际数据在 Memory 或 Storage 中</w:t>
      </w:r>
    </w:p>
    <w:p w14:paraId="6EE5159B">
      <w:pPr>
        <w:rPr>
          <w:rFonts w:hint="default"/>
          <w:lang w:val="en-US" w:eastAsia="zh-CN"/>
        </w:rPr>
      </w:pPr>
      <w:r>
        <w:rPr>
          <w:rFonts w:hint="default"/>
          <w:lang w:val="en-US" w:eastAsia="zh-CN"/>
        </w:rPr>
        <w:t xml:space="preserve">    }</w:t>
      </w:r>
    </w:p>
    <w:p w14:paraId="50EE1F35">
      <w:pPr>
        <w:rPr>
          <w:rFonts w:hint="default"/>
          <w:lang w:val="en-US" w:eastAsia="zh-CN"/>
        </w:rPr>
      </w:pPr>
      <w:r>
        <w:rPr>
          <w:rFonts w:hint="default"/>
          <w:lang w:val="en-US" w:eastAsia="zh-CN"/>
        </w:rPr>
        <w:t>}</w:t>
      </w:r>
    </w:p>
    <w:p w14:paraId="0FED9157">
      <w:pPr>
        <w:rPr>
          <w:rFonts w:hint="default"/>
          <w:lang w:val="en-US" w:eastAsia="zh-CN"/>
        </w:rPr>
      </w:pPr>
      <w:r>
        <w:rPr>
          <w:rFonts w:hint="default"/>
          <w:lang w:val="en-US" w:eastAsia="zh-CN"/>
        </w:rPr>
        <w:t>字符串（String）</w:t>
      </w:r>
    </w:p>
    <w:p w14:paraId="424FAD7F">
      <w:pPr>
        <w:rPr>
          <w:rFonts w:hint="default"/>
          <w:lang w:val="en-US" w:eastAsia="zh-CN"/>
        </w:rPr>
      </w:pPr>
      <w:r>
        <w:rPr>
          <w:rFonts w:hint="default"/>
          <w:lang w:val="en-US" w:eastAsia="zh-CN"/>
        </w:rPr>
        <w:t>contract StringExample {</w:t>
      </w:r>
    </w:p>
    <w:p w14:paraId="62BE1A13">
      <w:pPr>
        <w:rPr>
          <w:rFonts w:hint="default"/>
          <w:lang w:val="en-US" w:eastAsia="zh-CN"/>
        </w:rPr>
      </w:pPr>
      <w:r>
        <w:rPr>
          <w:rFonts w:hint="default"/>
          <w:lang w:val="en-US" w:eastAsia="zh-CN"/>
        </w:rPr>
        <w:t xml:space="preserve">    // Storage 字符串</w:t>
      </w:r>
    </w:p>
    <w:p w14:paraId="39C3EDD7">
      <w:pPr>
        <w:rPr>
          <w:rFonts w:hint="default"/>
          <w:lang w:val="en-US" w:eastAsia="zh-CN"/>
        </w:rPr>
      </w:pPr>
      <w:r>
        <w:rPr>
          <w:rFonts w:hint="default"/>
          <w:lang w:val="en-US" w:eastAsia="zh-CN"/>
        </w:rPr>
        <w:t xml:space="preserve">    string public storageStr = "hello";  // 存储在链上</w:t>
      </w:r>
    </w:p>
    <w:p w14:paraId="2F8AA5BF">
      <w:pPr>
        <w:rPr>
          <w:rFonts w:hint="default"/>
          <w:lang w:val="en-US" w:eastAsia="zh-CN"/>
        </w:rPr>
      </w:pPr>
      <w:r>
        <w:rPr>
          <w:rFonts w:hint="default"/>
          <w:lang w:val="en-US" w:eastAsia="zh-CN"/>
        </w:rPr>
        <w:t xml:space="preserve">    </w:t>
      </w:r>
    </w:p>
    <w:p w14:paraId="0EDE12A2">
      <w:pPr>
        <w:rPr>
          <w:rFonts w:hint="default"/>
          <w:lang w:val="en-US" w:eastAsia="zh-CN"/>
        </w:rPr>
      </w:pPr>
      <w:r>
        <w:rPr>
          <w:rFonts w:hint="default"/>
          <w:lang w:val="en-US" w:eastAsia="zh-CN"/>
        </w:rPr>
        <w:t xml:space="preserve">    function example() public pure {</w:t>
      </w:r>
    </w:p>
    <w:p w14:paraId="70585246">
      <w:pPr>
        <w:rPr>
          <w:rFonts w:hint="default"/>
          <w:lang w:val="en-US" w:eastAsia="zh-CN"/>
        </w:rPr>
      </w:pPr>
      <w:r>
        <w:rPr>
          <w:rFonts w:hint="default"/>
          <w:lang w:val="en-US" w:eastAsia="zh-CN"/>
        </w:rPr>
        <w:t xml:space="preserve">        // Memory 字符串</w:t>
      </w:r>
    </w:p>
    <w:p w14:paraId="122CB3E3">
      <w:pPr>
        <w:rPr>
          <w:rFonts w:hint="default"/>
          <w:lang w:val="en-US" w:eastAsia="zh-CN"/>
        </w:rPr>
      </w:pPr>
      <w:r>
        <w:rPr>
          <w:rFonts w:hint="default"/>
          <w:lang w:val="en-US" w:eastAsia="zh-CN"/>
        </w:rPr>
        <w:t xml:space="preserve">        string memory memoryStr = "world";</w:t>
      </w:r>
    </w:p>
    <w:p w14:paraId="7108F038">
      <w:pPr>
        <w:rPr>
          <w:rFonts w:hint="default"/>
          <w:lang w:val="en-US" w:eastAsia="zh-CN"/>
        </w:rPr>
      </w:pPr>
      <w:r>
        <w:rPr>
          <w:rFonts w:hint="default"/>
          <w:lang w:val="en-US" w:eastAsia="zh-CN"/>
        </w:rPr>
        <w:t xml:space="preserve">        </w:t>
      </w:r>
    </w:p>
    <w:p w14:paraId="081F976B">
      <w:pPr>
        <w:rPr>
          <w:rFonts w:hint="default"/>
          <w:lang w:val="en-US" w:eastAsia="zh-CN"/>
        </w:rPr>
      </w:pPr>
      <w:r>
        <w:rPr>
          <w:rFonts w:hint="default"/>
          <w:lang w:val="en-US" w:eastAsia="zh-CN"/>
        </w:rPr>
        <w:t xml:space="preserve">        // 栈中存储字符串的引用</w:t>
      </w:r>
    </w:p>
    <w:p w14:paraId="2DC02FE9">
      <w:pPr>
        <w:rPr>
          <w:rFonts w:hint="default"/>
          <w:lang w:val="en-US" w:eastAsia="zh-CN"/>
        </w:rPr>
      </w:pPr>
      <w:r>
        <w:rPr>
          <w:rFonts w:hint="default"/>
          <w:lang w:val="en-US" w:eastAsia="zh-CN"/>
        </w:rPr>
        <w:t xml:space="preserve">        // 实际字符串数据在 Memory 或 Storage</w:t>
      </w:r>
    </w:p>
    <w:p w14:paraId="79897439">
      <w:pPr>
        <w:rPr>
          <w:rFonts w:hint="default"/>
          <w:lang w:val="en-US" w:eastAsia="zh-CN"/>
        </w:rPr>
      </w:pPr>
      <w:r>
        <w:rPr>
          <w:rFonts w:hint="default"/>
          <w:lang w:val="en-US" w:eastAsia="zh-CN"/>
        </w:rPr>
        <w:t xml:space="preserve">    }</w:t>
      </w:r>
    </w:p>
    <w:p w14:paraId="3B193664">
      <w:pPr>
        <w:rPr>
          <w:rFonts w:hint="default"/>
          <w:lang w:val="en-US" w:eastAsia="zh-CN"/>
        </w:rPr>
      </w:pPr>
      <w:r>
        <w:rPr>
          <w:rFonts w:hint="default"/>
          <w:lang w:val="en-US" w:eastAsia="zh-CN"/>
        </w:rPr>
        <w:t>}</w:t>
      </w:r>
    </w:p>
    <w:p w14:paraId="0C3329C5">
      <w:pPr>
        <w:rPr>
          <w:rFonts w:hint="default"/>
          <w:lang w:val="en-US" w:eastAsia="zh-CN"/>
        </w:rPr>
      </w:pPr>
      <w:r>
        <w:rPr>
          <w:rFonts w:hint="default"/>
          <w:lang w:val="en-US" w:eastAsia="zh-CN"/>
        </w:rPr>
        <w:t>结构体（Struct）</w:t>
      </w:r>
    </w:p>
    <w:p w14:paraId="393F6F49">
      <w:pPr>
        <w:rPr>
          <w:rFonts w:hint="default"/>
          <w:lang w:val="en-US" w:eastAsia="zh-CN"/>
        </w:rPr>
      </w:pPr>
      <w:r>
        <w:rPr>
          <w:rFonts w:hint="default"/>
          <w:lang w:val="en-US" w:eastAsia="zh-CN"/>
        </w:rPr>
        <w:t>contract StructExample {</w:t>
      </w:r>
    </w:p>
    <w:p w14:paraId="631D21B9">
      <w:pPr>
        <w:rPr>
          <w:rFonts w:hint="default"/>
          <w:lang w:val="en-US" w:eastAsia="zh-CN"/>
        </w:rPr>
      </w:pPr>
      <w:r>
        <w:rPr>
          <w:rFonts w:hint="default"/>
          <w:lang w:val="en-US" w:eastAsia="zh-CN"/>
        </w:rPr>
        <w:t xml:space="preserve">    struct Person {</w:t>
      </w:r>
    </w:p>
    <w:p w14:paraId="50A7269E">
      <w:pPr>
        <w:rPr>
          <w:rFonts w:hint="default"/>
          <w:lang w:val="en-US" w:eastAsia="zh-CN"/>
        </w:rPr>
      </w:pPr>
      <w:r>
        <w:rPr>
          <w:rFonts w:hint="default"/>
          <w:lang w:val="en-US" w:eastAsia="zh-CN"/>
        </w:rPr>
        <w:t xml:space="preserve">        string name;</w:t>
      </w:r>
    </w:p>
    <w:p w14:paraId="37810512">
      <w:pPr>
        <w:rPr>
          <w:rFonts w:hint="default"/>
          <w:lang w:val="en-US" w:eastAsia="zh-CN"/>
        </w:rPr>
      </w:pPr>
      <w:r>
        <w:rPr>
          <w:rFonts w:hint="default"/>
          <w:lang w:val="en-US" w:eastAsia="zh-CN"/>
        </w:rPr>
        <w:t xml:space="preserve">        uint age;</w:t>
      </w:r>
    </w:p>
    <w:p w14:paraId="754B0AF8">
      <w:pPr>
        <w:rPr>
          <w:rFonts w:hint="default"/>
          <w:lang w:val="en-US" w:eastAsia="zh-CN"/>
        </w:rPr>
      </w:pPr>
      <w:r>
        <w:rPr>
          <w:rFonts w:hint="default"/>
          <w:lang w:val="en-US" w:eastAsia="zh-CN"/>
        </w:rPr>
        <w:t xml:space="preserve">    }</w:t>
      </w:r>
    </w:p>
    <w:p w14:paraId="2E8A9E5C">
      <w:pPr>
        <w:rPr>
          <w:rFonts w:hint="default"/>
          <w:lang w:val="en-US" w:eastAsia="zh-CN"/>
        </w:rPr>
      </w:pPr>
      <w:r>
        <w:rPr>
          <w:rFonts w:hint="default"/>
          <w:lang w:val="en-US" w:eastAsia="zh-CN"/>
        </w:rPr>
        <w:t xml:space="preserve">    </w:t>
      </w:r>
    </w:p>
    <w:p w14:paraId="3722AFEB">
      <w:pPr>
        <w:rPr>
          <w:rFonts w:hint="default"/>
          <w:lang w:val="en-US" w:eastAsia="zh-CN"/>
        </w:rPr>
      </w:pPr>
      <w:r>
        <w:rPr>
          <w:rFonts w:hint="default"/>
          <w:lang w:val="en-US" w:eastAsia="zh-CN"/>
        </w:rPr>
        <w:t xml:space="preserve">    // Storage 结构体</w:t>
      </w:r>
    </w:p>
    <w:p w14:paraId="7E9FF72F">
      <w:pPr>
        <w:rPr>
          <w:rFonts w:hint="default"/>
          <w:lang w:val="en-US" w:eastAsia="zh-CN"/>
        </w:rPr>
      </w:pPr>
      <w:r>
        <w:rPr>
          <w:rFonts w:hint="default"/>
          <w:lang w:val="en-US" w:eastAsia="zh-CN"/>
        </w:rPr>
        <w:t xml:space="preserve">    Person public storagePerson;</w:t>
      </w:r>
    </w:p>
    <w:p w14:paraId="7CE9746C">
      <w:pPr>
        <w:rPr>
          <w:rFonts w:hint="default"/>
          <w:lang w:val="en-US" w:eastAsia="zh-CN"/>
        </w:rPr>
      </w:pPr>
      <w:r>
        <w:rPr>
          <w:rFonts w:hint="default"/>
          <w:lang w:val="en-US" w:eastAsia="zh-CN"/>
        </w:rPr>
        <w:t xml:space="preserve">    </w:t>
      </w:r>
    </w:p>
    <w:p w14:paraId="5B3EA1C6">
      <w:pPr>
        <w:rPr>
          <w:rFonts w:hint="default"/>
          <w:lang w:val="en-US" w:eastAsia="zh-CN"/>
        </w:rPr>
      </w:pPr>
      <w:r>
        <w:rPr>
          <w:rFonts w:hint="default"/>
          <w:lang w:val="en-US" w:eastAsia="zh-CN"/>
        </w:rPr>
        <w:t xml:space="preserve">    function example() public {</w:t>
      </w:r>
    </w:p>
    <w:p w14:paraId="124B788C">
      <w:pPr>
        <w:rPr>
          <w:rFonts w:hint="default"/>
          <w:lang w:val="en-US" w:eastAsia="zh-CN"/>
        </w:rPr>
      </w:pPr>
      <w:r>
        <w:rPr>
          <w:rFonts w:hint="default"/>
          <w:lang w:val="en-US" w:eastAsia="zh-CN"/>
        </w:rPr>
        <w:t xml:space="preserve">        // Memory 结构体</w:t>
      </w:r>
    </w:p>
    <w:p w14:paraId="6B449910">
      <w:pPr>
        <w:rPr>
          <w:rFonts w:hint="default"/>
          <w:lang w:val="en-US" w:eastAsia="zh-CN"/>
        </w:rPr>
      </w:pPr>
      <w:r>
        <w:rPr>
          <w:rFonts w:hint="default"/>
          <w:lang w:val="en-US" w:eastAsia="zh-CN"/>
        </w:rPr>
        <w:t xml:space="preserve">        Person memory memoryPerson = Person("Alice", 20);</w:t>
      </w:r>
    </w:p>
    <w:p w14:paraId="21DDB230">
      <w:pPr>
        <w:rPr>
          <w:rFonts w:hint="default"/>
          <w:lang w:val="en-US" w:eastAsia="zh-CN"/>
        </w:rPr>
      </w:pPr>
      <w:r>
        <w:rPr>
          <w:rFonts w:hint="default"/>
          <w:lang w:val="en-US" w:eastAsia="zh-CN"/>
        </w:rPr>
        <w:t xml:space="preserve">        </w:t>
      </w:r>
    </w:p>
    <w:p w14:paraId="77FCC61B">
      <w:pPr>
        <w:rPr>
          <w:rFonts w:hint="default"/>
          <w:lang w:val="en-US" w:eastAsia="zh-CN"/>
        </w:rPr>
      </w:pPr>
      <w:r>
        <w:rPr>
          <w:rFonts w:hint="default"/>
          <w:lang w:val="en-US" w:eastAsia="zh-CN"/>
        </w:rPr>
        <w:t xml:space="preserve">        // 栈中存储结构体的引用</w:t>
      </w:r>
    </w:p>
    <w:p w14:paraId="57C53E33">
      <w:pPr>
        <w:rPr>
          <w:rFonts w:hint="default"/>
          <w:lang w:val="en-US" w:eastAsia="zh-CN"/>
        </w:rPr>
      </w:pPr>
      <w:r>
        <w:rPr>
          <w:rFonts w:hint="default"/>
          <w:lang w:val="en-US" w:eastAsia="zh-CN"/>
        </w:rPr>
        <w:t xml:space="preserve">        // 实际数据在 Memory 或 Storage</w:t>
      </w:r>
    </w:p>
    <w:p w14:paraId="38ADC202">
      <w:pPr>
        <w:rPr>
          <w:rFonts w:hint="default"/>
          <w:lang w:val="en-US" w:eastAsia="zh-CN"/>
        </w:rPr>
      </w:pPr>
      <w:r>
        <w:rPr>
          <w:rFonts w:hint="default"/>
          <w:lang w:val="en-US" w:eastAsia="zh-CN"/>
        </w:rPr>
        <w:t xml:space="preserve">    }</w:t>
      </w:r>
    </w:p>
    <w:p w14:paraId="62871909">
      <w:pPr>
        <w:rPr>
          <w:rFonts w:hint="default"/>
          <w:lang w:val="en-US" w:eastAsia="zh-CN"/>
        </w:rPr>
      </w:pPr>
      <w:r>
        <w:rPr>
          <w:rFonts w:hint="default"/>
          <w:lang w:val="en-US" w:eastAsia="zh-CN"/>
        </w:rPr>
        <w:t>}</w:t>
      </w:r>
    </w:p>
    <w:p w14:paraId="376B1AF4">
      <w:pPr>
        <w:rPr>
          <w:rFonts w:hint="default"/>
          <w:lang w:val="en-US" w:eastAsia="zh-CN"/>
        </w:rPr>
      </w:pPr>
      <w:r>
        <w:rPr>
          <w:rFonts w:hint="default"/>
          <w:lang w:val="en-US" w:eastAsia="zh-CN"/>
        </w:rPr>
        <w:t>映射（Mapping）</w:t>
      </w:r>
    </w:p>
    <w:p w14:paraId="7958CA48">
      <w:pPr>
        <w:rPr>
          <w:rFonts w:hint="default"/>
          <w:lang w:val="en-US" w:eastAsia="zh-CN"/>
        </w:rPr>
      </w:pPr>
      <w:r>
        <w:rPr>
          <w:rFonts w:hint="default"/>
          <w:lang w:val="en-US" w:eastAsia="zh-CN"/>
        </w:rPr>
        <w:t>contract MappingExample {</w:t>
      </w:r>
    </w:p>
    <w:p w14:paraId="0C462C83">
      <w:pPr>
        <w:rPr>
          <w:rFonts w:hint="default"/>
          <w:lang w:val="en-US" w:eastAsia="zh-CN"/>
        </w:rPr>
      </w:pPr>
      <w:r>
        <w:rPr>
          <w:rFonts w:hint="default"/>
          <w:lang w:val="en-US" w:eastAsia="zh-CN"/>
        </w:rPr>
        <w:t xml:space="preserve">    // 只能声明为 Storage</w:t>
      </w:r>
    </w:p>
    <w:p w14:paraId="3802B6BC">
      <w:pPr>
        <w:rPr>
          <w:rFonts w:hint="default"/>
          <w:lang w:val="en-US" w:eastAsia="zh-CN"/>
        </w:rPr>
      </w:pPr>
      <w:r>
        <w:rPr>
          <w:rFonts w:hint="default"/>
          <w:lang w:val="en-US" w:eastAsia="zh-CN"/>
        </w:rPr>
        <w:t xml:space="preserve">    mapping(address =&gt; uint) public balances;</w:t>
      </w:r>
    </w:p>
    <w:p w14:paraId="2AF0D2AF">
      <w:pPr>
        <w:rPr>
          <w:rFonts w:hint="default"/>
          <w:lang w:val="en-US" w:eastAsia="zh-CN"/>
        </w:rPr>
      </w:pPr>
      <w:r>
        <w:rPr>
          <w:rFonts w:hint="default"/>
          <w:lang w:val="en-US" w:eastAsia="zh-CN"/>
        </w:rPr>
        <w:t xml:space="preserve">    </w:t>
      </w:r>
    </w:p>
    <w:p w14:paraId="360F18B7">
      <w:pPr>
        <w:rPr>
          <w:rFonts w:hint="default"/>
          <w:lang w:val="en-US" w:eastAsia="zh-CN"/>
        </w:rPr>
      </w:pPr>
      <w:r>
        <w:rPr>
          <w:rFonts w:hint="default"/>
          <w:lang w:val="en-US" w:eastAsia="zh-CN"/>
        </w:rPr>
        <w:t xml:space="preserve">    function example() public {</w:t>
      </w:r>
    </w:p>
    <w:p w14:paraId="6CC283DD">
      <w:pPr>
        <w:rPr>
          <w:rFonts w:hint="default"/>
          <w:lang w:val="en-US" w:eastAsia="zh-CN"/>
        </w:rPr>
      </w:pPr>
      <w:r>
        <w:rPr>
          <w:rFonts w:hint="default"/>
          <w:lang w:val="en-US" w:eastAsia="zh-CN"/>
        </w:rPr>
        <w:t xml:space="preserve">        // ❌ 不能创建 Memory 映射</w:t>
      </w:r>
    </w:p>
    <w:p w14:paraId="06086B42">
      <w:pPr>
        <w:rPr>
          <w:rFonts w:hint="default"/>
          <w:lang w:val="en-US" w:eastAsia="zh-CN"/>
        </w:rPr>
      </w:pPr>
      <w:r>
        <w:rPr>
          <w:rFonts w:hint="default"/>
          <w:lang w:val="en-US" w:eastAsia="zh-CN"/>
        </w:rPr>
        <w:t xml:space="preserve">        // mapping(address =&gt; uint) memory memoryMap;  // 错误</w:t>
      </w:r>
    </w:p>
    <w:p w14:paraId="5C838914">
      <w:pPr>
        <w:rPr>
          <w:rFonts w:hint="default"/>
          <w:lang w:val="en-US" w:eastAsia="zh-CN"/>
        </w:rPr>
      </w:pPr>
      <w:r>
        <w:rPr>
          <w:rFonts w:hint="default"/>
          <w:lang w:val="en-US" w:eastAsia="zh-CN"/>
        </w:rPr>
        <w:t xml:space="preserve">        </w:t>
      </w:r>
    </w:p>
    <w:p w14:paraId="4D466E5D">
      <w:pPr>
        <w:rPr>
          <w:rFonts w:hint="default"/>
          <w:lang w:val="en-US" w:eastAsia="zh-CN"/>
        </w:rPr>
      </w:pPr>
      <w:r>
        <w:rPr>
          <w:rFonts w:hint="default"/>
          <w:lang w:val="en-US" w:eastAsia="zh-CN"/>
        </w:rPr>
        <w:t xml:space="preserve">        // 只能在 Storage 中使用</w:t>
      </w:r>
    </w:p>
    <w:p w14:paraId="52F48C9A">
      <w:pPr>
        <w:rPr>
          <w:rFonts w:hint="default"/>
          <w:lang w:val="en-US" w:eastAsia="zh-CN"/>
        </w:rPr>
      </w:pPr>
      <w:r>
        <w:rPr>
          <w:rFonts w:hint="default"/>
          <w:lang w:val="en-US" w:eastAsia="zh-CN"/>
        </w:rPr>
        <w:t xml:space="preserve">        balances[msg.sender] = 100;</w:t>
      </w:r>
    </w:p>
    <w:p w14:paraId="4CF67B3C">
      <w:pPr>
        <w:rPr>
          <w:rFonts w:hint="default"/>
          <w:lang w:val="en-US" w:eastAsia="zh-CN"/>
        </w:rPr>
      </w:pPr>
      <w:r>
        <w:rPr>
          <w:rFonts w:hint="default"/>
          <w:lang w:val="en-US" w:eastAsia="zh-CN"/>
        </w:rPr>
        <w:t xml:space="preserve">    }</w:t>
      </w:r>
    </w:p>
    <w:p w14:paraId="347612EF">
      <w:pPr>
        <w:rPr>
          <w:rFonts w:hint="default"/>
          <w:lang w:val="en-US" w:eastAsia="zh-CN"/>
        </w:rPr>
      </w:pPr>
      <w:r>
        <w:rPr>
          <w:rFonts w:hint="default"/>
          <w:lang w:val="en-US" w:eastAsia="zh-CN"/>
        </w:rPr>
        <w:t>}</w:t>
      </w:r>
    </w:p>
    <w:p w14:paraId="2CA45A5C">
      <w:pPr>
        <w:rPr>
          <w:rFonts w:hint="default"/>
          <w:lang w:val="en-US" w:eastAsia="zh-CN"/>
        </w:rPr>
      </w:pPr>
      <w:r>
        <w:rPr>
          <w:rFonts w:hint="default"/>
          <w:lang w:val="en-US" w:eastAsia="zh-CN"/>
        </w:rPr>
        <w:t>不固定长度的字节数组（bytes）</w:t>
      </w:r>
    </w:p>
    <w:p w14:paraId="0851B637">
      <w:pPr>
        <w:rPr>
          <w:rFonts w:hint="default"/>
          <w:lang w:val="en-US" w:eastAsia="zh-CN"/>
        </w:rPr>
      </w:pPr>
      <w:r>
        <w:rPr>
          <w:rFonts w:hint="default"/>
          <w:lang w:val="en-US" w:eastAsia="zh-CN"/>
        </w:rPr>
        <w:t>// 引用类型示例</w:t>
      </w:r>
    </w:p>
    <w:p w14:paraId="323FB4D8">
      <w:pPr>
        <w:rPr>
          <w:rFonts w:hint="default"/>
          <w:lang w:val="en-US" w:eastAsia="zh-CN"/>
        </w:rPr>
      </w:pPr>
      <w:r>
        <w:rPr>
          <w:rFonts w:hint="default"/>
          <w:lang w:val="en-US" w:eastAsia="zh-CN"/>
        </w:rPr>
        <w:t>bytes public dynamicBytes;     // 动态字节数组，存储在存储区(storage)</w:t>
      </w:r>
    </w:p>
    <w:p w14:paraId="32CAF506">
      <w:pPr>
        <w:rPr>
          <w:rFonts w:hint="default"/>
          <w:lang w:val="en-US" w:eastAsia="zh-CN"/>
        </w:rPr>
      </w:pPr>
      <w:r>
        <w:rPr>
          <w:rFonts w:hint="default"/>
          <w:lang w:val="en-US" w:eastAsia="zh-CN"/>
        </w:rPr>
        <w:t>bytes32 public fixedBytes;     // 固定长度字节数组，是值类型</w:t>
      </w:r>
    </w:p>
    <w:p w14:paraId="73D712D1">
      <w:pPr>
        <w:rPr>
          <w:rFonts w:hint="default"/>
          <w:lang w:val="en-US" w:eastAsia="zh-CN"/>
        </w:rPr>
      </w:pPr>
    </w:p>
    <w:p w14:paraId="7AFC949F">
      <w:pPr>
        <w:rPr>
          <w:rFonts w:hint="default"/>
          <w:lang w:val="en-US" w:eastAsia="zh-CN"/>
        </w:rPr>
      </w:pPr>
      <w:r>
        <w:rPr>
          <w:rFonts w:hint="default"/>
          <w:lang w:val="en-US" w:eastAsia="zh-CN"/>
        </w:rPr>
        <w:t>function example() public {</w:t>
      </w:r>
    </w:p>
    <w:p w14:paraId="4D4F2945">
      <w:pPr>
        <w:rPr>
          <w:rFonts w:hint="default"/>
          <w:lang w:val="en-US" w:eastAsia="zh-CN"/>
        </w:rPr>
      </w:pPr>
      <w:r>
        <w:rPr>
          <w:rFonts w:hint="default"/>
          <w:lang w:val="en-US" w:eastAsia="zh-CN"/>
        </w:rPr>
        <w:t xml:space="preserve">    // 动态分配内存</w:t>
      </w:r>
    </w:p>
    <w:p w14:paraId="62A4BEA9">
      <w:pPr>
        <w:rPr>
          <w:rFonts w:hint="default"/>
          <w:lang w:val="en-US" w:eastAsia="zh-CN"/>
        </w:rPr>
      </w:pPr>
      <w:r>
        <w:rPr>
          <w:rFonts w:hint="default"/>
          <w:lang w:val="en-US" w:eastAsia="zh-CN"/>
        </w:rPr>
        <w:t xml:space="preserve">    dynamicBytes = new bytes(2);</w:t>
      </w:r>
    </w:p>
    <w:p w14:paraId="2FA0E852">
      <w:pPr>
        <w:rPr>
          <w:rFonts w:hint="default"/>
          <w:lang w:val="en-US" w:eastAsia="zh-CN"/>
        </w:rPr>
      </w:pPr>
      <w:r>
        <w:rPr>
          <w:rFonts w:hint="default"/>
          <w:lang w:val="en-US" w:eastAsia="zh-CN"/>
        </w:rPr>
        <w:t xml:space="preserve">    dynamicBytes[0] = 0x12;</w:t>
      </w:r>
    </w:p>
    <w:p w14:paraId="2A561B12">
      <w:pPr>
        <w:rPr>
          <w:rFonts w:hint="default"/>
          <w:lang w:val="en-US" w:eastAsia="zh-CN"/>
        </w:rPr>
      </w:pPr>
      <w:r>
        <w:rPr>
          <w:rFonts w:hint="default"/>
          <w:lang w:val="en-US" w:eastAsia="zh-CN"/>
        </w:rPr>
        <w:t xml:space="preserve">    dynamicBytes[1] = 0x34;</w:t>
      </w:r>
    </w:p>
    <w:p w14:paraId="5E485F2C">
      <w:pPr>
        <w:rPr>
          <w:rFonts w:hint="default"/>
          <w:lang w:val="en-US" w:eastAsia="zh-CN"/>
        </w:rPr>
      </w:pPr>
      <w:r>
        <w:rPr>
          <w:rFonts w:hint="default"/>
          <w:lang w:val="en-US" w:eastAsia="zh-CN"/>
        </w:rPr>
        <w:t xml:space="preserve">    </w:t>
      </w:r>
    </w:p>
    <w:p w14:paraId="086AC39E">
      <w:pPr>
        <w:rPr>
          <w:rFonts w:hint="default"/>
          <w:lang w:val="en-US" w:eastAsia="zh-CN"/>
        </w:rPr>
      </w:pPr>
      <w:r>
        <w:rPr>
          <w:rFonts w:hint="default"/>
          <w:lang w:val="en-US" w:eastAsia="zh-CN"/>
        </w:rPr>
        <w:t xml:space="preserve">    // 可以改变长度</w:t>
      </w:r>
    </w:p>
    <w:p w14:paraId="737130D2">
      <w:pPr>
        <w:rPr>
          <w:rFonts w:hint="default"/>
          <w:lang w:val="en-US" w:eastAsia="zh-CN"/>
        </w:rPr>
      </w:pPr>
      <w:r>
        <w:rPr>
          <w:rFonts w:hint="default"/>
          <w:lang w:val="en-US" w:eastAsia="zh-CN"/>
        </w:rPr>
        <w:t xml:space="preserve">    dynamicBytes.push(0x56);</w:t>
      </w:r>
    </w:p>
    <w:p w14:paraId="2506EC62">
      <w:pPr>
        <w:rPr>
          <w:rFonts w:hint="default"/>
          <w:lang w:val="en-US" w:eastAsia="zh-CN"/>
        </w:rPr>
      </w:pPr>
      <w:r>
        <w:rPr>
          <w:rFonts w:hint="default"/>
          <w:lang w:val="en-US" w:eastAsia="zh-CN"/>
        </w:rPr>
        <w:t>}</w:t>
      </w:r>
    </w:p>
    <w:p w14:paraId="049E3F4D">
      <w:pPr>
        <w:rPr>
          <w:rFonts w:hint="default"/>
          <w:lang w:val="en-US" w:eastAsia="zh-CN"/>
        </w:rPr>
      </w:pPr>
      <w:r>
        <w:rPr>
          <w:rFonts w:hint="default"/>
          <w:lang w:val="en-US" w:eastAsia="zh-CN"/>
        </w:rPr>
        <w:t>存储位置总结：</w:t>
      </w:r>
    </w:p>
    <w:p w14:paraId="1630EB3E">
      <w:pPr>
        <w:rPr>
          <w:rFonts w:hint="default"/>
          <w:lang w:val="en-US" w:eastAsia="zh-CN"/>
        </w:rPr>
      </w:pPr>
    </w:p>
    <w:p w14:paraId="1FABAC90">
      <w:pPr>
        <w:rPr>
          <w:rFonts w:hint="default"/>
          <w:lang w:val="en-US" w:eastAsia="zh-CN"/>
        </w:rPr>
      </w:pPr>
      <w:r>
        <w:rPr>
          <w:rFonts w:hint="default"/>
          <w:lang w:val="en-US" w:eastAsia="zh-CN"/>
        </w:rPr>
        <w:t>Storage（链上存储）</w:t>
      </w:r>
    </w:p>
    <w:p w14:paraId="79D978C7">
      <w:pPr>
        <w:rPr>
          <w:rFonts w:hint="default"/>
          <w:lang w:val="en-US" w:eastAsia="zh-CN"/>
        </w:rPr>
      </w:pPr>
      <w:r>
        <w:rPr>
          <w:rFonts w:hint="default"/>
          <w:lang w:val="en-US" w:eastAsia="zh-CN"/>
        </w:rPr>
        <w:t>状态变量</w:t>
      </w:r>
    </w:p>
    <w:p w14:paraId="67959BD5">
      <w:pPr>
        <w:rPr>
          <w:rFonts w:hint="default"/>
          <w:lang w:val="en-US" w:eastAsia="zh-CN"/>
        </w:rPr>
      </w:pPr>
      <w:r>
        <w:rPr>
          <w:rFonts w:hint="default"/>
          <w:lang w:val="en-US" w:eastAsia="zh-CN"/>
        </w:rPr>
        <w:t>永久存储</w:t>
      </w:r>
    </w:p>
    <w:p w14:paraId="7869D922">
      <w:pPr>
        <w:rPr>
          <w:rFonts w:hint="default"/>
          <w:lang w:val="en-US" w:eastAsia="zh-CN"/>
        </w:rPr>
      </w:pPr>
      <w:r>
        <w:rPr>
          <w:rFonts w:hint="default"/>
          <w:lang w:val="en-US" w:eastAsia="zh-CN"/>
        </w:rPr>
        <w:t>Gas 成本高 string public storageStr; // 状态变量自动存储在 Storage</w:t>
      </w:r>
    </w:p>
    <w:p w14:paraId="5BAEE633">
      <w:pPr>
        <w:rPr>
          <w:rFonts w:hint="default"/>
          <w:lang w:val="en-US" w:eastAsia="zh-CN"/>
        </w:rPr>
      </w:pPr>
      <w:r>
        <w:rPr>
          <w:rFonts w:hint="default"/>
          <w:lang w:val="en-US" w:eastAsia="zh-CN"/>
        </w:rPr>
        <w:t>Memory（临时内存）</w:t>
      </w:r>
    </w:p>
    <w:p w14:paraId="7000B04D">
      <w:pPr>
        <w:rPr>
          <w:rFonts w:hint="default"/>
          <w:lang w:val="en-US" w:eastAsia="zh-CN"/>
        </w:rPr>
      </w:pPr>
      <w:r>
        <w:rPr>
          <w:rFonts w:hint="default"/>
          <w:lang w:val="en-US" w:eastAsia="zh-CN"/>
        </w:rPr>
        <w:t>函数参数</w:t>
      </w:r>
    </w:p>
    <w:p w14:paraId="1F774145">
      <w:pPr>
        <w:rPr>
          <w:rFonts w:hint="default"/>
          <w:lang w:val="en-US" w:eastAsia="zh-CN"/>
        </w:rPr>
      </w:pPr>
      <w:r>
        <w:rPr>
          <w:rFonts w:hint="default"/>
          <w:lang w:val="en-US" w:eastAsia="zh-CN"/>
        </w:rPr>
        <w:t>函数（相关文档：数据位置修饰符）内的临时变量</w:t>
      </w:r>
    </w:p>
    <w:p w14:paraId="31B468DB">
      <w:pPr>
        <w:rPr>
          <w:rFonts w:hint="default"/>
          <w:lang w:val="en-US" w:eastAsia="zh-CN"/>
        </w:rPr>
      </w:pPr>
      <w:r>
        <w:rPr>
          <w:rFonts w:hint="default"/>
          <w:lang w:val="en-US" w:eastAsia="zh-CN"/>
        </w:rPr>
        <w:t>函数返回值 function example(string memory param) public { string memory temp = "temp"; }</w:t>
      </w:r>
    </w:p>
    <w:p w14:paraId="0AF07771">
      <w:pPr>
        <w:rPr>
          <w:rFonts w:hint="default"/>
          <w:lang w:val="en-US" w:eastAsia="zh-CN"/>
        </w:rPr>
      </w:pPr>
      <w:r>
        <w:rPr>
          <w:rFonts w:hint="default"/>
          <w:lang w:val="en-US" w:eastAsia="zh-CN"/>
        </w:rPr>
        <w:t>栈（Stack）</w:t>
      </w:r>
    </w:p>
    <w:p w14:paraId="3AD84A10">
      <w:pPr>
        <w:rPr>
          <w:rFonts w:hint="default"/>
          <w:lang w:val="en-US" w:eastAsia="zh-CN"/>
        </w:rPr>
      </w:pPr>
      <w:r>
        <w:rPr>
          <w:rFonts w:hint="default"/>
          <w:lang w:val="en-US" w:eastAsia="zh-CN"/>
        </w:rPr>
        <w:t>只存储引用（指针）</w:t>
      </w:r>
    </w:p>
    <w:p w14:paraId="1AE8C8D4">
      <w:pPr>
        <w:rPr>
          <w:rFonts w:hint="default"/>
          <w:lang w:val="en-US" w:eastAsia="zh-CN"/>
        </w:rPr>
      </w:pPr>
      <w:r>
        <w:rPr>
          <w:rFonts w:hint="default"/>
          <w:lang w:val="en-US" w:eastAsia="zh-CN"/>
        </w:rPr>
        <w:t>指向 Memory 或 Storage 的实际数据 // 栈中存储的是引用，指向实际数据 uint[] memory arr = new uint;</w:t>
      </w:r>
    </w:p>
    <w:p w14:paraId="67485B6D">
      <w:pPr>
        <w:rPr>
          <w:rFonts w:hint="default"/>
          <w:lang w:val="en-US" w:eastAsia="zh-CN"/>
        </w:rPr>
      </w:pPr>
      <w:r>
        <w:rPr>
          <w:rFonts w:hint="default"/>
          <w:lang w:val="en-US" w:eastAsia="zh-CN"/>
        </w:rPr>
        <w:t>注意事项：</w:t>
      </w:r>
    </w:p>
    <w:p w14:paraId="23FCEB67">
      <w:pPr>
        <w:rPr>
          <w:rFonts w:hint="default"/>
          <w:lang w:val="en-US" w:eastAsia="zh-CN"/>
        </w:rPr>
      </w:pPr>
    </w:p>
    <w:p w14:paraId="58D28E60">
      <w:pPr>
        <w:rPr>
          <w:rFonts w:hint="default"/>
          <w:lang w:val="en-US" w:eastAsia="zh-CN"/>
        </w:rPr>
      </w:pPr>
      <w:r>
        <w:rPr>
          <w:rFonts w:hint="default"/>
          <w:lang w:val="en-US" w:eastAsia="zh-CN"/>
        </w:rPr>
        <w:t>引用类型必须指定存储位置（memory/storage）</w:t>
      </w:r>
    </w:p>
    <w:p w14:paraId="0A90D076">
      <w:pPr>
        <w:rPr>
          <w:rFonts w:hint="default"/>
          <w:lang w:val="en-US" w:eastAsia="zh-CN"/>
        </w:rPr>
      </w:pPr>
      <w:r>
        <w:rPr>
          <w:rFonts w:hint="default"/>
          <w:lang w:val="en-US" w:eastAsia="zh-CN"/>
        </w:rPr>
        <w:t>Mapping 只能用于 Storage</w:t>
      </w:r>
    </w:p>
    <w:p w14:paraId="2E6700D6">
      <w:pPr>
        <w:rPr>
          <w:rFonts w:hint="default"/>
          <w:lang w:val="en-US" w:eastAsia="zh-CN"/>
        </w:rPr>
      </w:pPr>
      <w:r>
        <w:rPr>
          <w:rFonts w:hint="default"/>
          <w:lang w:val="en-US" w:eastAsia="zh-CN"/>
        </w:rPr>
        <w:t>状态变量默认是 Storage</w:t>
      </w:r>
    </w:p>
    <w:p w14:paraId="3246E096">
      <w:pPr>
        <w:rPr>
          <w:rFonts w:hint="default"/>
          <w:lang w:val="en-US" w:eastAsia="zh-CN"/>
        </w:rPr>
      </w:pPr>
      <w:r>
        <w:rPr>
          <w:rFonts w:hint="default"/>
          <w:lang w:val="en-US" w:eastAsia="zh-CN"/>
        </w:rPr>
        <w:t>函数参数默认是 Memory</w:t>
      </w:r>
    </w:p>
    <w:p w14:paraId="2D6DF2AF">
      <w:pPr>
        <w:rPr>
          <w:rFonts w:hint="default"/>
          <w:lang w:val="en-US" w:eastAsia="zh-CN"/>
        </w:rPr>
      </w:pPr>
      <w:r>
        <w:rPr>
          <w:rFonts w:hint="default"/>
          <w:lang w:val="en-US" w:eastAsia="zh-CN"/>
        </w:rPr>
        <w:t>Storage 到 Memory 会创建副本</w:t>
      </w:r>
    </w:p>
    <w:p w14:paraId="3CC419E8">
      <w:pPr>
        <w:rPr>
          <w:rFonts w:hint="default"/>
          <w:lang w:val="en-US" w:eastAsia="zh-CN"/>
        </w:rPr>
      </w:pPr>
    </w:p>
    <w:p w14:paraId="70E2BACE">
      <w:r>
        <w:drawing>
          <wp:inline distT="0" distB="0" distL="114300" distR="114300">
            <wp:extent cx="3117215" cy="1547495"/>
            <wp:effectExtent l="0" t="0" r="698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117215" cy="1547495"/>
                    </a:xfrm>
                    <a:prstGeom prst="rect">
                      <a:avLst/>
                    </a:prstGeom>
                    <a:noFill/>
                    <a:ln>
                      <a:noFill/>
                    </a:ln>
                  </pic:spPr>
                </pic:pic>
              </a:graphicData>
            </a:graphic>
          </wp:inline>
        </w:drawing>
      </w:r>
    </w:p>
    <w:p w14:paraId="26268761">
      <w:pPr>
        <w:rPr>
          <w:rFonts w:hint="eastAsia"/>
          <w:lang w:val="en-US" w:eastAsia="zh-CN"/>
        </w:rPr>
      </w:pPr>
      <w:r>
        <w:rPr>
          <w:rFonts w:hint="eastAsia"/>
          <w:lang w:val="en-US" w:eastAsia="zh-CN"/>
        </w:rPr>
        <w:t>数据类型详解</w:t>
      </w:r>
    </w:p>
    <w:p w14:paraId="6721B97A">
      <w:pPr>
        <w:rPr>
          <w:rFonts w:hint="default"/>
          <w:lang w:val="en-US" w:eastAsia="zh-CN"/>
        </w:rPr>
      </w:pPr>
      <w:r>
        <w:rPr>
          <w:rFonts w:hint="default"/>
          <w:lang w:val="en-US" w:eastAsia="zh-CN"/>
        </w:rPr>
        <w:t>移位运算结果的正负取决于操作符左边的数。x &lt;&lt; y 和 x * (2**y) 是相等的，x &gt;&gt; y 和 x / (2*y) 是相等的。</w:t>
      </w:r>
    </w:p>
    <w:p w14:paraId="6E40AE46">
      <w:pPr>
        <w:rPr>
          <w:rFonts w:hint="default"/>
          <w:lang w:val="en-US" w:eastAsia="zh-CN"/>
        </w:rPr>
      </w:pPr>
    </w:p>
    <w:p w14:paraId="68CFC4AE">
      <w:pPr>
        <w:rPr>
          <w:rFonts w:hint="default"/>
          <w:lang w:val="en-US" w:eastAsia="zh-CN"/>
        </w:rPr>
      </w:pPr>
      <w:r>
        <w:rPr>
          <w:rFonts w:hint="default"/>
          <w:lang w:val="en-US" w:eastAsia="zh-CN"/>
        </w:rPr>
        <w:t>防止整型溢出问题，一个方法是对加法运算的结果进行判断，防止出现异常值，例如：</w:t>
      </w:r>
    </w:p>
    <w:p w14:paraId="2F8BFF57">
      <w:pPr>
        <w:rPr>
          <w:rFonts w:hint="default"/>
          <w:lang w:val="en-US" w:eastAsia="zh-CN"/>
        </w:rPr>
      </w:pPr>
      <w:r>
        <w:rPr>
          <w:rFonts w:hint="default"/>
          <w:lang w:val="en-US" w:eastAsia="zh-CN"/>
        </w:rPr>
        <w:t xml:space="preserve">function add(uint256 a, uint256 b) internal pure returns (uint256){ uint256 c = a + b; </w:t>
      </w:r>
    </w:p>
    <w:p w14:paraId="6FD91B89">
      <w:pPr>
        <w:rPr>
          <w:rFonts w:hint="default"/>
          <w:lang w:val="en-US" w:eastAsia="zh-CN"/>
        </w:rPr>
      </w:pPr>
      <w:r>
        <w:rPr>
          <w:rFonts w:hint="default"/>
          <w:lang w:val="en-US" w:eastAsia="zh-CN"/>
        </w:rPr>
        <w:t xml:space="preserve">    require(c &gt;= a); // 做溢出判断，加法的结果肯定比任何一个元素大。</w:t>
      </w:r>
    </w:p>
    <w:p w14:paraId="5435CE10">
      <w:pPr>
        <w:rPr>
          <w:rFonts w:hint="default"/>
          <w:lang w:val="en-US" w:eastAsia="zh-CN"/>
        </w:rPr>
      </w:pPr>
      <w:r>
        <w:rPr>
          <w:rFonts w:hint="default"/>
          <w:lang w:val="en-US" w:eastAsia="zh-CN"/>
        </w:rPr>
        <w:t xml:space="preserve">    return c; </w:t>
      </w:r>
    </w:p>
    <w:p w14:paraId="75941EE8">
      <w:pPr>
        <w:rPr>
          <w:rFonts w:hint="default"/>
          <w:lang w:val="en-US" w:eastAsia="zh-CN"/>
        </w:rPr>
      </w:pPr>
      <w:r>
        <w:rPr>
          <w:rFonts w:hint="default"/>
          <w:lang w:val="en-US" w:eastAsia="zh-CN"/>
        </w:rPr>
        <w:t>}</w:t>
      </w:r>
    </w:p>
    <w:p w14:paraId="07808E8D">
      <w:pPr>
        <w:rPr>
          <w:rFonts w:hint="default"/>
          <w:lang w:val="en-US" w:eastAsia="zh-CN"/>
        </w:rPr>
      </w:pPr>
    </w:p>
    <w:p w14:paraId="670DA6C4">
      <w:pPr>
        <w:rPr>
          <w:rFonts w:hint="eastAsia"/>
          <w:lang w:val="en-US" w:eastAsia="zh-CN"/>
        </w:rPr>
      </w:pPr>
      <w:r>
        <w:rPr>
          <w:rFonts w:hint="eastAsia"/>
          <w:lang w:val="en-US" w:eastAsia="zh-CN"/>
        </w:rPr>
        <w:t>映射的特定</w:t>
      </w:r>
    </w:p>
    <w:p w14:paraId="1CD27F3C">
      <w:pPr>
        <w:rPr>
          <w:rFonts w:hint="default"/>
          <w:lang w:val="en-US" w:eastAsia="zh-CN"/>
        </w:rPr>
      </w:pPr>
      <w:r>
        <w:rPr>
          <w:rFonts w:hint="default"/>
          <w:lang w:val="en-US" w:eastAsia="zh-CN"/>
        </w:rPr>
        <w:t>映射的特点</w:t>
      </w:r>
    </w:p>
    <w:p w14:paraId="78E75961">
      <w:pPr>
        <w:rPr>
          <w:rFonts w:hint="default"/>
          <w:lang w:val="en-US" w:eastAsia="zh-CN"/>
        </w:rPr>
      </w:pPr>
      <w:r>
        <w:rPr>
          <w:rFonts w:hint="default"/>
          <w:lang w:val="en-US" w:eastAsia="zh-CN"/>
        </w:rPr>
        <w:t>默认值： 未初始化的映射键会返回 ValueType 的默认值（例如 uint256 默认 0）。</w:t>
      </w:r>
    </w:p>
    <w:p w14:paraId="76385053">
      <w:pPr>
        <w:rPr>
          <w:rFonts w:hint="default"/>
          <w:lang w:val="en-US" w:eastAsia="zh-CN"/>
        </w:rPr>
      </w:pPr>
      <w:r>
        <w:rPr>
          <w:rFonts w:hint="default"/>
          <w:lang w:val="en-US" w:eastAsia="zh-CN"/>
        </w:rPr>
        <w:t>不可遍历： Solidity 不支持遍历 mapping，只能通过 key 访问特定 value。</w:t>
      </w:r>
    </w:p>
    <w:p w14:paraId="13B8BCF5">
      <w:pPr>
        <w:rPr>
          <w:rFonts w:hint="default"/>
          <w:lang w:val="en-US" w:eastAsia="zh-CN"/>
        </w:rPr>
      </w:pPr>
      <w:r>
        <w:rPr>
          <w:rFonts w:hint="default"/>
          <w:lang w:val="en-US" w:eastAsia="zh-CN"/>
        </w:rPr>
        <w:t>可修改但不可删除： 可以修改 mapping 中的值，但不能删除整个 mapping。</w:t>
      </w:r>
    </w:p>
    <w:p w14:paraId="4DE38959">
      <w:pPr>
        <w:rPr>
          <w:rFonts w:hint="default"/>
          <w:lang w:val="en-US" w:eastAsia="zh-CN"/>
        </w:rPr>
      </w:pPr>
    </w:p>
    <w:p w14:paraId="7081FB48">
      <w:r>
        <w:drawing>
          <wp:inline distT="0" distB="0" distL="114300" distR="114300">
            <wp:extent cx="4127500" cy="3346450"/>
            <wp:effectExtent l="0" t="0" r="1270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27500" cy="3346450"/>
                    </a:xfrm>
                    <a:prstGeom prst="rect">
                      <a:avLst/>
                    </a:prstGeom>
                    <a:noFill/>
                    <a:ln>
                      <a:noFill/>
                    </a:ln>
                  </pic:spPr>
                </pic:pic>
              </a:graphicData>
            </a:graphic>
          </wp:inline>
        </w:drawing>
      </w:r>
    </w:p>
    <w:p w14:paraId="6EC6AF96"/>
    <w:p w14:paraId="5E0BE89E">
      <w:pPr>
        <w:rPr>
          <w:rFonts w:hint="eastAsia"/>
          <w:lang w:val="en-US" w:eastAsia="zh-CN"/>
        </w:rPr>
      </w:pPr>
      <w:r>
        <w:rPr>
          <w:rFonts w:hint="eastAsia"/>
          <w:lang w:val="en-US" w:eastAsia="zh-CN"/>
        </w:rPr>
        <w:t>solidity全局变量</w:t>
      </w:r>
    </w:p>
    <w:p w14:paraId="48CD2D04">
      <w:pPr>
        <w:rPr>
          <w:rFonts w:hint="default"/>
          <w:lang w:val="en-US" w:eastAsia="zh-CN"/>
        </w:rPr>
      </w:pPr>
      <w:r>
        <w:rPr>
          <w:rFonts w:hint="default"/>
          <w:lang w:val="en-US" w:eastAsia="zh-CN"/>
        </w:rPr>
        <w:t>Solidity 提供了一些内置的 全局变量（Global Variables），用于访问区块链状态、交易信息等数据。这些变量不需要额外声明，可以在智能合约中直接调用。</w:t>
      </w:r>
    </w:p>
    <w:p w14:paraId="14E5A504">
      <w:pPr>
        <w:rPr>
          <w:rFonts w:hint="default"/>
          <w:lang w:val="en-US" w:eastAsia="zh-CN"/>
        </w:rPr>
      </w:pPr>
    </w:p>
    <w:p w14:paraId="0209B0C3">
      <w:pPr>
        <w:pStyle w:val="4"/>
        <w:keepNext w:val="0"/>
        <w:keepLines w:val="0"/>
        <w:widowControl/>
        <w:suppressLineNumbers w:val="0"/>
        <w:spacing w:before="480" w:beforeAutospacing="0" w:after="320" w:afterAutospacing="0" w:line="25" w:lineRule="atLeast"/>
        <w:rPr>
          <w:b/>
          <w:bCs/>
          <w:sz w:val="26"/>
          <w:szCs w:val="26"/>
        </w:rPr>
      </w:pPr>
      <w:r>
        <w:rPr>
          <w:b/>
          <w:bCs/>
          <w:i w:val="0"/>
          <w:iCs w:val="0"/>
          <w:caps w:val="0"/>
          <w:color w:val="1F2328"/>
          <w:spacing w:val="0"/>
          <w:sz w:val="26"/>
          <w:szCs w:val="26"/>
          <w:shd w:val="clear" w:fill="FFFFFF"/>
        </w:rPr>
        <w:t>2.1 区块信息（Block Information）</w:t>
      </w:r>
    </w:p>
    <w:p w14:paraId="7D06A926">
      <w:pPr>
        <w:keepNext w:val="0"/>
        <w:keepLines w:val="0"/>
        <w:widowControl/>
        <w:suppressLineNumbers w:val="0"/>
        <w:shd w:val="clear" w:fill="FFFFFF"/>
        <w:ind w:left="0" w:firstLine="0"/>
        <w:jc w:val="left"/>
        <w:rPr>
          <w:rFonts w:ascii="Helvetica" w:hAnsi="Helvetica" w:eastAsia="Helvetica" w:cs="Helvetica"/>
          <w:i w:val="0"/>
          <w:iCs w:val="0"/>
          <w:caps w:val="0"/>
          <w:color w:val="1F2328"/>
          <w:spacing w:val="0"/>
          <w:sz w:val="32"/>
          <w:szCs w:val="32"/>
        </w:rPr>
      </w:pP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begin"/>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instrText xml:space="preserve"> HYPERLINK "https://github.com/MetaNodeAcademy/Base2-Solidity/blob/main/2-solidity-upgrade/2.1%E7%90%86%E8%AE%BA/01%E5%85%A8%E5%B1%80%E5%8F%98%E9%87%8F.md" \l "21-%E5%8C%BA%E5%9D%97%E4%BF%A1%E6%81%AFblock-information" </w:instrText>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separate"/>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end"/>
      </w:r>
    </w:p>
    <w:p w14:paraId="0508A1B1">
      <w:pPr>
        <w:pStyle w:val="8"/>
        <w:keepNext w:val="0"/>
        <w:keepLines w:val="0"/>
        <w:widowControl/>
        <w:suppressLineNumbers w:val="0"/>
        <w:shd w:val="clear" w:fill="FFFFFF"/>
        <w:spacing w:before="0" w:beforeAutospacing="0" w:after="320" w:afterAutospacing="0"/>
        <w:ind w:left="0" w:firstLine="0"/>
        <w:rPr>
          <w:b/>
          <w:bCs/>
          <w:i w:val="0"/>
          <w:iCs w:val="0"/>
          <w:caps w:val="0"/>
          <w:color w:val="1F2328"/>
          <w:spacing w:val="0"/>
          <w:sz w:val="26"/>
          <w:szCs w:val="26"/>
          <w:shd w:val="clear" w:fill="FFFFFF"/>
        </w:rPr>
      </w:pPr>
      <w:r>
        <w:rPr>
          <w:rFonts w:hint="default" w:ascii="Helvetica" w:hAnsi="Helvetica" w:eastAsia="Helvetica" w:cs="Helvetica"/>
          <w:i w:val="0"/>
          <w:iCs w:val="0"/>
          <w:caps w:val="0"/>
          <w:color w:val="0969DA"/>
          <w:spacing w:val="0"/>
          <w:sz w:val="32"/>
          <w:szCs w:val="32"/>
          <w:u w:val="single"/>
          <w:bdr w:val="none" w:color="auto" w:sz="0" w:space="0"/>
          <w:shd w:val="clear" w:fill="FFFFFF"/>
        </w:rPr>
        <w:drawing>
          <wp:inline distT="0" distB="0" distL="114300" distR="114300">
            <wp:extent cx="5269230" cy="4336415"/>
            <wp:effectExtent l="0" t="0" r="13970" b="6985"/>
            <wp:docPr id="4" name="图片 3"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269230" cy="4336415"/>
                    </a:xfrm>
                    <a:prstGeom prst="rect">
                      <a:avLst/>
                    </a:prstGeom>
                    <a:noFill/>
                    <a:ln w="9525">
                      <a:noFill/>
                    </a:ln>
                  </pic:spPr>
                </pic:pic>
              </a:graphicData>
            </a:graphic>
          </wp:inline>
        </w:drawing>
      </w:r>
      <w:r>
        <w:rPr>
          <w:b/>
          <w:bCs/>
          <w:i w:val="0"/>
          <w:iCs w:val="0"/>
          <w:caps w:val="0"/>
          <w:color w:val="1F2328"/>
          <w:spacing w:val="0"/>
          <w:sz w:val="26"/>
          <w:szCs w:val="26"/>
          <w:shd w:val="clear" w:fill="FFFFFF"/>
        </w:rPr>
        <w:t>2.2 交易信息（Transaction Information）</w:t>
      </w:r>
    </w:p>
    <w:p w14:paraId="05B47B1C">
      <w:pPr>
        <w:pStyle w:val="8"/>
        <w:keepNext w:val="0"/>
        <w:keepLines w:val="0"/>
        <w:widowControl/>
        <w:suppressLineNumbers w:val="0"/>
        <w:shd w:val="clear" w:fill="FFFFFF"/>
        <w:spacing w:before="0" w:beforeAutospacing="0" w:after="320" w:afterAutospacing="0"/>
        <w:ind w:left="0" w:firstLine="0"/>
      </w:pPr>
      <w:r>
        <w:drawing>
          <wp:inline distT="0" distB="0" distL="114300" distR="114300">
            <wp:extent cx="4114800" cy="1625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114800" cy="1625600"/>
                    </a:xfrm>
                    <a:prstGeom prst="rect">
                      <a:avLst/>
                    </a:prstGeom>
                    <a:noFill/>
                    <a:ln>
                      <a:noFill/>
                    </a:ln>
                  </pic:spPr>
                </pic:pic>
              </a:graphicData>
            </a:graphic>
          </wp:inline>
        </w:drawing>
      </w:r>
    </w:p>
    <w:p w14:paraId="2F04A847">
      <w:pPr>
        <w:pStyle w:val="4"/>
        <w:keepNext w:val="0"/>
        <w:keepLines w:val="0"/>
        <w:widowControl/>
        <w:suppressLineNumbers w:val="0"/>
        <w:spacing w:before="480" w:beforeAutospacing="0" w:after="320" w:afterAutospacing="0" w:line="25" w:lineRule="atLeast"/>
        <w:rPr>
          <w:b/>
          <w:bCs/>
          <w:i w:val="0"/>
          <w:iCs w:val="0"/>
          <w:caps w:val="0"/>
          <w:color w:val="1F2328"/>
          <w:spacing w:val="0"/>
          <w:sz w:val="26"/>
          <w:szCs w:val="26"/>
          <w:shd w:val="clear" w:fill="FFFFFF"/>
        </w:rPr>
      </w:pPr>
      <w:r>
        <w:rPr>
          <w:b/>
          <w:bCs/>
          <w:i w:val="0"/>
          <w:iCs w:val="0"/>
          <w:caps w:val="0"/>
          <w:color w:val="1F2328"/>
          <w:spacing w:val="0"/>
          <w:sz w:val="26"/>
          <w:szCs w:val="26"/>
          <w:shd w:val="clear" w:fill="FFFFFF"/>
        </w:rPr>
        <w:t>2.3 消息信息（Message Information）</w:t>
      </w:r>
    </w:p>
    <w:p w14:paraId="5D54EFF6">
      <w:pPr>
        <w:pStyle w:val="4"/>
        <w:keepNext w:val="0"/>
        <w:keepLines w:val="0"/>
        <w:widowControl/>
        <w:suppressLineNumbers w:val="0"/>
        <w:spacing w:before="480" w:beforeAutospacing="0" w:after="320" w:afterAutospacing="0" w:line="25" w:lineRule="atLeast"/>
      </w:pPr>
      <w:r>
        <w:drawing>
          <wp:inline distT="0" distB="0" distL="114300" distR="114300">
            <wp:extent cx="4044950" cy="2730500"/>
            <wp:effectExtent l="0" t="0" r="1905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44950" cy="2730500"/>
                    </a:xfrm>
                    <a:prstGeom prst="rect">
                      <a:avLst/>
                    </a:prstGeom>
                    <a:noFill/>
                    <a:ln>
                      <a:noFill/>
                    </a:ln>
                  </pic:spPr>
                </pic:pic>
              </a:graphicData>
            </a:graphic>
          </wp:inline>
        </w:drawing>
      </w:r>
    </w:p>
    <w:p w14:paraId="5E654C6B">
      <w:pPr>
        <w:pStyle w:val="4"/>
        <w:keepNext w:val="0"/>
        <w:keepLines w:val="0"/>
        <w:widowControl/>
        <w:suppressLineNumbers w:val="0"/>
        <w:spacing w:before="480" w:beforeAutospacing="0" w:after="320" w:afterAutospacing="0" w:line="25" w:lineRule="atLeast"/>
        <w:rPr>
          <w:b/>
          <w:bCs/>
          <w:i w:val="0"/>
          <w:iCs w:val="0"/>
          <w:caps w:val="0"/>
          <w:color w:val="1F2328"/>
          <w:spacing w:val="0"/>
          <w:sz w:val="26"/>
          <w:szCs w:val="26"/>
          <w:shd w:val="clear" w:fill="FFFFFF"/>
        </w:rPr>
      </w:pPr>
      <w:r>
        <w:rPr>
          <w:b/>
          <w:bCs/>
          <w:i w:val="0"/>
          <w:iCs w:val="0"/>
          <w:caps w:val="0"/>
          <w:color w:val="1F2328"/>
          <w:spacing w:val="0"/>
          <w:sz w:val="26"/>
          <w:szCs w:val="26"/>
          <w:shd w:val="clear" w:fill="FFFFFF"/>
        </w:rPr>
        <w:t>2.4 以太坊环境信息（Ethereum Environment Information）</w:t>
      </w:r>
    </w:p>
    <w:p w14:paraId="34D84F4E">
      <w:pPr>
        <w:pStyle w:val="4"/>
        <w:keepNext w:val="0"/>
        <w:keepLines w:val="0"/>
        <w:widowControl/>
        <w:suppressLineNumbers w:val="0"/>
        <w:spacing w:before="480" w:beforeAutospacing="0" w:after="320" w:afterAutospacing="0" w:line="25" w:lineRule="atLeast"/>
      </w:pPr>
      <w:r>
        <w:drawing>
          <wp:inline distT="0" distB="0" distL="114300" distR="114300">
            <wp:extent cx="4057650" cy="2222500"/>
            <wp:effectExtent l="0" t="0" r="635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57650" cy="2222500"/>
                    </a:xfrm>
                    <a:prstGeom prst="rect">
                      <a:avLst/>
                    </a:prstGeom>
                    <a:noFill/>
                    <a:ln>
                      <a:noFill/>
                    </a:ln>
                  </pic:spPr>
                </pic:pic>
              </a:graphicData>
            </a:graphic>
          </wp:inline>
        </w:drawing>
      </w:r>
    </w:p>
    <w:p w14:paraId="1405AFC5">
      <w:pPr>
        <w:bidi w:val="0"/>
        <w:rPr>
          <w:rFonts w:ascii="Helvetica" w:hAnsi="Helvetica" w:eastAsia="Helvetica" w:cs="Helvetica"/>
          <w:i w:val="0"/>
          <w:iCs w:val="0"/>
          <w:caps w:val="0"/>
          <w:color w:val="1F2328"/>
          <w:spacing w:val="0"/>
          <w:sz w:val="32"/>
          <w:szCs w:val="32"/>
        </w:rPr>
      </w:pP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begin"/>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instrText xml:space="preserve"> HYPERLINK "https://github.com/MetaNodeAcademy/Base2-Solidity/blob/main/2-solidity-upgrade/2.1%E7%90%86%E8%AE%BA/01%E5%85%A8%E5%B1%80%E5%8F%98%E9%87%8F.md" \l "23-%E6%B6%88%E6%81%AF%E4%BF%A1%E6%81%AFmessage-information" </w:instrText>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separate"/>
      </w:r>
      <w:r>
        <w:rPr>
          <w:rFonts w:hint="default" w:ascii="Helvetica" w:hAnsi="Helvetica" w:eastAsia="Helvetica" w:cs="Helvetica"/>
          <w:i w:val="0"/>
          <w:iCs w:val="0"/>
          <w:caps w:val="0"/>
          <w:color w:val="0969DA"/>
          <w:spacing w:val="0"/>
          <w:kern w:val="0"/>
          <w:sz w:val="32"/>
          <w:szCs w:val="32"/>
          <w:u w:val="single"/>
          <w:shd w:val="clear" w:fill="FFFFFF"/>
          <w:lang w:val="en-US" w:eastAsia="zh-CN" w:bidi="ar"/>
        </w:rPr>
        <w:fldChar w:fldCharType="end"/>
      </w:r>
    </w:p>
    <w:p w14:paraId="1C570005">
      <w:pPr>
        <w:keepNext w:val="0"/>
        <w:keepLines w:val="0"/>
        <w:widowControl/>
        <w:suppressLineNumbers w:val="0"/>
        <w:jc w:val="left"/>
        <w:rPr>
          <w:rFonts w:hint="eastAsia"/>
        </w:rPr>
      </w:pPr>
      <w:r>
        <w:rPr>
          <w:rFonts w:hint="eastAsia"/>
        </w:rPr>
        <w:t>this 关键字用于引用当前合约的实例。它可以用于：</w:t>
      </w:r>
    </w:p>
    <w:p w14:paraId="70E0506B">
      <w:pPr>
        <w:keepNext w:val="0"/>
        <w:keepLines w:val="0"/>
        <w:widowControl/>
        <w:suppressLineNumbers w:val="0"/>
        <w:jc w:val="left"/>
        <w:rPr>
          <w:rFonts w:hint="eastAsia"/>
        </w:rPr>
      </w:pPr>
      <w:r>
        <w:rPr>
          <w:rFonts w:hint="eastAsia"/>
        </w:rPr>
        <w:t>获取当前合约的地址。</w:t>
      </w:r>
    </w:p>
    <w:p w14:paraId="2540BF45">
      <w:pPr>
        <w:keepNext w:val="0"/>
        <w:keepLines w:val="0"/>
        <w:widowControl/>
        <w:suppressLineNumbers w:val="0"/>
        <w:jc w:val="left"/>
        <w:rPr>
          <w:rFonts w:hint="eastAsia"/>
        </w:rPr>
      </w:pPr>
      <w:r>
        <w:rPr>
          <w:rFonts w:hint="eastAsia"/>
        </w:rPr>
        <w:t>在合约内部调用自身的函数（但会创建新的交易）。</w:t>
      </w:r>
    </w:p>
    <w:p w14:paraId="555B5BF7">
      <w:pPr>
        <w:keepNext w:val="0"/>
        <w:keepLines w:val="0"/>
        <w:widowControl/>
        <w:suppressLineNumbers w:val="0"/>
        <w:jc w:val="left"/>
        <w:rPr>
          <w:rFonts w:hint="eastAsia"/>
        </w:rPr>
      </w:pPr>
      <w:r>
        <w:rPr>
          <w:rFonts w:hint="eastAsia"/>
        </w:rPr>
        <w:t>访问当前合约的 balance。 示例：使用 this 关键字</w:t>
      </w:r>
    </w:p>
    <w:p w14:paraId="22E8D216">
      <w:pPr>
        <w:keepNext w:val="0"/>
        <w:keepLines w:val="0"/>
        <w:widowControl/>
        <w:suppressLineNumbers w:val="0"/>
        <w:jc w:val="left"/>
        <w:rPr>
          <w:rFonts w:hint="eastAsia"/>
        </w:rPr>
      </w:pPr>
      <w:r>
        <w:rPr>
          <w:rFonts w:hint="eastAsia"/>
        </w:rPr>
        <w:t>contract ThisExample {</w:t>
      </w:r>
    </w:p>
    <w:p w14:paraId="06005210">
      <w:pPr>
        <w:keepNext w:val="0"/>
        <w:keepLines w:val="0"/>
        <w:widowControl/>
        <w:suppressLineNumbers w:val="0"/>
        <w:jc w:val="left"/>
        <w:rPr>
          <w:rFonts w:hint="eastAsia"/>
        </w:rPr>
      </w:pPr>
      <w:r>
        <w:rPr>
          <w:rFonts w:hint="eastAsia"/>
        </w:rPr>
        <w:t xml:space="preserve">    function getContractAddress() public view returns (address) {</w:t>
      </w:r>
    </w:p>
    <w:p w14:paraId="76735D3B">
      <w:pPr>
        <w:keepNext w:val="0"/>
        <w:keepLines w:val="0"/>
        <w:widowControl/>
        <w:suppressLineNumbers w:val="0"/>
        <w:jc w:val="left"/>
        <w:rPr>
          <w:rFonts w:hint="eastAsia"/>
        </w:rPr>
      </w:pPr>
      <w:r>
        <w:rPr>
          <w:rFonts w:hint="eastAsia"/>
        </w:rPr>
        <w:t xml:space="preserve">        return address(this);</w:t>
      </w:r>
    </w:p>
    <w:p w14:paraId="6BCE4602">
      <w:pPr>
        <w:keepNext w:val="0"/>
        <w:keepLines w:val="0"/>
        <w:widowControl/>
        <w:suppressLineNumbers w:val="0"/>
        <w:jc w:val="left"/>
        <w:rPr>
          <w:rFonts w:hint="eastAsia"/>
        </w:rPr>
      </w:pPr>
      <w:r>
        <w:rPr>
          <w:rFonts w:hint="eastAsia"/>
        </w:rPr>
        <w:t xml:space="preserve">    }</w:t>
      </w:r>
    </w:p>
    <w:p w14:paraId="293E00D9">
      <w:pPr>
        <w:keepNext w:val="0"/>
        <w:keepLines w:val="0"/>
        <w:widowControl/>
        <w:suppressLineNumbers w:val="0"/>
        <w:jc w:val="left"/>
        <w:rPr>
          <w:rFonts w:hint="eastAsia"/>
        </w:rPr>
      </w:pPr>
    </w:p>
    <w:p w14:paraId="56BF32C7">
      <w:pPr>
        <w:keepNext w:val="0"/>
        <w:keepLines w:val="0"/>
        <w:widowControl/>
        <w:suppressLineNumbers w:val="0"/>
        <w:jc w:val="left"/>
        <w:rPr>
          <w:rFonts w:hint="eastAsia"/>
        </w:rPr>
      </w:pPr>
      <w:r>
        <w:rPr>
          <w:rFonts w:hint="eastAsia"/>
        </w:rPr>
        <w:t xml:space="preserve">    function getContractBalance() public view returns (uint) {</w:t>
      </w:r>
    </w:p>
    <w:p w14:paraId="127E2320">
      <w:pPr>
        <w:keepNext w:val="0"/>
        <w:keepLines w:val="0"/>
        <w:widowControl/>
        <w:suppressLineNumbers w:val="0"/>
        <w:jc w:val="left"/>
        <w:rPr>
          <w:rFonts w:hint="eastAsia"/>
        </w:rPr>
      </w:pPr>
      <w:r>
        <w:rPr>
          <w:rFonts w:hint="eastAsia"/>
        </w:rPr>
        <w:t xml:space="preserve">        return address(this).balance;</w:t>
      </w:r>
    </w:p>
    <w:p w14:paraId="76CF5C81">
      <w:pPr>
        <w:keepNext w:val="0"/>
        <w:keepLines w:val="0"/>
        <w:widowControl/>
        <w:suppressLineNumbers w:val="0"/>
        <w:jc w:val="left"/>
        <w:rPr>
          <w:rFonts w:hint="eastAsia"/>
        </w:rPr>
      </w:pPr>
      <w:r>
        <w:rPr>
          <w:rFonts w:hint="eastAsia"/>
        </w:rPr>
        <w:t xml:space="preserve">    }</w:t>
      </w:r>
    </w:p>
    <w:p w14:paraId="6EB80072">
      <w:pPr>
        <w:keepNext w:val="0"/>
        <w:keepLines w:val="0"/>
        <w:widowControl/>
        <w:suppressLineNumbers w:val="0"/>
        <w:jc w:val="left"/>
        <w:rPr>
          <w:rFonts w:hint="eastAsia"/>
        </w:rPr>
      </w:pPr>
      <w:r>
        <w:rPr>
          <w:rFonts w:hint="eastAsia"/>
        </w:rPr>
        <w:t>}</w:t>
      </w:r>
    </w:p>
    <w:p w14:paraId="4B82A156">
      <w:pPr>
        <w:keepNext w:val="0"/>
        <w:keepLines w:val="0"/>
        <w:widowControl/>
        <w:suppressLineNumbers w:val="0"/>
        <w:jc w:val="left"/>
        <w:rPr>
          <w:rFonts w:hint="eastAsia"/>
        </w:rPr>
      </w:pPr>
      <w:r>
        <w:rPr>
          <w:rFonts w:hint="eastAsia"/>
        </w:rPr>
        <w:t>注意事项：</w:t>
      </w:r>
    </w:p>
    <w:p w14:paraId="06002274">
      <w:pPr>
        <w:keepNext w:val="0"/>
        <w:keepLines w:val="0"/>
        <w:widowControl/>
        <w:suppressLineNumbers w:val="0"/>
        <w:jc w:val="left"/>
        <w:rPr>
          <w:rFonts w:hint="eastAsia"/>
        </w:rPr>
      </w:pPr>
      <w:r>
        <w:rPr>
          <w:rFonts w:hint="eastAsia"/>
        </w:rPr>
        <w:t>this 关键字调用合约自身的函数时，会触发新的交易，因此会消耗额外的 gas。</w:t>
      </w:r>
    </w:p>
    <w:p w14:paraId="0506936D">
      <w:pPr>
        <w:keepNext w:val="0"/>
        <w:keepLines w:val="0"/>
        <w:widowControl/>
        <w:suppressLineNumbers w:val="0"/>
        <w:jc w:val="left"/>
        <w:rPr>
          <w:rFonts w:hint="eastAsia"/>
        </w:rPr>
      </w:pPr>
      <w:r>
        <w:rPr>
          <w:rFonts w:hint="eastAsia"/>
        </w:rPr>
        <w:t>this.balance 获取的是合约的 ETH 余额，而 msg.sender.balance 可以用于获取调用者的余额。</w:t>
      </w:r>
    </w:p>
    <w:p w14:paraId="68958F8D">
      <w:pPr>
        <w:keepNext w:val="0"/>
        <w:keepLines w:val="0"/>
        <w:widowControl/>
        <w:suppressLineNumbers w:val="0"/>
        <w:jc w:val="left"/>
        <w:rPr>
          <w:rFonts w:hint="eastAsia"/>
        </w:rPr>
      </w:pPr>
    </w:p>
    <w:p w14:paraId="2D2C993E">
      <w:pPr>
        <w:keepNext w:val="0"/>
        <w:keepLines w:val="0"/>
        <w:widowControl/>
        <w:suppressLineNumbers w:val="0"/>
        <w:jc w:val="left"/>
      </w:pPr>
      <w:r>
        <w:drawing>
          <wp:inline distT="0" distB="0" distL="114300" distR="114300">
            <wp:extent cx="4229100" cy="5346700"/>
            <wp:effectExtent l="0" t="0" r="1270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229100" cy="5346700"/>
                    </a:xfrm>
                    <a:prstGeom prst="rect">
                      <a:avLst/>
                    </a:prstGeom>
                    <a:noFill/>
                    <a:ln>
                      <a:noFill/>
                    </a:ln>
                  </pic:spPr>
                </pic:pic>
              </a:graphicData>
            </a:graphic>
          </wp:inline>
        </w:drawing>
      </w:r>
    </w:p>
    <w:p w14:paraId="38D9F91A">
      <w:pPr>
        <w:bidi w:val="0"/>
        <w:rPr>
          <w:rFonts w:hint="eastAsia"/>
          <w:lang w:eastAsia="zh-CN"/>
        </w:rPr>
      </w:pPr>
    </w:p>
    <w:p w14:paraId="1484D990">
      <w:pPr>
        <w:bidi w:val="0"/>
      </w:pPr>
      <w:r>
        <w:rPr>
          <w:rFonts w:hint="default"/>
          <w:lang w:val="en-US" w:eastAsia="zh-CN"/>
        </w:rPr>
        <w:fldChar w:fldCharType="begin"/>
      </w:r>
      <w:r>
        <w:rPr>
          <w:rFonts w:hint="default"/>
          <w:lang w:val="en-US" w:eastAsia="zh-CN"/>
        </w:rPr>
        <w:instrText xml:space="preserve"> HYPERLINK "https://github.com/MetaNodeAcademy/Base2-Solidity/blob/main/2-solidity-upgrade/2.1%E7%90%86%E8%AE%BA/01%E5%85%A8%E5%B1%80%E5%8F%98%E9%87%8F.md" \l "22-%E4%BA%A4%E6%98%93%E4%BF%A1%E6%81%AFtransaction-information" </w:instrText>
      </w:r>
      <w:r>
        <w:rPr>
          <w:rFonts w:hint="default"/>
          <w:lang w:val="en-US" w:eastAsia="zh-CN"/>
        </w:rPr>
        <w:fldChar w:fldCharType="separate"/>
      </w:r>
      <w:r>
        <w:rPr>
          <w:rFonts w:hint="default"/>
          <w:lang w:val="en-US" w:eastAsia="zh-CN"/>
        </w:rPr>
        <w:fldChar w:fldCharType="end"/>
      </w:r>
    </w:p>
    <w:p w14:paraId="1147CD73">
      <w:pPr>
        <w:keepNext w:val="0"/>
        <w:keepLines w:val="0"/>
        <w:widowControl/>
        <w:suppressLineNumbers w:val="0"/>
        <w:jc w:val="left"/>
        <w:rPr>
          <w:rFonts w:hint="eastAsia"/>
        </w:rPr>
      </w:pPr>
      <w:r>
        <w:rPr>
          <w:rFonts w:hint="eastAsia"/>
        </w:rPr>
        <w:t>总结</w:t>
      </w:r>
    </w:p>
    <w:p w14:paraId="0D36FE44">
      <w:pPr>
        <w:keepNext w:val="0"/>
        <w:keepLines w:val="0"/>
        <w:widowControl/>
        <w:suppressLineNumbers w:val="0"/>
        <w:jc w:val="left"/>
        <w:rPr>
          <w:rFonts w:hint="eastAsia"/>
        </w:rPr>
      </w:pPr>
      <w:r>
        <w:rPr>
          <w:rFonts w:hint="eastAsia"/>
        </w:rPr>
        <w:t>Solidity 提供了许多 全局变量，可以访问 区块链状态、交易信息、消息信息等。</w:t>
      </w:r>
    </w:p>
    <w:p w14:paraId="6529FBBD">
      <w:pPr>
        <w:keepNext w:val="0"/>
        <w:keepLines w:val="0"/>
        <w:widowControl/>
        <w:suppressLineNumbers w:val="0"/>
        <w:jc w:val="left"/>
        <w:rPr>
          <w:rFonts w:hint="eastAsia"/>
        </w:rPr>
      </w:pPr>
      <w:r>
        <w:rPr>
          <w:rFonts w:hint="eastAsia"/>
        </w:rPr>
        <w:t>this 关键字可用于引用当前合约地址、余额或调用自身函数（会消耗额外 gas）。</w:t>
      </w:r>
    </w:p>
    <w:p w14:paraId="52041858">
      <w:pPr>
        <w:keepNext w:val="0"/>
        <w:keepLines w:val="0"/>
        <w:widowControl/>
        <w:suppressLineNumbers w:val="0"/>
        <w:jc w:val="left"/>
        <w:rPr>
          <w:rFonts w:hint="eastAsia"/>
        </w:rPr>
      </w:pPr>
      <w:r>
        <w:rPr>
          <w:rFonts w:hint="eastAsia"/>
        </w:rPr>
        <w:t>数组、哈希、加密函数 也是 Solidity 重要的全局功能。</w:t>
      </w:r>
    </w:p>
    <w:p w14:paraId="3A273371">
      <w:pPr>
        <w:keepNext w:val="0"/>
        <w:keepLines w:val="0"/>
        <w:widowControl/>
        <w:suppressLineNumbers w:val="0"/>
        <w:jc w:val="left"/>
        <w:rPr>
          <w:rFonts w:hint="eastAsia"/>
        </w:rPr>
      </w:pPr>
      <w:r>
        <w:rPr>
          <w:rFonts w:hint="eastAsia"/>
        </w:rPr>
        <w:t>在开发合约时，应 正确使用全局变量，避免 安全隐患（如 tx.origin）。</w:t>
      </w:r>
    </w:p>
    <w:p w14:paraId="04F63E5C">
      <w:pPr>
        <w:keepNext w:val="0"/>
        <w:keepLines w:val="0"/>
        <w:widowControl/>
        <w:suppressLineNumbers w:val="0"/>
        <w:jc w:val="left"/>
      </w:pPr>
    </w:p>
    <w:p w14:paraId="71F95668">
      <w:pPr>
        <w:rPr>
          <w:rFonts w:hint="eastAsia"/>
          <w:lang w:val="en-US" w:eastAsia="zh-CN"/>
        </w:rPr>
      </w:pPr>
      <w:r>
        <w:rPr>
          <w:rFonts w:hint="eastAsia"/>
          <w:lang w:val="en-US" w:eastAsia="zh-CN"/>
        </w:rPr>
        <w:t>revert的工作机制</w:t>
      </w:r>
    </w:p>
    <w:p w14:paraId="20AE653C">
      <w:pPr>
        <w:rPr>
          <w:rFonts w:hint="default"/>
          <w:lang w:val="en-US" w:eastAsia="zh-CN"/>
        </w:rPr>
      </w:pPr>
      <w:r>
        <w:rPr>
          <w:rFonts w:hint="default"/>
          <w:lang w:val="en-US" w:eastAsia="zh-CN"/>
        </w:rPr>
        <w:t>当前函数执行被中止；</w:t>
      </w:r>
    </w:p>
    <w:p w14:paraId="734250CE">
      <w:pPr>
        <w:rPr>
          <w:rFonts w:hint="default"/>
          <w:lang w:val="en-US" w:eastAsia="zh-CN"/>
        </w:rPr>
      </w:pPr>
      <w:r>
        <w:rPr>
          <w:rFonts w:hint="default"/>
          <w:lang w:val="en-US" w:eastAsia="zh-CN"/>
        </w:rPr>
        <w:t>所有状态更改（包括调用之前的更改）都会被回滚；</w:t>
      </w:r>
    </w:p>
    <w:p w14:paraId="4747F7A7">
      <w:pPr>
        <w:rPr>
          <w:rFonts w:hint="default"/>
          <w:lang w:val="en-US" w:eastAsia="zh-CN"/>
        </w:rPr>
      </w:pPr>
      <w:r>
        <w:rPr>
          <w:rFonts w:hint="default"/>
          <w:lang w:val="en-US" w:eastAsia="zh-CN"/>
        </w:rPr>
        <w:t>未使用的 gas 会被退还给调用者；</w:t>
      </w:r>
    </w:p>
    <w:p w14:paraId="2F05B230">
      <w:pPr>
        <w:rPr>
          <w:rFonts w:hint="default"/>
          <w:lang w:val="en-US" w:eastAsia="zh-CN"/>
        </w:rPr>
      </w:pPr>
      <w:r>
        <w:rPr>
          <w:rFonts w:hint="default"/>
          <w:lang w:val="en-US" w:eastAsia="zh-CN"/>
        </w:rPr>
        <w:t>如果有错误信息，会被返回给调用者（前端或调用合约可以读取这个信息）。</w:t>
      </w:r>
    </w:p>
    <w:p w14:paraId="2825E6E4">
      <w:pPr>
        <w:rPr>
          <w:rFonts w:hint="default"/>
          <w:lang w:val="en-US" w:eastAsia="zh-CN"/>
        </w:rPr>
      </w:pPr>
    </w:p>
    <w:p w14:paraId="61E15055">
      <w:r>
        <w:drawing>
          <wp:inline distT="0" distB="0" distL="114300" distR="114300">
            <wp:extent cx="5269865" cy="1549400"/>
            <wp:effectExtent l="0" t="0" r="1333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9865" cy="1549400"/>
                    </a:xfrm>
                    <a:prstGeom prst="rect">
                      <a:avLst/>
                    </a:prstGeom>
                    <a:noFill/>
                    <a:ln>
                      <a:noFill/>
                    </a:ln>
                  </pic:spPr>
                </pic:pic>
              </a:graphicData>
            </a:graphic>
          </wp:inline>
        </w:drawing>
      </w:r>
    </w:p>
    <w:p w14:paraId="03CD9747">
      <w:pPr>
        <w:rPr>
          <w:rFonts w:hint="eastAsia" w:eastAsiaTheme="minorEastAsia"/>
          <w:lang w:val="en-US" w:eastAsia="zh-CN"/>
        </w:rPr>
      </w:pPr>
    </w:p>
    <w:p w14:paraId="795E7DCA">
      <w:pPr>
        <w:rPr>
          <w:rFonts w:hint="eastAsia"/>
          <w:lang w:val="en-US" w:eastAsia="zh-CN"/>
        </w:rPr>
      </w:pPr>
      <w:r>
        <w:rPr>
          <w:rFonts w:hint="eastAsia"/>
          <w:lang w:val="en-US" w:eastAsia="zh-CN"/>
        </w:rPr>
        <w:t>try-catch语句</w:t>
      </w:r>
    </w:p>
    <w:p w14:paraId="4C34ED75">
      <w:pPr>
        <w:rPr>
          <w:rFonts w:hint="default"/>
          <w:lang w:val="en-US" w:eastAsia="zh-CN"/>
        </w:rPr>
      </w:pPr>
      <w:r>
        <w:rPr>
          <w:rFonts w:hint="default"/>
          <w:lang w:val="en-US" w:eastAsia="zh-CN"/>
        </w:rPr>
        <w:t>Solidity 从 0.6.0 版本开始引入了 try-catch 语句，用于处理外部函数调用和合约创建中的错误。这是 Solidity 中错误处理的重要机制之一。</w:t>
      </w:r>
    </w:p>
    <w:p w14:paraId="2C9D86DB">
      <w:pPr>
        <w:rPr>
          <w:rFonts w:hint="default"/>
          <w:lang w:val="en-US" w:eastAsia="zh-CN"/>
        </w:rPr>
      </w:pPr>
    </w:p>
    <w:p w14:paraId="62A97F21">
      <w:pPr>
        <w:rPr>
          <w:rFonts w:hint="default"/>
          <w:lang w:val="en-US" w:eastAsia="zh-CN"/>
        </w:rPr>
      </w:pPr>
      <w:r>
        <w:rPr>
          <w:rFonts w:hint="default"/>
          <w:lang w:val="en-US" w:eastAsia="zh-CN"/>
        </w:rPr>
        <w:t>适用场景</w:t>
      </w:r>
    </w:p>
    <w:p w14:paraId="49708723">
      <w:pPr>
        <w:rPr>
          <w:rFonts w:hint="default"/>
          <w:lang w:val="en-US" w:eastAsia="zh-CN"/>
        </w:rPr>
      </w:pPr>
      <w:r>
        <w:rPr>
          <w:rFonts w:hint="default"/>
          <w:lang w:val="en-US" w:eastAsia="zh-CN"/>
        </w:rPr>
        <w:t>try-catch 只能用于以下两种情况：</w:t>
      </w:r>
    </w:p>
    <w:p w14:paraId="68B2F541">
      <w:pPr>
        <w:rPr>
          <w:rFonts w:hint="default"/>
          <w:lang w:val="en-US" w:eastAsia="zh-CN"/>
        </w:rPr>
      </w:pPr>
      <w:r>
        <w:rPr>
          <w:rFonts w:hint="default"/>
          <w:lang w:val="en-US" w:eastAsia="zh-CN"/>
        </w:rPr>
        <w:t>外部函数调用（使用 address 调用或合约实例调用）</w:t>
      </w:r>
    </w:p>
    <w:p w14:paraId="19ECC9BD">
      <w:pPr>
        <w:rPr>
          <w:rFonts w:hint="default"/>
          <w:lang w:val="en-US" w:eastAsia="zh-CN"/>
        </w:rPr>
      </w:pPr>
      <w:r>
        <w:rPr>
          <w:rFonts w:hint="default"/>
          <w:lang w:val="en-US" w:eastAsia="zh-CN"/>
        </w:rPr>
        <w:t>合约创建（使用 new 关键字）</w:t>
      </w:r>
    </w:p>
    <w:p w14:paraId="6842987D">
      <w:pPr>
        <w:rPr>
          <w:rFonts w:hint="default"/>
          <w:lang w:val="en-US" w:eastAsia="zh-CN"/>
        </w:rPr>
      </w:pPr>
    </w:p>
    <w:p w14:paraId="0D61A303">
      <w:pPr>
        <w:rPr>
          <w:rFonts w:hint="eastAsia"/>
          <w:lang w:val="en-US" w:eastAsia="zh-CN"/>
        </w:rPr>
      </w:pPr>
      <w:r>
        <w:rPr>
          <w:rFonts w:hint="eastAsia"/>
          <w:lang w:val="en-US" w:eastAsia="zh-CN"/>
        </w:rPr>
        <w:t>错误类型详解</w:t>
      </w:r>
    </w:p>
    <w:p w14:paraId="23B3701F">
      <w:pPr>
        <w:rPr>
          <w:rFonts w:hint="default"/>
          <w:lang w:val="en-US" w:eastAsia="zh-CN"/>
        </w:rPr>
      </w:pPr>
      <w:r>
        <w:rPr>
          <w:rFonts w:hint="default"/>
          <w:lang w:val="en-US" w:eastAsia="zh-CN"/>
        </w:rPr>
        <w:t>Error(string memory reason)</w:t>
      </w:r>
    </w:p>
    <w:p w14:paraId="522B1CF6">
      <w:pPr>
        <w:rPr>
          <w:rFonts w:hint="default"/>
          <w:lang w:val="en-US" w:eastAsia="zh-CN"/>
        </w:rPr>
      </w:pPr>
      <w:r>
        <w:rPr>
          <w:rFonts w:hint="default"/>
          <w:lang w:val="en-US" w:eastAsia="zh-CN"/>
        </w:rPr>
        <w:t>对应 revert("description") 或 require(false, "description")</w:t>
      </w:r>
    </w:p>
    <w:p w14:paraId="766D8E66">
      <w:pPr>
        <w:rPr>
          <w:rFonts w:hint="default"/>
          <w:lang w:val="en-US" w:eastAsia="zh-CN"/>
        </w:rPr>
      </w:pPr>
    </w:p>
    <w:p w14:paraId="531E2507">
      <w:pPr>
        <w:rPr>
          <w:rFonts w:hint="default"/>
          <w:lang w:val="en-US" w:eastAsia="zh-CN"/>
        </w:rPr>
      </w:pPr>
      <w:r>
        <w:rPr>
          <w:rFonts w:hint="default"/>
          <w:lang w:val="en-US" w:eastAsia="zh-CN"/>
        </w:rPr>
        <w:t>可以获取错误描述字符串</w:t>
      </w:r>
    </w:p>
    <w:p w14:paraId="05BF5752">
      <w:pPr>
        <w:rPr>
          <w:rFonts w:hint="default"/>
          <w:lang w:val="en-US" w:eastAsia="zh-CN"/>
        </w:rPr>
      </w:pPr>
    </w:p>
    <w:p w14:paraId="0271CF27">
      <w:pPr>
        <w:rPr>
          <w:rFonts w:hint="default"/>
          <w:lang w:val="en-US" w:eastAsia="zh-CN"/>
        </w:rPr>
      </w:pPr>
      <w:r>
        <w:rPr>
          <w:rFonts w:hint="default"/>
          <w:lang w:val="en-US" w:eastAsia="zh-CN"/>
        </w:rPr>
        <w:t>2. Panic(uint errorCode)</w:t>
      </w:r>
    </w:p>
    <w:p w14:paraId="2AEA46B8">
      <w:pPr>
        <w:rPr>
          <w:rFonts w:hint="default"/>
          <w:lang w:val="en-US" w:eastAsia="zh-CN"/>
        </w:rPr>
      </w:pPr>
    </w:p>
    <w:p w14:paraId="2FFFE59F">
      <w:pPr>
        <w:rPr>
          <w:rFonts w:hint="default"/>
          <w:lang w:val="en-US" w:eastAsia="zh-CN"/>
        </w:rPr>
      </w:pPr>
      <w:r>
        <w:rPr>
          <w:rFonts w:hint="default"/>
          <w:lang w:val="en-US" w:eastAsia="zh-CN"/>
        </w:rPr>
        <w:t>对应 Solidity 的 "panic" 错误（类似断言失败）</w:t>
      </w:r>
    </w:p>
    <w:p w14:paraId="5CB64EB9">
      <w:pPr>
        <w:rPr>
          <w:rFonts w:hint="default"/>
          <w:lang w:val="en-US" w:eastAsia="zh-CN"/>
        </w:rPr>
      </w:pPr>
    </w:p>
    <w:p w14:paraId="55D52B4F">
      <w:pPr>
        <w:rPr>
          <w:rFonts w:hint="default"/>
          <w:lang w:val="en-US" w:eastAsia="zh-CN"/>
        </w:rPr>
      </w:pPr>
      <w:r>
        <w:rPr>
          <w:rFonts w:hint="default"/>
          <w:lang w:val="en-US" w:eastAsia="zh-CN"/>
        </w:rPr>
        <w:t>常见错误码：</w:t>
      </w:r>
    </w:p>
    <w:p w14:paraId="5110ED8E">
      <w:pPr>
        <w:rPr>
          <w:rFonts w:hint="default"/>
          <w:lang w:val="en-US" w:eastAsia="zh-CN"/>
        </w:rPr>
      </w:pPr>
    </w:p>
    <w:p w14:paraId="13C41103">
      <w:pPr>
        <w:rPr>
          <w:rFonts w:hint="default"/>
          <w:lang w:val="en-US" w:eastAsia="zh-CN"/>
        </w:rPr>
      </w:pPr>
      <w:r>
        <w:rPr>
          <w:rFonts w:hint="default"/>
          <w:lang w:val="en-US" w:eastAsia="zh-CN"/>
        </w:rPr>
        <w:t>0x01: 断言失败</w:t>
      </w:r>
    </w:p>
    <w:p w14:paraId="641274A3">
      <w:pPr>
        <w:rPr>
          <w:rFonts w:hint="default"/>
          <w:lang w:val="en-US" w:eastAsia="zh-CN"/>
        </w:rPr>
      </w:pPr>
    </w:p>
    <w:p w14:paraId="6572845E">
      <w:pPr>
        <w:rPr>
          <w:rFonts w:hint="default"/>
          <w:lang w:val="en-US" w:eastAsia="zh-CN"/>
        </w:rPr>
      </w:pPr>
      <w:r>
        <w:rPr>
          <w:rFonts w:hint="default"/>
          <w:lang w:val="en-US" w:eastAsia="zh-CN"/>
        </w:rPr>
        <w:t>0x11: 算术运算溢出</w:t>
      </w:r>
    </w:p>
    <w:p w14:paraId="095F1325">
      <w:pPr>
        <w:rPr>
          <w:rFonts w:hint="default"/>
          <w:lang w:val="en-US" w:eastAsia="zh-CN"/>
        </w:rPr>
      </w:pPr>
    </w:p>
    <w:p w14:paraId="73CE25F5">
      <w:pPr>
        <w:rPr>
          <w:rFonts w:hint="default"/>
          <w:lang w:val="en-US" w:eastAsia="zh-CN"/>
        </w:rPr>
      </w:pPr>
      <w:r>
        <w:rPr>
          <w:rFonts w:hint="default"/>
          <w:lang w:val="en-US" w:eastAsia="zh-CN"/>
        </w:rPr>
        <w:t>0x12: 除以零</w:t>
      </w:r>
    </w:p>
    <w:p w14:paraId="409F0B06">
      <w:pPr>
        <w:rPr>
          <w:rFonts w:hint="default"/>
          <w:lang w:val="en-US" w:eastAsia="zh-CN"/>
        </w:rPr>
      </w:pPr>
    </w:p>
    <w:p w14:paraId="56CDE962">
      <w:pPr>
        <w:rPr>
          <w:rFonts w:hint="default"/>
          <w:lang w:val="en-US" w:eastAsia="zh-CN"/>
        </w:rPr>
      </w:pPr>
      <w:r>
        <w:rPr>
          <w:rFonts w:hint="default"/>
          <w:lang w:val="en-US" w:eastAsia="zh-CN"/>
        </w:rPr>
        <w:t>0x21: 无效的数组索引</w:t>
      </w:r>
    </w:p>
    <w:p w14:paraId="3A5B3535">
      <w:pPr>
        <w:rPr>
          <w:rFonts w:hint="default"/>
          <w:lang w:val="en-US" w:eastAsia="zh-CN"/>
        </w:rPr>
      </w:pPr>
    </w:p>
    <w:p w14:paraId="619D99AC">
      <w:pPr>
        <w:rPr>
          <w:rFonts w:hint="default"/>
          <w:lang w:val="en-US" w:eastAsia="zh-CN"/>
        </w:rPr>
      </w:pPr>
      <w:r>
        <w:rPr>
          <w:rFonts w:hint="default"/>
          <w:lang w:val="en-US" w:eastAsia="zh-CN"/>
        </w:rPr>
        <w:t>0x31: 分配过多内存</w:t>
      </w:r>
    </w:p>
    <w:p w14:paraId="3BC0B070">
      <w:pPr>
        <w:rPr>
          <w:rFonts w:hint="default"/>
          <w:lang w:val="en-US" w:eastAsia="zh-CN"/>
        </w:rPr>
      </w:pPr>
    </w:p>
    <w:p w14:paraId="5E608D2F">
      <w:pPr>
        <w:rPr>
          <w:rFonts w:hint="default"/>
          <w:lang w:val="en-US" w:eastAsia="zh-CN"/>
        </w:rPr>
      </w:pPr>
      <w:r>
        <w:rPr>
          <w:rFonts w:hint="default"/>
          <w:lang w:val="en-US" w:eastAsia="zh-CN"/>
        </w:rPr>
        <w:t>0x32: 调用未初始化的内部函数类型变量</w:t>
      </w:r>
    </w:p>
    <w:p w14:paraId="3D1059D5">
      <w:pPr>
        <w:rPr>
          <w:rFonts w:hint="default"/>
          <w:lang w:val="en-US" w:eastAsia="zh-CN"/>
        </w:rPr>
      </w:pPr>
    </w:p>
    <w:p w14:paraId="3570F542">
      <w:pPr>
        <w:rPr>
          <w:rFonts w:hint="default"/>
          <w:lang w:val="en-US" w:eastAsia="zh-CN"/>
        </w:rPr>
      </w:pPr>
      <w:r>
        <w:rPr>
          <w:rFonts w:hint="default"/>
          <w:lang w:val="en-US" w:eastAsia="zh-CN"/>
        </w:rPr>
        <w:t>默认的 catch 块</w:t>
      </w:r>
    </w:p>
    <w:p w14:paraId="359B5749">
      <w:pPr>
        <w:rPr>
          <w:rFonts w:hint="default"/>
          <w:lang w:val="en-US" w:eastAsia="zh-CN"/>
        </w:rPr>
      </w:pPr>
      <w:r>
        <w:rPr>
          <w:rFonts w:hint="default"/>
          <w:lang w:val="en-US" w:eastAsia="zh-CN"/>
        </w:rPr>
        <w:t>捕获所有其他类型的错误</w:t>
      </w:r>
    </w:p>
    <w:p w14:paraId="0B0796D5">
      <w:pPr>
        <w:rPr>
          <w:rFonts w:hint="default"/>
          <w:lang w:val="en-US" w:eastAsia="zh-CN"/>
        </w:rPr>
      </w:pPr>
    </w:p>
    <w:p w14:paraId="72E3A706">
      <w:pPr>
        <w:rPr>
          <w:rFonts w:hint="default"/>
          <w:lang w:val="en-US" w:eastAsia="zh-CN"/>
        </w:rPr>
      </w:pPr>
      <w:r>
        <w:rPr>
          <w:rFonts w:hint="default"/>
          <w:lang w:val="en-US" w:eastAsia="zh-CN"/>
        </w:rPr>
        <w:t>包含原始错误数据（bytes 类型）</w:t>
      </w:r>
    </w:p>
    <w:p w14:paraId="3923C0F3">
      <w:pPr>
        <w:rPr>
          <w:rFonts w:hint="default"/>
          <w:lang w:val="en-US" w:eastAsia="zh-CN"/>
        </w:rPr>
      </w:pPr>
    </w:p>
    <w:p w14:paraId="2CFF2084">
      <w:pPr>
        <w:rPr>
          <w:rFonts w:hint="eastAsia"/>
          <w:lang w:val="en-US" w:eastAsia="zh-CN"/>
        </w:rPr>
      </w:pPr>
      <w:r>
        <w:rPr>
          <w:rFonts w:hint="eastAsia"/>
          <w:lang w:val="en-US" w:eastAsia="zh-CN"/>
        </w:rPr>
        <w:t>自定义修饰符</w:t>
      </w:r>
    </w:p>
    <w:p w14:paraId="28151F40">
      <w:pPr>
        <w:rPr>
          <w:rFonts w:hint="default"/>
          <w:lang w:val="en-US" w:eastAsia="zh-CN"/>
        </w:rPr>
      </w:pPr>
      <w:r>
        <w:rPr>
          <w:rFonts w:hint="default"/>
          <w:lang w:val="en-US" w:eastAsia="zh-CN"/>
        </w:rPr>
        <w:t>自定义修饰符（Modifier）用于在函数执行前或执行后添加额外的检查或逻辑。它可以复用代码，并且常用于权限控制或状态检查。</w:t>
      </w:r>
    </w:p>
    <w:p w14:paraId="1A487A0B">
      <w:pPr>
        <w:rPr>
          <w:rFonts w:hint="default"/>
          <w:lang w:val="en-US" w:eastAsia="zh-CN"/>
        </w:rPr>
      </w:pPr>
    </w:p>
    <w:p w14:paraId="3D45527A">
      <w:pPr>
        <w:rPr>
          <w:rFonts w:hint="default"/>
          <w:lang w:val="en-US" w:eastAsia="zh-CN"/>
        </w:rPr>
      </w:pPr>
      <w:r>
        <w:rPr>
          <w:rFonts w:hint="default"/>
          <w:lang w:val="en-US" w:eastAsia="zh-CN"/>
        </w:rPr>
        <w:t>语法</w:t>
      </w:r>
    </w:p>
    <w:p w14:paraId="3A46A547">
      <w:pPr>
        <w:rPr>
          <w:rFonts w:hint="default"/>
          <w:lang w:val="en-US" w:eastAsia="zh-CN"/>
        </w:rPr>
      </w:pPr>
      <w:r>
        <w:rPr>
          <w:rFonts w:hint="default"/>
          <w:lang w:val="en-US" w:eastAsia="zh-CN"/>
        </w:rPr>
        <w:t>modifier 修饰符名 {</w:t>
      </w:r>
    </w:p>
    <w:p w14:paraId="1C5658D4">
      <w:pPr>
        <w:rPr>
          <w:rFonts w:hint="default"/>
          <w:lang w:val="en-US" w:eastAsia="zh-CN"/>
        </w:rPr>
      </w:pPr>
      <w:r>
        <w:rPr>
          <w:rFonts w:hint="default"/>
          <w:lang w:val="en-US" w:eastAsia="zh-CN"/>
        </w:rPr>
        <w:t xml:space="preserve">    // 前置逻辑</w:t>
      </w:r>
    </w:p>
    <w:p w14:paraId="52B703A2">
      <w:pPr>
        <w:rPr>
          <w:rFonts w:hint="default"/>
          <w:lang w:val="en-US" w:eastAsia="zh-CN"/>
        </w:rPr>
      </w:pPr>
      <w:r>
        <w:rPr>
          <w:rFonts w:hint="default"/>
          <w:lang w:val="en-US" w:eastAsia="zh-CN"/>
        </w:rPr>
        <w:t xml:space="preserve">    _; // 执行函数体</w:t>
      </w:r>
    </w:p>
    <w:p w14:paraId="613ECB52">
      <w:pPr>
        <w:rPr>
          <w:rFonts w:hint="default"/>
          <w:lang w:val="en-US" w:eastAsia="zh-CN"/>
        </w:rPr>
      </w:pPr>
      <w:r>
        <w:rPr>
          <w:rFonts w:hint="default"/>
          <w:lang w:val="en-US" w:eastAsia="zh-CN"/>
        </w:rPr>
        <w:t xml:space="preserve">    // 后置逻辑</w:t>
      </w:r>
    </w:p>
    <w:p w14:paraId="1A22DB3C">
      <w:pPr>
        <w:rPr>
          <w:rFonts w:hint="default"/>
          <w:lang w:val="en-US" w:eastAsia="zh-CN"/>
        </w:rPr>
      </w:pPr>
      <w:r>
        <w:rPr>
          <w:rFonts w:hint="default"/>
          <w:lang w:val="en-US" w:eastAsia="zh-CN"/>
        </w:rPr>
        <w:t>}</w:t>
      </w:r>
    </w:p>
    <w:p w14:paraId="00AC14FF">
      <w:pPr>
        <w:rPr>
          <w:rFonts w:hint="default"/>
          <w:lang w:val="en-US" w:eastAsia="zh-CN"/>
        </w:rPr>
      </w:pPr>
    </w:p>
    <w:p w14:paraId="44E78296">
      <w:pPr>
        <w:rPr>
          <w:rFonts w:hint="eastAsia"/>
          <w:lang w:val="en-US" w:eastAsia="zh-CN"/>
        </w:rPr>
      </w:pPr>
      <w:r>
        <w:rPr>
          <w:rFonts w:hint="eastAsia"/>
          <w:lang w:val="en-US" w:eastAsia="zh-CN"/>
        </w:rPr>
        <w:t>接口的特点</w:t>
      </w:r>
    </w:p>
    <w:p w14:paraId="0EAB74B9">
      <w:pPr>
        <w:rPr>
          <w:rFonts w:hint="default"/>
          <w:lang w:val="en-US" w:eastAsia="zh-CN"/>
        </w:rPr>
      </w:pPr>
      <w:r>
        <w:rPr>
          <w:rFonts w:hint="default"/>
          <w:lang w:val="en-US" w:eastAsia="zh-CN"/>
        </w:rPr>
        <w:t>接口只能声明函数，不能实现函数。</w:t>
      </w:r>
    </w:p>
    <w:p w14:paraId="0DF3EC4D">
      <w:pPr>
        <w:rPr>
          <w:rFonts w:hint="default"/>
          <w:lang w:val="en-US" w:eastAsia="zh-CN"/>
        </w:rPr>
      </w:pPr>
      <w:r>
        <w:rPr>
          <w:rFonts w:hint="default"/>
          <w:lang w:val="en-US" w:eastAsia="zh-CN"/>
        </w:rPr>
        <w:t>接口中的函数必须标记为 external。</w:t>
      </w:r>
    </w:p>
    <w:p w14:paraId="277C0EDF">
      <w:pPr>
        <w:rPr>
          <w:rFonts w:hint="default"/>
          <w:lang w:val="en-US" w:eastAsia="zh-CN"/>
        </w:rPr>
      </w:pPr>
      <w:r>
        <w:rPr>
          <w:rFonts w:hint="default"/>
          <w:lang w:val="en-US" w:eastAsia="zh-CN"/>
        </w:rPr>
        <w:t>接口不能定义状态变量或构造函数。</w:t>
      </w:r>
    </w:p>
    <w:p w14:paraId="5555AE2F">
      <w:pPr>
        <w:rPr>
          <w:rFonts w:hint="default"/>
          <w:lang w:val="en-US" w:eastAsia="zh-CN"/>
        </w:rPr>
      </w:pPr>
      <w:r>
        <w:rPr>
          <w:rFonts w:hint="default"/>
          <w:lang w:val="en-US" w:eastAsia="zh-CN"/>
        </w:rPr>
        <w:t>接口可以继承其他接口。</w:t>
      </w:r>
    </w:p>
    <w:p w14:paraId="790A42E9">
      <w:pPr>
        <w:rPr>
          <w:rFonts w:hint="default"/>
          <w:lang w:val="en-US" w:eastAsia="zh-CN"/>
        </w:rPr>
      </w:pPr>
    </w:p>
    <w:p w14:paraId="0851F847">
      <w:pPr>
        <w:rPr>
          <w:rFonts w:hint="default"/>
          <w:lang w:val="en-US" w:eastAsia="zh-CN"/>
        </w:rPr>
      </w:pPr>
      <w:r>
        <w:rPr>
          <w:rFonts w:hint="default"/>
          <w:lang w:val="en-US" w:eastAsia="zh-CN"/>
        </w:rPr>
        <w:t>OpenZeppelin 是一个广泛使用的 Solidity 库，提供了许多经过审计的智能合约模板，如 ERC20、ERC721、Ownable 等。使用 OpenZeppelin 可以大大减少开发时间并提高合约的安全性。</w:t>
      </w:r>
    </w:p>
    <w:p w14:paraId="655616AE">
      <w:pPr>
        <w:rPr>
          <w:rFonts w:hint="default"/>
          <w:lang w:val="en-US" w:eastAsia="zh-CN"/>
        </w:rPr>
      </w:pPr>
    </w:p>
    <w:p w14:paraId="61BAD0AB">
      <w:pPr>
        <w:rPr>
          <w:rFonts w:hint="default"/>
          <w:lang w:val="en-US" w:eastAsia="zh-CN"/>
        </w:rPr>
      </w:pPr>
      <w:r>
        <w:rPr>
          <w:rFonts w:hint="default"/>
          <w:lang w:val="en-US" w:eastAsia="zh-CN"/>
        </w:rPr>
        <w:t>1. 合约收款方式</w:t>
      </w:r>
    </w:p>
    <w:p w14:paraId="74427CD1">
      <w:pPr>
        <w:rPr>
          <w:rFonts w:hint="default"/>
          <w:lang w:val="en-US" w:eastAsia="zh-CN"/>
        </w:rPr>
      </w:pPr>
      <w:r>
        <w:rPr>
          <w:rFonts w:hint="default"/>
          <w:lang w:val="en-US" w:eastAsia="zh-CN"/>
        </w:rPr>
        <w:t>payable修饰符</w:t>
      </w:r>
    </w:p>
    <w:p w14:paraId="554FEB30">
      <w:pPr>
        <w:rPr>
          <w:rFonts w:hint="default"/>
          <w:lang w:val="en-US" w:eastAsia="zh-CN"/>
        </w:rPr>
      </w:pPr>
      <w:r>
        <w:rPr>
          <w:rFonts w:hint="default"/>
          <w:lang w:val="en-US" w:eastAsia="zh-CN"/>
        </w:rPr>
        <w:t>function funcName() public payable() {</w:t>
      </w:r>
    </w:p>
    <w:p w14:paraId="45E3237B">
      <w:pPr>
        <w:rPr>
          <w:rFonts w:hint="default"/>
          <w:lang w:val="en-US" w:eastAsia="zh-CN"/>
        </w:rPr>
      </w:pPr>
    </w:p>
    <w:p w14:paraId="4FC3A328">
      <w:pPr>
        <w:rPr>
          <w:rFonts w:hint="default"/>
          <w:lang w:val="en-US" w:eastAsia="zh-CN"/>
        </w:rPr>
      </w:pPr>
      <w:r>
        <w:rPr>
          <w:rFonts w:hint="default"/>
          <w:lang w:val="en-US" w:eastAsia="zh-CN"/>
        </w:rPr>
        <w:t>}</w:t>
      </w:r>
    </w:p>
    <w:p w14:paraId="773A271E">
      <w:pPr>
        <w:rPr>
          <w:rFonts w:hint="default"/>
          <w:lang w:val="en-US" w:eastAsia="zh-CN"/>
        </w:rPr>
      </w:pPr>
      <w:r>
        <w:rPr>
          <w:rFonts w:hint="default"/>
          <w:lang w:val="en-US" w:eastAsia="zh-CN"/>
        </w:rPr>
        <w:t>🔹 receive() 函数</w:t>
      </w:r>
    </w:p>
    <w:p w14:paraId="7AEB0CD6">
      <w:pPr>
        <w:rPr>
          <w:rFonts w:hint="default"/>
          <w:lang w:val="en-US" w:eastAsia="zh-CN"/>
        </w:rPr>
      </w:pPr>
      <w:r>
        <w:rPr>
          <w:rFonts w:hint="default"/>
          <w:lang w:val="en-US" w:eastAsia="zh-CN"/>
        </w:rPr>
        <w:t>✅ 用途</w:t>
      </w:r>
    </w:p>
    <w:p w14:paraId="1F82BEF8">
      <w:pPr>
        <w:rPr>
          <w:rFonts w:hint="default"/>
          <w:lang w:val="en-US" w:eastAsia="zh-CN"/>
        </w:rPr>
      </w:pPr>
      <w:r>
        <w:rPr>
          <w:rFonts w:hint="default"/>
          <w:lang w:val="en-US" w:eastAsia="zh-CN"/>
        </w:rPr>
        <w:t>当合约收到纯 ETH 转账（例如 address(this).transfer() 或 address(this).send()）且没有调用数据（data为空）时，会调用 receive() 函数。</w:t>
      </w:r>
    </w:p>
    <w:p w14:paraId="1CCBF785">
      <w:pPr>
        <w:rPr>
          <w:rFonts w:hint="default"/>
          <w:lang w:val="en-US" w:eastAsia="zh-CN"/>
        </w:rPr>
      </w:pPr>
    </w:p>
    <w:p w14:paraId="5D2E930D">
      <w:pPr>
        <w:rPr>
          <w:rFonts w:hint="default"/>
          <w:lang w:val="en-US" w:eastAsia="zh-CN"/>
        </w:rPr>
      </w:pPr>
      <w:r>
        <w:rPr>
          <w:rFonts w:hint="default"/>
          <w:lang w:val="en-US" w:eastAsia="zh-CN"/>
        </w:rPr>
        <w:t>✅ 语法</w:t>
      </w:r>
    </w:p>
    <w:p w14:paraId="4C1F031F">
      <w:pPr>
        <w:rPr>
          <w:rFonts w:hint="default"/>
          <w:lang w:val="en-US" w:eastAsia="zh-CN"/>
        </w:rPr>
      </w:pPr>
      <w:r>
        <w:rPr>
          <w:rFonts w:hint="default"/>
          <w:lang w:val="en-US" w:eastAsia="zh-CN"/>
        </w:rPr>
        <w:t>receive() external payable {     // 收款逻辑 }</w:t>
      </w:r>
    </w:p>
    <w:p w14:paraId="60CE9C00">
      <w:pPr>
        <w:rPr>
          <w:rFonts w:hint="default"/>
          <w:lang w:val="en-US" w:eastAsia="zh-CN"/>
        </w:rPr>
      </w:pPr>
      <w:r>
        <w:rPr>
          <w:rFonts w:hint="default"/>
          <w:lang w:val="en-US" w:eastAsia="zh-CN"/>
        </w:rPr>
        <w:t>external：只能被外部调用。</w:t>
      </w:r>
    </w:p>
    <w:p w14:paraId="6CFF7E01">
      <w:pPr>
        <w:rPr>
          <w:rFonts w:hint="default"/>
          <w:lang w:val="en-US" w:eastAsia="zh-CN"/>
        </w:rPr>
      </w:pPr>
    </w:p>
    <w:p w14:paraId="4826B223">
      <w:pPr>
        <w:rPr>
          <w:rFonts w:hint="default"/>
          <w:lang w:val="en-US" w:eastAsia="zh-CN"/>
        </w:rPr>
      </w:pPr>
      <w:r>
        <w:rPr>
          <w:rFonts w:hint="default"/>
          <w:lang w:val="en-US" w:eastAsia="zh-CN"/>
        </w:rPr>
        <w:t>payable：允许接收 ETH。</w:t>
      </w:r>
    </w:p>
    <w:p w14:paraId="6F6CD921">
      <w:pPr>
        <w:rPr>
          <w:rFonts w:hint="default"/>
          <w:lang w:val="en-US" w:eastAsia="zh-CN"/>
        </w:rPr>
      </w:pPr>
    </w:p>
    <w:p w14:paraId="280E9C7F">
      <w:pPr>
        <w:rPr>
          <w:rFonts w:hint="default"/>
          <w:lang w:val="en-US" w:eastAsia="zh-CN"/>
        </w:rPr>
      </w:pPr>
      <w:r>
        <w:rPr>
          <w:rFonts w:hint="default"/>
          <w:lang w:val="en-US" w:eastAsia="zh-CN"/>
        </w:rPr>
        <w:t>不能有参数，也不能返回值。</w:t>
      </w:r>
    </w:p>
    <w:p w14:paraId="37470AEB">
      <w:pPr>
        <w:rPr>
          <w:rFonts w:hint="default"/>
          <w:lang w:val="en-US" w:eastAsia="zh-CN"/>
        </w:rPr>
      </w:pPr>
    </w:p>
    <w:p w14:paraId="62BC16B7">
      <w:pPr>
        <w:rPr>
          <w:rFonts w:hint="default"/>
          <w:lang w:val="en-US" w:eastAsia="zh-CN"/>
        </w:rPr>
      </w:pPr>
      <w:r>
        <w:rPr>
          <w:rFonts w:hint="default"/>
          <w:lang w:val="en-US" w:eastAsia="zh-CN"/>
        </w:rPr>
        <w:t>每个合约只能有一个 receive() 函数。</w:t>
      </w:r>
    </w:p>
    <w:p w14:paraId="394B93E8">
      <w:pPr>
        <w:rPr>
          <w:rFonts w:hint="default"/>
          <w:lang w:val="en-US" w:eastAsia="zh-CN"/>
        </w:rPr>
      </w:pPr>
    </w:p>
    <w:p w14:paraId="6D41B9B3">
      <w:pPr>
        <w:rPr>
          <w:rFonts w:hint="default"/>
          <w:lang w:val="en-US" w:eastAsia="zh-CN"/>
        </w:rPr>
      </w:pPr>
      <w:r>
        <w:rPr>
          <w:rFonts w:hint="default"/>
          <w:lang w:val="en-US" w:eastAsia="zh-CN"/>
        </w:rPr>
        <w:t>✅ 使用场景</w:t>
      </w:r>
    </w:p>
    <w:p w14:paraId="7F09B7BB">
      <w:pPr>
        <w:rPr>
          <w:rFonts w:hint="default"/>
          <w:lang w:val="en-US" w:eastAsia="zh-CN"/>
        </w:rPr>
      </w:pPr>
      <w:r>
        <w:rPr>
          <w:rFonts w:hint="default"/>
          <w:lang w:val="en-US" w:eastAsia="zh-CN"/>
        </w:rPr>
        <w:t>contract MyContract {</w:t>
      </w:r>
    </w:p>
    <w:p w14:paraId="4E212951">
      <w:pPr>
        <w:rPr>
          <w:rFonts w:hint="default"/>
          <w:lang w:val="en-US" w:eastAsia="zh-CN"/>
        </w:rPr>
      </w:pPr>
      <w:r>
        <w:rPr>
          <w:rFonts w:hint="default"/>
          <w:lang w:val="en-US" w:eastAsia="zh-CN"/>
        </w:rPr>
        <w:t xml:space="preserve">    event Received(address sender, uint amount);</w:t>
      </w:r>
    </w:p>
    <w:p w14:paraId="28963FF2">
      <w:pPr>
        <w:rPr>
          <w:rFonts w:hint="default"/>
          <w:lang w:val="en-US" w:eastAsia="zh-CN"/>
        </w:rPr>
      </w:pPr>
    </w:p>
    <w:p w14:paraId="03685AFA">
      <w:pPr>
        <w:rPr>
          <w:rFonts w:hint="default"/>
          <w:lang w:val="en-US" w:eastAsia="zh-CN"/>
        </w:rPr>
      </w:pPr>
      <w:r>
        <w:rPr>
          <w:rFonts w:hint="default"/>
          <w:lang w:val="en-US" w:eastAsia="zh-CN"/>
        </w:rPr>
        <w:t xml:space="preserve">    receive() external payable {</w:t>
      </w:r>
    </w:p>
    <w:p w14:paraId="25CEC84F">
      <w:pPr>
        <w:rPr>
          <w:rFonts w:hint="default"/>
          <w:lang w:val="en-US" w:eastAsia="zh-CN"/>
        </w:rPr>
      </w:pPr>
      <w:r>
        <w:rPr>
          <w:rFonts w:hint="default"/>
          <w:lang w:val="en-US" w:eastAsia="zh-CN"/>
        </w:rPr>
        <w:t xml:space="preserve">        emit Received(msg.sender, msg.value);</w:t>
      </w:r>
    </w:p>
    <w:p w14:paraId="7E0CA341">
      <w:pPr>
        <w:rPr>
          <w:rFonts w:hint="default"/>
          <w:lang w:val="en-US" w:eastAsia="zh-CN"/>
        </w:rPr>
      </w:pPr>
      <w:r>
        <w:rPr>
          <w:rFonts w:hint="default"/>
          <w:lang w:val="en-US" w:eastAsia="zh-CN"/>
        </w:rPr>
        <w:t xml:space="preserve">    }</w:t>
      </w:r>
    </w:p>
    <w:p w14:paraId="5C62A5E4">
      <w:pPr>
        <w:rPr>
          <w:rFonts w:hint="default"/>
          <w:lang w:val="en-US" w:eastAsia="zh-CN"/>
        </w:rPr>
      </w:pPr>
      <w:r>
        <w:rPr>
          <w:rFonts w:hint="default"/>
          <w:lang w:val="en-US" w:eastAsia="zh-CN"/>
        </w:rPr>
        <w:t>}</w:t>
      </w:r>
    </w:p>
    <w:p w14:paraId="1751FEF8">
      <w:pPr>
        <w:rPr>
          <w:rFonts w:hint="default"/>
          <w:lang w:val="en-US" w:eastAsia="zh-CN"/>
        </w:rPr>
      </w:pPr>
    </w:p>
    <w:p w14:paraId="3E843C9C">
      <w:pPr>
        <w:rPr>
          <w:rFonts w:hint="default"/>
          <w:lang w:val="en-US" w:eastAsia="zh-CN"/>
        </w:rPr>
      </w:pPr>
      <w:r>
        <w:rPr>
          <w:rFonts w:hint="default"/>
          <w:lang w:val="en-US" w:eastAsia="zh-CN"/>
        </w:rPr>
        <w:t>fallback() 函数</w:t>
      </w:r>
    </w:p>
    <w:p w14:paraId="1865C8D3">
      <w:pPr>
        <w:rPr>
          <w:rFonts w:hint="default"/>
          <w:lang w:val="en-US" w:eastAsia="zh-CN"/>
        </w:rPr>
      </w:pPr>
      <w:r>
        <w:rPr>
          <w:rFonts w:hint="default"/>
          <w:lang w:val="en-US" w:eastAsia="zh-CN"/>
        </w:rPr>
        <w:t>✅ 用途</w:t>
      </w:r>
    </w:p>
    <w:p w14:paraId="3B40B057">
      <w:pPr>
        <w:rPr>
          <w:rFonts w:hint="default"/>
          <w:lang w:val="en-US" w:eastAsia="zh-CN"/>
        </w:rPr>
      </w:pPr>
      <w:r>
        <w:rPr>
          <w:rFonts w:hint="default"/>
          <w:lang w:val="en-US" w:eastAsia="zh-CN"/>
        </w:rPr>
        <w:t>当调用合约函数时，找不到对应函数签名</w:t>
      </w:r>
    </w:p>
    <w:p w14:paraId="17264F60">
      <w:pPr>
        <w:rPr>
          <w:rFonts w:hint="default"/>
          <w:lang w:val="en-US" w:eastAsia="zh-CN"/>
        </w:rPr>
      </w:pPr>
    </w:p>
    <w:p w14:paraId="0CC80CCE">
      <w:pPr>
        <w:rPr>
          <w:rFonts w:hint="default"/>
          <w:lang w:val="en-US" w:eastAsia="zh-CN"/>
        </w:rPr>
      </w:pPr>
      <w:r>
        <w:rPr>
          <w:rFonts w:hint="default"/>
          <w:lang w:val="en-US" w:eastAsia="zh-CN"/>
        </w:rPr>
        <w:t>或者调用时带有数据，但合约中没有 receive() 函数可调用</w:t>
      </w:r>
    </w:p>
    <w:p w14:paraId="723E410D">
      <w:pPr>
        <w:rPr>
          <w:rFonts w:hint="default"/>
          <w:lang w:val="en-US" w:eastAsia="zh-CN"/>
        </w:rPr>
      </w:pPr>
    </w:p>
    <w:p w14:paraId="6C5DA560">
      <w:pPr>
        <w:rPr>
          <w:rFonts w:hint="default"/>
          <w:lang w:val="en-US" w:eastAsia="zh-CN"/>
        </w:rPr>
      </w:pPr>
      <w:r>
        <w:rPr>
          <w:rFonts w:hint="default"/>
          <w:lang w:val="en-US" w:eastAsia="zh-CN"/>
        </w:rPr>
        <w:t>会触发 fallback() 函数。</w:t>
      </w:r>
    </w:p>
    <w:p w14:paraId="7A13C608">
      <w:pPr>
        <w:rPr>
          <w:rFonts w:hint="default"/>
          <w:lang w:val="en-US" w:eastAsia="zh-CN"/>
        </w:rPr>
      </w:pPr>
    </w:p>
    <w:p w14:paraId="04084C13">
      <w:pPr>
        <w:rPr>
          <w:rFonts w:hint="default"/>
          <w:lang w:val="en-US" w:eastAsia="zh-CN"/>
        </w:rPr>
      </w:pPr>
      <w:r>
        <w:rPr>
          <w:rFonts w:hint="default"/>
          <w:lang w:val="en-US" w:eastAsia="zh-CN"/>
        </w:rPr>
        <w:t>✅ 语法（两种）</w:t>
      </w:r>
    </w:p>
    <w:p w14:paraId="14121AF2">
      <w:pPr>
        <w:rPr>
          <w:rFonts w:hint="default"/>
          <w:lang w:val="en-US" w:eastAsia="zh-CN"/>
        </w:rPr>
      </w:pPr>
      <w:r>
        <w:rPr>
          <w:rFonts w:hint="default"/>
          <w:lang w:val="en-US" w:eastAsia="zh-CN"/>
        </w:rPr>
        <w:t>1. 允许收款：</w:t>
      </w:r>
    </w:p>
    <w:p w14:paraId="257B2451">
      <w:pPr>
        <w:rPr>
          <w:rFonts w:hint="default"/>
          <w:lang w:val="en-US" w:eastAsia="zh-CN"/>
        </w:rPr>
      </w:pPr>
      <w:r>
        <w:rPr>
          <w:rFonts w:hint="default"/>
          <w:lang w:val="en-US" w:eastAsia="zh-CN"/>
        </w:rPr>
        <w:t>fallback() external payable {     // fallback 收款逻辑 }</w:t>
      </w:r>
    </w:p>
    <w:p w14:paraId="7918D3CF">
      <w:pPr>
        <w:rPr>
          <w:rFonts w:hint="default"/>
          <w:lang w:val="en-US" w:eastAsia="zh-CN"/>
        </w:rPr>
      </w:pPr>
      <w:r>
        <w:rPr>
          <w:rFonts w:hint="default"/>
          <w:lang w:val="en-US" w:eastAsia="zh-CN"/>
        </w:rPr>
        <w:t>2. 不收款，仅响应错误调用：</w:t>
      </w:r>
    </w:p>
    <w:p w14:paraId="1CCBCC17">
      <w:pPr>
        <w:rPr>
          <w:rFonts w:hint="default"/>
          <w:lang w:val="en-US" w:eastAsia="zh-CN"/>
        </w:rPr>
      </w:pPr>
      <w:r>
        <w:rPr>
          <w:rFonts w:hint="default"/>
          <w:lang w:val="en-US" w:eastAsia="zh-CN"/>
        </w:rPr>
        <w:t>fallback() external {     // fallback 非 payable，不能接收 ETH }</w:t>
      </w:r>
    </w:p>
    <w:p w14:paraId="0B1A5A5D">
      <w:pPr>
        <w:rPr>
          <w:rFonts w:hint="default"/>
          <w:lang w:val="en-US" w:eastAsia="zh-CN"/>
        </w:rPr>
      </w:pPr>
      <w:r>
        <w:rPr>
          <w:rFonts w:hint="default"/>
          <w:lang w:val="en-US" w:eastAsia="zh-CN"/>
        </w:rPr>
        <w:t>``</w:t>
      </w:r>
    </w:p>
    <w:p w14:paraId="5CCC12BB">
      <w:pPr>
        <w:rPr>
          <w:rFonts w:hint="default"/>
          <w:lang w:val="en-US" w:eastAsia="zh-CN"/>
        </w:rPr>
      </w:pPr>
    </w:p>
    <w:p w14:paraId="2764739A">
      <w:pPr>
        <w:rPr>
          <w:rFonts w:hint="default"/>
          <w:lang w:val="en-US" w:eastAsia="zh-CN"/>
        </w:rPr>
      </w:pPr>
      <w:r>
        <w:rPr>
          <w:rFonts w:hint="default"/>
          <w:lang w:val="en-US" w:eastAsia="zh-CN"/>
        </w:rPr>
        <w:t>✅ 使用场景</w:t>
      </w:r>
    </w:p>
    <w:p w14:paraId="418CCAEC">
      <w:pPr>
        <w:rPr>
          <w:rFonts w:hint="default"/>
          <w:lang w:val="en-US" w:eastAsia="zh-CN"/>
        </w:rPr>
      </w:pPr>
      <w:r>
        <w:rPr>
          <w:rFonts w:hint="default"/>
          <w:lang w:val="en-US" w:eastAsia="zh-CN"/>
        </w:rPr>
        <w:t>contract MyContract {</w:t>
      </w:r>
    </w:p>
    <w:p w14:paraId="50053C12">
      <w:pPr>
        <w:rPr>
          <w:rFonts w:hint="default"/>
          <w:lang w:val="en-US" w:eastAsia="zh-CN"/>
        </w:rPr>
      </w:pPr>
      <w:r>
        <w:rPr>
          <w:rFonts w:hint="default"/>
          <w:lang w:val="en-US" w:eastAsia="zh-CN"/>
        </w:rPr>
        <w:t xml:space="preserve">    event FallbackCalled(address sender, uint amount, bytes data);</w:t>
      </w:r>
    </w:p>
    <w:p w14:paraId="34B0163C">
      <w:pPr>
        <w:rPr>
          <w:rFonts w:hint="default"/>
          <w:lang w:val="en-US" w:eastAsia="zh-CN"/>
        </w:rPr>
      </w:pPr>
    </w:p>
    <w:p w14:paraId="73EA3EEA">
      <w:pPr>
        <w:rPr>
          <w:rFonts w:hint="default"/>
          <w:lang w:val="en-US" w:eastAsia="zh-CN"/>
        </w:rPr>
      </w:pPr>
      <w:r>
        <w:rPr>
          <w:rFonts w:hint="default"/>
          <w:lang w:val="en-US" w:eastAsia="zh-CN"/>
        </w:rPr>
        <w:t xml:space="preserve">    fallback() external payable {</w:t>
      </w:r>
    </w:p>
    <w:p w14:paraId="1976FE28">
      <w:pPr>
        <w:rPr>
          <w:rFonts w:hint="default"/>
          <w:lang w:val="en-US" w:eastAsia="zh-CN"/>
        </w:rPr>
      </w:pPr>
      <w:r>
        <w:rPr>
          <w:rFonts w:hint="default"/>
          <w:lang w:val="en-US" w:eastAsia="zh-CN"/>
        </w:rPr>
        <w:t xml:space="preserve">        emit FallbackCalled(msg.sender, msg.value, msg.data);</w:t>
      </w:r>
    </w:p>
    <w:p w14:paraId="254F5C07">
      <w:pPr>
        <w:rPr>
          <w:rFonts w:hint="default"/>
          <w:lang w:val="en-US" w:eastAsia="zh-CN"/>
        </w:rPr>
      </w:pPr>
      <w:r>
        <w:rPr>
          <w:rFonts w:hint="default"/>
          <w:lang w:val="en-US" w:eastAsia="zh-CN"/>
        </w:rPr>
        <w:t xml:space="preserve">    }</w:t>
      </w:r>
    </w:p>
    <w:p w14:paraId="0717F127">
      <w:pPr>
        <w:rPr>
          <w:rFonts w:hint="default"/>
          <w:lang w:val="en-US" w:eastAsia="zh-CN"/>
        </w:rPr>
      </w:pPr>
      <w:r>
        <w:rPr>
          <w:rFonts w:hint="default"/>
          <w:lang w:val="en-US" w:eastAsia="zh-CN"/>
        </w:rPr>
        <w:t>}</w:t>
      </w:r>
    </w:p>
    <w:p w14:paraId="61FC3175">
      <w:pPr>
        <w:rPr>
          <w:rFonts w:hint="default"/>
          <w:lang w:val="en-US" w:eastAsia="zh-CN"/>
        </w:rPr>
      </w:pPr>
      <w:r>
        <w:rPr>
          <w:rFonts w:hint="default"/>
          <w:lang w:val="en-US" w:eastAsia="zh-CN"/>
        </w:rPr>
        <w:t>📊 receive vs fallback 对比总结</w:t>
      </w:r>
    </w:p>
    <w:p w14:paraId="4AC29DC8">
      <w:pPr>
        <w:rPr>
          <w:rFonts w:hint="default"/>
          <w:lang w:val="en-US" w:eastAsia="zh-CN"/>
        </w:rPr>
      </w:pPr>
      <w:r>
        <w:rPr>
          <w:rFonts w:hint="default"/>
          <w:lang w:val="en-US" w:eastAsia="zh-CN"/>
        </w:rPr>
        <w:t>特性</w:t>
      </w:r>
      <w:r>
        <w:rPr>
          <w:rFonts w:hint="default"/>
          <w:lang w:val="en-US" w:eastAsia="zh-CN"/>
        </w:rPr>
        <w:tab/>
      </w:r>
      <w:r>
        <w:rPr>
          <w:rFonts w:hint="default"/>
          <w:lang w:val="en-US" w:eastAsia="zh-CN"/>
        </w:rPr>
        <w:t>receive()</w:t>
      </w:r>
      <w:r>
        <w:rPr>
          <w:rFonts w:hint="default"/>
          <w:lang w:val="en-US" w:eastAsia="zh-CN"/>
        </w:rPr>
        <w:tab/>
      </w:r>
      <w:r>
        <w:rPr>
          <w:rFonts w:hint="default"/>
          <w:lang w:val="en-US" w:eastAsia="zh-CN"/>
        </w:rPr>
        <w:t>fallback()</w:t>
      </w:r>
    </w:p>
    <w:p w14:paraId="79FEDD72">
      <w:pPr>
        <w:rPr>
          <w:rFonts w:hint="default"/>
          <w:lang w:val="en-US" w:eastAsia="zh-CN"/>
        </w:rPr>
      </w:pPr>
      <w:r>
        <w:rPr>
          <w:rFonts w:hint="default"/>
          <w:lang w:val="en-US" w:eastAsia="zh-CN"/>
        </w:rPr>
        <w:t>是否能接收 ETH</w:t>
      </w:r>
      <w:r>
        <w:rPr>
          <w:rFonts w:hint="default"/>
          <w:lang w:val="en-US" w:eastAsia="zh-CN"/>
        </w:rPr>
        <w:tab/>
      </w:r>
      <w:r>
        <w:rPr>
          <w:rFonts w:hint="default"/>
          <w:lang w:val="en-US" w:eastAsia="zh-CN"/>
        </w:rPr>
        <w:t>是（必须是 payable）</w:t>
      </w:r>
      <w:r>
        <w:rPr>
          <w:rFonts w:hint="default"/>
          <w:lang w:val="en-US" w:eastAsia="zh-CN"/>
        </w:rPr>
        <w:tab/>
      </w:r>
      <w:r>
        <w:rPr>
          <w:rFonts w:hint="default"/>
          <w:lang w:val="en-US" w:eastAsia="zh-CN"/>
        </w:rPr>
        <w:t>可选（payable 或不写）</w:t>
      </w:r>
    </w:p>
    <w:p w14:paraId="11C930E2">
      <w:pPr>
        <w:rPr>
          <w:rFonts w:hint="default"/>
          <w:lang w:val="en-US" w:eastAsia="zh-CN"/>
        </w:rPr>
      </w:pPr>
      <w:r>
        <w:rPr>
          <w:rFonts w:hint="default"/>
          <w:lang w:val="en-US" w:eastAsia="zh-CN"/>
        </w:rPr>
        <w:t>是否接收 data</w:t>
      </w:r>
      <w:r>
        <w:rPr>
          <w:rFonts w:hint="default"/>
          <w:lang w:val="en-US" w:eastAsia="zh-CN"/>
        </w:rPr>
        <w:tab/>
      </w:r>
      <w:r>
        <w:rPr>
          <w:rFonts w:hint="default"/>
          <w:lang w:val="en-US" w:eastAsia="zh-CN"/>
        </w:rPr>
        <w:t>否（data 必须为空）</w:t>
      </w:r>
      <w:r>
        <w:rPr>
          <w:rFonts w:hint="default"/>
          <w:lang w:val="en-US" w:eastAsia="zh-CN"/>
        </w:rPr>
        <w:tab/>
      </w:r>
      <w:r>
        <w:rPr>
          <w:rFonts w:hint="default"/>
          <w:lang w:val="en-US" w:eastAsia="zh-CN"/>
        </w:rPr>
        <w:t>是（data 非空或无函数匹配）</w:t>
      </w:r>
    </w:p>
    <w:p w14:paraId="2B2A5C02">
      <w:pPr>
        <w:rPr>
          <w:rFonts w:hint="default"/>
          <w:lang w:val="en-US" w:eastAsia="zh-CN"/>
        </w:rPr>
      </w:pPr>
      <w:r>
        <w:rPr>
          <w:rFonts w:hint="default"/>
          <w:lang w:val="en-US" w:eastAsia="zh-CN"/>
        </w:rPr>
        <w:t>是否必须存在</w:t>
      </w:r>
      <w:r>
        <w:rPr>
          <w:rFonts w:hint="default"/>
          <w:lang w:val="en-US" w:eastAsia="zh-CN"/>
        </w:rPr>
        <w:tab/>
      </w:r>
      <w:r>
        <w:rPr>
          <w:rFonts w:hint="default"/>
          <w:lang w:val="en-US" w:eastAsia="zh-CN"/>
        </w:rPr>
        <w:t>否（可选）</w:t>
      </w:r>
      <w:r>
        <w:rPr>
          <w:rFonts w:hint="default"/>
          <w:lang w:val="en-US" w:eastAsia="zh-CN"/>
        </w:rPr>
        <w:tab/>
      </w:r>
      <w:r>
        <w:rPr>
          <w:rFonts w:hint="default"/>
          <w:lang w:val="en-US" w:eastAsia="zh-CN"/>
        </w:rPr>
        <w:t>否（可选）</w:t>
      </w:r>
    </w:p>
    <w:p w14:paraId="4DBB9F0D">
      <w:pPr>
        <w:rPr>
          <w:rFonts w:hint="default"/>
          <w:lang w:val="en-US" w:eastAsia="zh-CN"/>
        </w:rPr>
      </w:pPr>
      <w:r>
        <w:rPr>
          <w:rFonts w:hint="default"/>
          <w:lang w:val="en-US" w:eastAsia="zh-CN"/>
        </w:rPr>
        <w:t>常见触发条件</w:t>
      </w:r>
      <w:r>
        <w:rPr>
          <w:rFonts w:hint="default"/>
          <w:lang w:val="en-US" w:eastAsia="zh-CN"/>
        </w:rPr>
        <w:tab/>
      </w:r>
      <w:r>
        <w:rPr>
          <w:rFonts w:hint="default"/>
          <w:lang w:val="en-US" w:eastAsia="zh-CN"/>
        </w:rPr>
        <w:t>纯 ETH 转账，无数据</w:t>
      </w:r>
      <w:r>
        <w:rPr>
          <w:rFonts w:hint="default"/>
          <w:lang w:val="en-US" w:eastAsia="zh-CN"/>
        </w:rPr>
        <w:tab/>
      </w:r>
      <w:r>
        <w:rPr>
          <w:rFonts w:hint="default"/>
          <w:lang w:val="en-US" w:eastAsia="zh-CN"/>
        </w:rPr>
        <w:t>错误调用或带 data 转账</w:t>
      </w:r>
    </w:p>
    <w:p w14:paraId="17FB93AF">
      <w:pPr>
        <w:rPr>
          <w:rFonts w:hint="default"/>
          <w:lang w:val="en-US" w:eastAsia="zh-CN"/>
        </w:rPr>
      </w:pPr>
    </w:p>
    <w:p w14:paraId="78C3844D">
      <w:pPr>
        <w:rPr>
          <w:rFonts w:hint="eastAsia"/>
          <w:lang w:val="en-US" w:eastAsia="zh-CN"/>
        </w:rPr>
      </w:pPr>
      <w:r>
        <w:rPr>
          <w:rFonts w:hint="eastAsia"/>
          <w:lang w:val="en-US" w:eastAsia="zh-CN"/>
        </w:rPr>
        <w:t>实战建议：</w:t>
      </w:r>
    </w:p>
    <w:p w14:paraId="21AFBBC5">
      <w:pPr>
        <w:rPr>
          <w:rFonts w:hint="default"/>
          <w:lang w:val="en-US" w:eastAsia="zh-CN"/>
        </w:rPr>
      </w:pPr>
      <w:r>
        <w:rPr>
          <w:rFonts w:hint="default"/>
          <w:lang w:val="en-US" w:eastAsia="zh-CN"/>
        </w:rPr>
        <w:t>如果你只是想接收纯 ETH，可以只写 receive() payable。</w:t>
      </w:r>
    </w:p>
    <w:p w14:paraId="01F1E6F2">
      <w:pPr>
        <w:rPr>
          <w:rFonts w:hint="default"/>
          <w:lang w:val="en-US" w:eastAsia="zh-CN"/>
        </w:rPr>
      </w:pPr>
      <w:r>
        <w:rPr>
          <w:rFonts w:hint="default"/>
          <w:lang w:val="en-US" w:eastAsia="zh-CN"/>
        </w:rPr>
        <w:t>如果你想对任何未知调用做处理（比如 proxy、日志记录），就用 fallback()。</w:t>
      </w:r>
    </w:p>
    <w:p w14:paraId="1DAF1236">
      <w:pPr>
        <w:rPr>
          <w:rFonts w:hint="default"/>
          <w:lang w:val="en-US" w:eastAsia="zh-CN"/>
        </w:rPr>
      </w:pPr>
      <w:r>
        <w:rPr>
          <w:rFonts w:hint="default"/>
          <w:lang w:val="en-US" w:eastAsia="zh-CN"/>
        </w:rPr>
        <w:t>如果两者都写了，Solidity 会优先调用 receive()，只在 data 不为空时才会调用 fallback()。</w:t>
      </w:r>
    </w:p>
    <w:p w14:paraId="71B3D9CF">
      <w:pPr>
        <w:rPr>
          <w:rFonts w:hint="default"/>
          <w:lang w:val="en-US" w:eastAsia="zh-CN"/>
        </w:rPr>
      </w:pPr>
    </w:p>
    <w:p w14:paraId="10C5B2B3">
      <w:pPr>
        <w:rPr>
          <w:rFonts w:hint="default"/>
          <w:lang w:val="en-US" w:eastAsia="zh-CN"/>
        </w:rPr>
      </w:pPr>
      <w:r>
        <w:rPr>
          <w:rFonts w:hint="default"/>
          <w:lang w:val="en-US" w:eastAsia="zh-CN"/>
        </w:rPr>
        <w:t>📥 2. 查看合约收到的余额</w:t>
      </w:r>
    </w:p>
    <w:p w14:paraId="7AC04FD3">
      <w:pPr>
        <w:rPr>
          <w:rFonts w:hint="default"/>
          <w:lang w:val="en-US" w:eastAsia="zh-CN"/>
        </w:rPr>
      </w:pPr>
      <w:r>
        <w:rPr>
          <w:rFonts w:hint="default"/>
          <w:lang w:val="en-US" w:eastAsia="zh-CN"/>
        </w:rPr>
        <w:t>address(this).balance</w:t>
      </w:r>
    </w:p>
    <w:p w14:paraId="42B9B2C9">
      <w:pPr>
        <w:rPr>
          <w:rFonts w:hint="default"/>
          <w:lang w:val="en-US" w:eastAsia="zh-CN"/>
        </w:rPr>
      </w:pPr>
      <w:r>
        <w:rPr>
          <w:rFonts w:hint="default"/>
          <w:lang w:val="en-US" w:eastAsia="zh-CN"/>
        </w:rPr>
        <w:t>返回当前合约地址的 ETH 余额（单位为 wei）</w:t>
      </w:r>
    </w:p>
    <w:p w14:paraId="7F0DC757">
      <w:pPr>
        <w:rPr>
          <w:rFonts w:hint="default"/>
          <w:lang w:val="en-US" w:eastAsia="zh-CN"/>
        </w:rPr>
      </w:pPr>
      <w:r>
        <w:rPr>
          <w:rFonts w:hint="default"/>
          <w:lang w:val="en-US" w:eastAsia="zh-CN"/>
        </w:rPr>
        <w:t>💸 3. 合约向外转账的三种方式</w:t>
      </w:r>
    </w:p>
    <w:p w14:paraId="1B808DAD">
      <w:pPr>
        <w:rPr>
          <w:rFonts w:hint="default"/>
          <w:lang w:val="en-US" w:eastAsia="zh-CN"/>
        </w:rPr>
      </w:pPr>
      <w:r>
        <w:rPr>
          <w:rFonts w:hint="default"/>
          <w:lang w:val="en-US" w:eastAsia="zh-CN"/>
        </w:rPr>
        <w:t>转给 外部账户、合约账户</w:t>
      </w:r>
    </w:p>
    <w:p w14:paraId="65BA37DB">
      <w:pPr>
        <w:rPr>
          <w:rFonts w:hint="default"/>
          <w:lang w:val="en-US" w:eastAsia="zh-CN"/>
        </w:rPr>
      </w:pPr>
      <w:r>
        <w:rPr>
          <w:rFonts w:hint="default"/>
          <w:lang w:val="en-US" w:eastAsia="zh-CN"/>
        </w:rPr>
        <w:t>✅ address.transfer</w:t>
      </w:r>
    </w:p>
    <w:p w14:paraId="3C688E2B">
      <w:pPr>
        <w:rPr>
          <w:rFonts w:hint="default"/>
          <w:lang w:val="en-US" w:eastAsia="zh-CN"/>
        </w:rPr>
      </w:pPr>
      <w:r>
        <w:rPr>
          <w:rFonts w:hint="default"/>
          <w:lang w:val="en-US" w:eastAsia="zh-CN"/>
        </w:rPr>
        <w:t>payable(msg.sender).transfer(1 ether);</w:t>
      </w:r>
    </w:p>
    <w:p w14:paraId="4998FBFE">
      <w:pPr>
        <w:rPr>
          <w:rFonts w:hint="default"/>
          <w:lang w:val="en-US" w:eastAsia="zh-CN"/>
        </w:rPr>
      </w:pPr>
      <w:r>
        <w:rPr>
          <w:rFonts w:hint="default"/>
          <w:lang w:val="en-US" w:eastAsia="zh-CN"/>
        </w:rPr>
        <w:t>固定 2300 gas，失败自动 revert</w:t>
      </w:r>
    </w:p>
    <w:p w14:paraId="1484F0EB">
      <w:pPr>
        <w:rPr>
          <w:rFonts w:hint="default"/>
          <w:lang w:val="en-US" w:eastAsia="zh-CN"/>
        </w:rPr>
      </w:pPr>
      <w:r>
        <w:rPr>
          <w:rFonts w:hint="default"/>
          <w:lang w:val="en-US" w:eastAsia="zh-CN"/>
        </w:rPr>
        <w:t>✅ address.send</w:t>
      </w:r>
    </w:p>
    <w:p w14:paraId="296A5886">
      <w:pPr>
        <w:rPr>
          <w:rFonts w:hint="default"/>
          <w:lang w:val="en-US" w:eastAsia="zh-CN"/>
        </w:rPr>
      </w:pPr>
      <w:r>
        <w:rPr>
          <w:rFonts w:hint="default"/>
          <w:lang w:val="en-US" w:eastAsia="zh-CN"/>
        </w:rPr>
        <w:t>bool success = payable(msg.sender).send(1 ether);</w:t>
      </w:r>
    </w:p>
    <w:p w14:paraId="341666BA">
      <w:pPr>
        <w:rPr>
          <w:rFonts w:hint="default"/>
          <w:lang w:val="en-US" w:eastAsia="zh-CN"/>
        </w:rPr>
      </w:pPr>
      <w:r>
        <w:rPr>
          <w:rFonts w:hint="default"/>
          <w:lang w:val="en-US" w:eastAsia="zh-CN"/>
        </w:rPr>
        <w:t>require(success, "Send failed");</w:t>
      </w:r>
    </w:p>
    <w:p w14:paraId="6A9409EC">
      <w:pPr>
        <w:rPr>
          <w:rFonts w:hint="default"/>
          <w:lang w:val="en-US" w:eastAsia="zh-CN"/>
        </w:rPr>
      </w:pPr>
      <w:r>
        <w:rPr>
          <w:rFonts w:hint="default"/>
          <w:lang w:val="en-US" w:eastAsia="zh-CN"/>
        </w:rPr>
        <w:t>同样只提供 2300 gas，但需要手动检查返回值</w:t>
      </w:r>
    </w:p>
    <w:p w14:paraId="0A6EE69C">
      <w:pPr>
        <w:rPr>
          <w:rFonts w:hint="default"/>
          <w:lang w:val="en-US" w:eastAsia="zh-CN"/>
        </w:rPr>
      </w:pPr>
      <w:r>
        <w:rPr>
          <w:rFonts w:hint="default"/>
          <w:lang w:val="en-US" w:eastAsia="zh-CN"/>
        </w:rPr>
        <w:t>✅ call（推荐）</w:t>
      </w:r>
    </w:p>
    <w:p w14:paraId="4AB9DA39">
      <w:pPr>
        <w:rPr>
          <w:rFonts w:hint="default"/>
          <w:lang w:val="en-US" w:eastAsia="zh-CN"/>
        </w:rPr>
      </w:pPr>
      <w:r>
        <w:rPr>
          <w:rFonts w:hint="default"/>
          <w:lang w:val="en-US" w:eastAsia="zh-CN"/>
        </w:rPr>
        <w:t>(bool success, ) = payable(msg.sender).call{value: 1 ether}("");</w:t>
      </w:r>
    </w:p>
    <w:p w14:paraId="1B6F0C6A">
      <w:pPr>
        <w:rPr>
          <w:rFonts w:hint="default"/>
          <w:lang w:val="en-US" w:eastAsia="zh-CN"/>
        </w:rPr>
      </w:pPr>
      <w:r>
        <w:rPr>
          <w:rFonts w:hint="default"/>
          <w:lang w:val="en-US" w:eastAsia="zh-CN"/>
        </w:rPr>
        <w:t>require(success, "Call failed");</w:t>
      </w:r>
    </w:p>
    <w:p w14:paraId="252FBC9F">
      <w:pPr>
        <w:rPr>
          <w:rFonts w:hint="default"/>
          <w:lang w:val="en-US" w:eastAsia="zh-CN"/>
        </w:rPr>
      </w:pPr>
      <w:r>
        <w:rPr>
          <w:rFonts w:hint="default"/>
          <w:lang w:val="en-US" w:eastAsia="zh-CN"/>
        </w:rPr>
        <w:t>可调 gas，兼容新版本，官方推荐方式</w:t>
      </w:r>
    </w:p>
    <w:p w14:paraId="0CE07071">
      <w:pPr>
        <w:rPr>
          <w:rFonts w:hint="default"/>
          <w:lang w:val="en-US" w:eastAsia="zh-CN"/>
        </w:rPr>
      </w:pPr>
      <w:r>
        <w:rPr>
          <w:rFonts w:hint="default"/>
          <w:lang w:val="en-US" w:eastAsia="zh-CN"/>
        </w:rPr>
        <w:t>🛡️ 4. 安全建议</w:t>
      </w:r>
    </w:p>
    <w:p w14:paraId="0DBAFBAD">
      <w:pPr>
        <w:rPr>
          <w:rFonts w:hint="default"/>
          <w:lang w:val="en-US" w:eastAsia="zh-CN"/>
        </w:rPr>
      </w:pPr>
      <w:r>
        <w:rPr>
          <w:rFonts w:hint="default"/>
          <w:lang w:val="en-US" w:eastAsia="zh-CN"/>
        </w:rPr>
        <w:t>使用 call 替代 transfer / send，避免 Out of Gas 错误</w:t>
      </w:r>
    </w:p>
    <w:p w14:paraId="141B60B9">
      <w:pPr>
        <w:rPr>
          <w:rFonts w:hint="default"/>
          <w:lang w:val="en-US" w:eastAsia="zh-CN"/>
        </w:rPr>
      </w:pPr>
      <w:r>
        <w:rPr>
          <w:rFonts w:hint="default"/>
          <w:lang w:val="en-US" w:eastAsia="zh-CN"/>
        </w:rPr>
        <w:t>使用 ReentrancyGuard 防止重入攻击</w:t>
      </w:r>
    </w:p>
    <w:p w14:paraId="780B8C52">
      <w:pPr>
        <w:rPr>
          <w:rFonts w:hint="default"/>
          <w:lang w:val="en-US" w:eastAsia="zh-CN"/>
        </w:rPr>
      </w:pPr>
      <w:r>
        <w:rPr>
          <w:rFonts w:hint="default"/>
          <w:lang w:val="en-US" w:eastAsia="zh-CN"/>
        </w:rPr>
        <w:t>避免在 receive() 中执行复杂逻辑</w:t>
      </w:r>
    </w:p>
    <w:p w14:paraId="72C60BCC">
      <w:pPr>
        <w:rPr>
          <w:rFonts w:hint="default"/>
          <w:lang w:val="en-US" w:eastAsia="zh-CN"/>
        </w:rPr>
      </w:pPr>
    </w:p>
    <w:p w14:paraId="4BB8C7A2">
      <w:pPr>
        <w:rPr>
          <w:rFonts w:hint="eastAsia"/>
          <w:lang w:val="en-US" w:eastAsia="zh-CN"/>
        </w:rPr>
      </w:pPr>
      <w:r>
        <w:rPr>
          <w:rFonts w:hint="eastAsia"/>
          <w:lang w:val="en-US" w:eastAsia="zh-CN"/>
        </w:rPr>
        <w:t>重入攻击</w:t>
      </w:r>
    </w:p>
    <w:p w14:paraId="0C822E8E">
      <w:pPr>
        <w:rPr>
          <w:rFonts w:hint="default"/>
          <w:lang w:val="en-US" w:eastAsia="zh-CN"/>
        </w:rPr>
      </w:pPr>
      <w:r>
        <w:rPr>
          <w:rFonts w:hint="default"/>
          <w:lang w:val="en-US" w:eastAsia="zh-CN"/>
        </w:rPr>
        <w:t>当合约调用外部地址（如 call 转账）时，如果该地址是一个合约，它可以在未完成前一次调用前，反复调用回原合约的函数，造成重复提现等安全问题。</w:t>
      </w:r>
    </w:p>
    <w:p w14:paraId="4C77E294">
      <w:pPr>
        <w:rPr>
          <w:rFonts w:hint="default"/>
          <w:lang w:val="en-US" w:eastAsia="zh-CN"/>
        </w:rPr>
      </w:pPr>
    </w:p>
    <w:p w14:paraId="1D07EDAF">
      <w:pPr>
        <w:rPr>
          <w:rFonts w:hint="default"/>
          <w:lang w:val="en-US" w:eastAsia="zh-CN"/>
        </w:rPr>
      </w:pPr>
      <w:r>
        <w:rPr>
          <w:rFonts w:hint="eastAsia"/>
          <w:lang w:val="en-US" w:eastAsia="zh-CN"/>
        </w:rPr>
        <w:t>攻击演示：易受攻击的合约</w:t>
      </w:r>
    </w:p>
    <w:p w14:paraId="098236E2">
      <w:pPr>
        <w:rPr>
          <w:rFonts w:hint="default"/>
          <w:lang w:val="en-US" w:eastAsia="zh-CN"/>
        </w:rPr>
      </w:pPr>
      <w:r>
        <w:rPr>
          <w:rFonts w:hint="default"/>
          <w:lang w:val="en-US" w:eastAsia="zh-CN"/>
        </w:rPr>
        <w:t>// VulnerableVault.sol</w:t>
      </w:r>
    </w:p>
    <w:p w14:paraId="2FFE17CE">
      <w:pPr>
        <w:rPr>
          <w:rFonts w:hint="default"/>
          <w:lang w:val="en-US" w:eastAsia="zh-CN"/>
        </w:rPr>
      </w:pPr>
      <w:r>
        <w:rPr>
          <w:rFonts w:hint="default"/>
          <w:lang w:val="en-US" w:eastAsia="zh-CN"/>
        </w:rPr>
        <w:t>contract VulnerableVault {</w:t>
      </w:r>
    </w:p>
    <w:p w14:paraId="01ADBA98">
      <w:pPr>
        <w:rPr>
          <w:rFonts w:hint="default"/>
          <w:lang w:val="en-US" w:eastAsia="zh-CN"/>
        </w:rPr>
      </w:pPr>
      <w:r>
        <w:rPr>
          <w:rFonts w:hint="default"/>
          <w:lang w:val="en-US" w:eastAsia="zh-CN"/>
        </w:rPr>
        <w:t xml:space="preserve">    mapping(address =&gt; uint) public balances;</w:t>
      </w:r>
    </w:p>
    <w:p w14:paraId="13214C2E">
      <w:pPr>
        <w:rPr>
          <w:rFonts w:hint="default"/>
          <w:lang w:val="en-US" w:eastAsia="zh-CN"/>
        </w:rPr>
      </w:pPr>
    </w:p>
    <w:p w14:paraId="2EBDC9A3">
      <w:pPr>
        <w:rPr>
          <w:rFonts w:hint="default"/>
          <w:lang w:val="en-US" w:eastAsia="zh-CN"/>
        </w:rPr>
      </w:pPr>
      <w:r>
        <w:rPr>
          <w:rFonts w:hint="default"/>
          <w:lang w:val="en-US" w:eastAsia="zh-CN"/>
        </w:rPr>
        <w:t xml:space="preserve">    function deposit() external payable {</w:t>
      </w:r>
    </w:p>
    <w:p w14:paraId="02DDB39E">
      <w:pPr>
        <w:rPr>
          <w:rFonts w:hint="default"/>
          <w:lang w:val="en-US" w:eastAsia="zh-CN"/>
        </w:rPr>
      </w:pPr>
      <w:r>
        <w:rPr>
          <w:rFonts w:hint="default"/>
          <w:lang w:val="en-US" w:eastAsia="zh-CN"/>
        </w:rPr>
        <w:t xml:space="preserve">        balances[msg.sender] += msg.value;</w:t>
      </w:r>
    </w:p>
    <w:p w14:paraId="2E5999BD">
      <w:pPr>
        <w:rPr>
          <w:rFonts w:hint="default"/>
          <w:lang w:val="en-US" w:eastAsia="zh-CN"/>
        </w:rPr>
      </w:pPr>
      <w:r>
        <w:rPr>
          <w:rFonts w:hint="default"/>
          <w:lang w:val="en-US" w:eastAsia="zh-CN"/>
        </w:rPr>
        <w:t xml:space="preserve">    }</w:t>
      </w:r>
    </w:p>
    <w:p w14:paraId="6E01E857">
      <w:pPr>
        <w:rPr>
          <w:rFonts w:hint="default"/>
          <w:lang w:val="en-US" w:eastAsia="zh-CN"/>
        </w:rPr>
      </w:pPr>
    </w:p>
    <w:p w14:paraId="4420EA63">
      <w:pPr>
        <w:rPr>
          <w:rFonts w:hint="default"/>
          <w:lang w:val="en-US" w:eastAsia="zh-CN"/>
        </w:rPr>
      </w:pPr>
      <w:r>
        <w:rPr>
          <w:rFonts w:hint="default"/>
          <w:lang w:val="en-US" w:eastAsia="zh-CN"/>
        </w:rPr>
        <w:t xml:space="preserve">    function withdraw() external {</w:t>
      </w:r>
    </w:p>
    <w:p w14:paraId="078D9560">
      <w:pPr>
        <w:rPr>
          <w:rFonts w:hint="default"/>
          <w:lang w:val="en-US" w:eastAsia="zh-CN"/>
        </w:rPr>
      </w:pPr>
      <w:r>
        <w:rPr>
          <w:rFonts w:hint="default"/>
          <w:lang w:val="en-US" w:eastAsia="zh-CN"/>
        </w:rPr>
        <w:t xml:space="preserve">        require(balances[msg.sender] &gt; 0, "No balance");</w:t>
      </w:r>
    </w:p>
    <w:p w14:paraId="103BA0C3">
      <w:pPr>
        <w:rPr>
          <w:rFonts w:hint="default"/>
          <w:lang w:val="en-US" w:eastAsia="zh-CN"/>
        </w:rPr>
      </w:pPr>
    </w:p>
    <w:p w14:paraId="0CEA73F8">
      <w:pPr>
        <w:rPr>
          <w:rFonts w:hint="default"/>
          <w:lang w:val="en-US" w:eastAsia="zh-CN"/>
        </w:rPr>
      </w:pPr>
      <w:r>
        <w:rPr>
          <w:rFonts w:hint="default"/>
          <w:lang w:val="en-US" w:eastAsia="zh-CN"/>
        </w:rPr>
        <w:t xml:space="preserve">        // 发送 ETH（外部调用，容易被攻击者重入）</w:t>
      </w:r>
    </w:p>
    <w:p w14:paraId="2B02DFBC">
      <w:pPr>
        <w:rPr>
          <w:rFonts w:hint="default"/>
          <w:lang w:val="en-US" w:eastAsia="zh-CN"/>
        </w:rPr>
      </w:pPr>
      <w:r>
        <w:rPr>
          <w:rFonts w:hint="default"/>
          <w:lang w:val="en-US" w:eastAsia="zh-CN"/>
        </w:rPr>
        <w:t xml:space="preserve">        (bool success, ) = msg.sender.call{value: balances[msg.sender]}("");</w:t>
      </w:r>
    </w:p>
    <w:p w14:paraId="136B6C68">
      <w:pPr>
        <w:rPr>
          <w:rFonts w:hint="default"/>
          <w:lang w:val="en-US" w:eastAsia="zh-CN"/>
        </w:rPr>
      </w:pPr>
      <w:r>
        <w:rPr>
          <w:rFonts w:hint="default"/>
          <w:lang w:val="en-US" w:eastAsia="zh-CN"/>
        </w:rPr>
        <w:t xml:space="preserve">        require(success, "Transfer failed");</w:t>
      </w:r>
    </w:p>
    <w:p w14:paraId="142566D8">
      <w:pPr>
        <w:rPr>
          <w:rFonts w:hint="default"/>
          <w:lang w:val="en-US" w:eastAsia="zh-CN"/>
        </w:rPr>
      </w:pPr>
    </w:p>
    <w:p w14:paraId="3C497122">
      <w:pPr>
        <w:rPr>
          <w:rFonts w:hint="default"/>
          <w:lang w:val="en-US" w:eastAsia="zh-CN"/>
        </w:rPr>
      </w:pPr>
      <w:r>
        <w:rPr>
          <w:rFonts w:hint="default"/>
          <w:lang w:val="en-US" w:eastAsia="zh-CN"/>
        </w:rPr>
        <w:t xml:space="preserve">        // 更新余额（放在调用后，导致漏洞）</w:t>
      </w:r>
    </w:p>
    <w:p w14:paraId="4E25B9E8">
      <w:pPr>
        <w:rPr>
          <w:rFonts w:hint="default"/>
          <w:lang w:val="en-US" w:eastAsia="zh-CN"/>
        </w:rPr>
      </w:pPr>
      <w:r>
        <w:rPr>
          <w:rFonts w:hint="default"/>
          <w:lang w:val="en-US" w:eastAsia="zh-CN"/>
        </w:rPr>
        <w:t xml:space="preserve">        balances[msg.sender] = 0;</w:t>
      </w:r>
    </w:p>
    <w:p w14:paraId="1DB862D8">
      <w:pPr>
        <w:rPr>
          <w:rFonts w:hint="default"/>
          <w:lang w:val="en-US" w:eastAsia="zh-CN"/>
        </w:rPr>
      </w:pPr>
      <w:r>
        <w:rPr>
          <w:rFonts w:hint="default"/>
          <w:lang w:val="en-US" w:eastAsia="zh-CN"/>
        </w:rPr>
        <w:t xml:space="preserve">    }</w:t>
      </w:r>
    </w:p>
    <w:p w14:paraId="08EC013E">
      <w:pPr>
        <w:rPr>
          <w:rFonts w:hint="default"/>
          <w:lang w:val="en-US" w:eastAsia="zh-CN"/>
        </w:rPr>
      </w:pPr>
      <w:r>
        <w:rPr>
          <w:rFonts w:hint="default"/>
          <w:lang w:val="en-US" w:eastAsia="zh-CN"/>
        </w:rPr>
        <w:t>}</w:t>
      </w:r>
    </w:p>
    <w:p w14:paraId="796D88F4">
      <w:pPr>
        <w:rPr>
          <w:rFonts w:hint="default"/>
          <w:lang w:val="en-US" w:eastAsia="zh-CN"/>
        </w:rPr>
      </w:pPr>
    </w:p>
    <w:p w14:paraId="54604468">
      <w:pPr>
        <w:rPr>
          <w:rFonts w:hint="eastAsia"/>
          <w:lang w:val="en-US" w:eastAsia="zh-CN"/>
        </w:rPr>
      </w:pPr>
      <w:r>
        <w:rPr>
          <w:rFonts w:hint="eastAsia"/>
          <w:lang w:val="en-US" w:eastAsia="zh-CN"/>
        </w:rPr>
        <w:t>攻击者合约：</w:t>
      </w:r>
    </w:p>
    <w:p w14:paraId="71880519">
      <w:pPr>
        <w:rPr>
          <w:rFonts w:hint="default"/>
          <w:lang w:val="en-US" w:eastAsia="zh-CN"/>
        </w:rPr>
      </w:pPr>
      <w:r>
        <w:rPr>
          <w:rFonts w:hint="default"/>
          <w:lang w:val="en-US" w:eastAsia="zh-CN"/>
        </w:rPr>
        <w:t>// Attacker.sol</w:t>
      </w:r>
    </w:p>
    <w:p w14:paraId="5CB45133">
      <w:pPr>
        <w:rPr>
          <w:rFonts w:hint="default"/>
          <w:lang w:val="en-US" w:eastAsia="zh-CN"/>
        </w:rPr>
      </w:pPr>
      <w:r>
        <w:rPr>
          <w:rFonts w:hint="default"/>
          <w:lang w:val="en-US" w:eastAsia="zh-CN"/>
        </w:rPr>
        <w:t>contract Attacker {</w:t>
      </w:r>
    </w:p>
    <w:p w14:paraId="79C3C6AD">
      <w:pPr>
        <w:rPr>
          <w:rFonts w:hint="default"/>
          <w:lang w:val="en-US" w:eastAsia="zh-CN"/>
        </w:rPr>
      </w:pPr>
      <w:r>
        <w:rPr>
          <w:rFonts w:hint="default"/>
          <w:lang w:val="en-US" w:eastAsia="zh-CN"/>
        </w:rPr>
        <w:t xml:space="preserve">    VulnerableVault public target;</w:t>
      </w:r>
    </w:p>
    <w:p w14:paraId="34FEBC52">
      <w:pPr>
        <w:rPr>
          <w:rFonts w:hint="default"/>
          <w:lang w:val="en-US" w:eastAsia="zh-CN"/>
        </w:rPr>
      </w:pPr>
    </w:p>
    <w:p w14:paraId="39A942F7">
      <w:pPr>
        <w:rPr>
          <w:rFonts w:hint="default"/>
          <w:lang w:val="en-US" w:eastAsia="zh-CN"/>
        </w:rPr>
      </w:pPr>
      <w:r>
        <w:rPr>
          <w:rFonts w:hint="default"/>
          <w:lang w:val="en-US" w:eastAsia="zh-CN"/>
        </w:rPr>
        <w:t xml:space="preserve">    constructor(address _target) {</w:t>
      </w:r>
    </w:p>
    <w:p w14:paraId="6FF555F6">
      <w:pPr>
        <w:rPr>
          <w:rFonts w:hint="default"/>
          <w:lang w:val="en-US" w:eastAsia="zh-CN"/>
        </w:rPr>
      </w:pPr>
      <w:r>
        <w:rPr>
          <w:rFonts w:hint="default"/>
          <w:lang w:val="en-US" w:eastAsia="zh-CN"/>
        </w:rPr>
        <w:t xml:space="preserve">        target = VulnerableVault(_target);</w:t>
      </w:r>
    </w:p>
    <w:p w14:paraId="398538AF">
      <w:pPr>
        <w:rPr>
          <w:rFonts w:hint="default"/>
          <w:lang w:val="en-US" w:eastAsia="zh-CN"/>
        </w:rPr>
      </w:pPr>
      <w:r>
        <w:rPr>
          <w:rFonts w:hint="default"/>
          <w:lang w:val="en-US" w:eastAsia="zh-CN"/>
        </w:rPr>
        <w:t xml:space="preserve">    }</w:t>
      </w:r>
    </w:p>
    <w:p w14:paraId="608C32ED">
      <w:pPr>
        <w:rPr>
          <w:rFonts w:hint="default"/>
          <w:lang w:val="en-US" w:eastAsia="zh-CN"/>
        </w:rPr>
      </w:pPr>
    </w:p>
    <w:p w14:paraId="109463F1">
      <w:pPr>
        <w:rPr>
          <w:rFonts w:hint="default"/>
          <w:lang w:val="en-US" w:eastAsia="zh-CN"/>
        </w:rPr>
      </w:pPr>
      <w:r>
        <w:rPr>
          <w:rFonts w:hint="default"/>
          <w:lang w:val="en-US" w:eastAsia="zh-CN"/>
        </w:rPr>
        <w:t xml:space="preserve">    // 回调函数，趁机再次提取</w:t>
      </w:r>
    </w:p>
    <w:p w14:paraId="38854E7E">
      <w:pPr>
        <w:rPr>
          <w:rFonts w:hint="default"/>
          <w:lang w:val="en-US" w:eastAsia="zh-CN"/>
        </w:rPr>
      </w:pPr>
      <w:r>
        <w:rPr>
          <w:rFonts w:hint="default"/>
          <w:lang w:val="en-US" w:eastAsia="zh-CN"/>
        </w:rPr>
        <w:t xml:space="preserve">    receive() external payable {</w:t>
      </w:r>
    </w:p>
    <w:p w14:paraId="6770799F">
      <w:pPr>
        <w:rPr>
          <w:rFonts w:hint="default"/>
          <w:lang w:val="en-US" w:eastAsia="zh-CN"/>
        </w:rPr>
      </w:pPr>
      <w:r>
        <w:rPr>
          <w:rFonts w:hint="default"/>
          <w:lang w:val="en-US" w:eastAsia="zh-CN"/>
        </w:rPr>
        <w:t xml:space="preserve">        if (address(target).balance &gt; 1 ether) {</w:t>
      </w:r>
    </w:p>
    <w:p w14:paraId="43B8794F">
      <w:pPr>
        <w:rPr>
          <w:rFonts w:hint="default"/>
          <w:lang w:val="en-US" w:eastAsia="zh-CN"/>
        </w:rPr>
      </w:pPr>
      <w:r>
        <w:rPr>
          <w:rFonts w:hint="default"/>
          <w:lang w:val="en-US" w:eastAsia="zh-CN"/>
        </w:rPr>
        <w:t xml:space="preserve">            target.withdraw();</w:t>
      </w:r>
    </w:p>
    <w:p w14:paraId="6F1787F3">
      <w:pPr>
        <w:rPr>
          <w:rFonts w:hint="default"/>
          <w:lang w:val="en-US" w:eastAsia="zh-CN"/>
        </w:rPr>
      </w:pPr>
      <w:r>
        <w:rPr>
          <w:rFonts w:hint="default"/>
          <w:lang w:val="en-US" w:eastAsia="zh-CN"/>
        </w:rPr>
        <w:t xml:space="preserve">        }</w:t>
      </w:r>
    </w:p>
    <w:p w14:paraId="6A5EE441">
      <w:pPr>
        <w:rPr>
          <w:rFonts w:hint="default"/>
          <w:lang w:val="en-US" w:eastAsia="zh-CN"/>
        </w:rPr>
      </w:pPr>
      <w:r>
        <w:rPr>
          <w:rFonts w:hint="default"/>
          <w:lang w:val="en-US" w:eastAsia="zh-CN"/>
        </w:rPr>
        <w:t xml:space="preserve">    }</w:t>
      </w:r>
    </w:p>
    <w:p w14:paraId="2497A10D">
      <w:pPr>
        <w:rPr>
          <w:rFonts w:hint="default"/>
          <w:lang w:val="en-US" w:eastAsia="zh-CN"/>
        </w:rPr>
      </w:pPr>
    </w:p>
    <w:p w14:paraId="084797D1">
      <w:pPr>
        <w:rPr>
          <w:rFonts w:hint="default"/>
          <w:lang w:val="en-US" w:eastAsia="zh-CN"/>
        </w:rPr>
      </w:pPr>
      <w:r>
        <w:rPr>
          <w:rFonts w:hint="default"/>
          <w:lang w:val="en-US" w:eastAsia="zh-CN"/>
        </w:rPr>
        <w:t xml:space="preserve">    function attack() external payable {</w:t>
      </w:r>
    </w:p>
    <w:p w14:paraId="0131F00B">
      <w:pPr>
        <w:rPr>
          <w:rFonts w:hint="default"/>
          <w:lang w:val="en-US" w:eastAsia="zh-CN"/>
        </w:rPr>
      </w:pPr>
      <w:r>
        <w:rPr>
          <w:rFonts w:hint="default"/>
          <w:lang w:val="en-US" w:eastAsia="zh-CN"/>
        </w:rPr>
        <w:t xml:space="preserve">        require(msg.value &gt;= 1 ether, "Need 1 ETH");</w:t>
      </w:r>
    </w:p>
    <w:p w14:paraId="4C6E5AB2">
      <w:pPr>
        <w:rPr>
          <w:rFonts w:hint="default"/>
          <w:lang w:val="en-US" w:eastAsia="zh-CN"/>
        </w:rPr>
      </w:pPr>
      <w:r>
        <w:rPr>
          <w:rFonts w:hint="default"/>
          <w:lang w:val="en-US" w:eastAsia="zh-CN"/>
        </w:rPr>
        <w:t xml:space="preserve">        target.deposit{value: 1 ether}();</w:t>
      </w:r>
    </w:p>
    <w:p w14:paraId="6436BEB6">
      <w:pPr>
        <w:rPr>
          <w:rFonts w:hint="default"/>
          <w:lang w:val="en-US" w:eastAsia="zh-CN"/>
        </w:rPr>
      </w:pPr>
      <w:r>
        <w:rPr>
          <w:rFonts w:hint="default"/>
          <w:lang w:val="en-US" w:eastAsia="zh-CN"/>
        </w:rPr>
        <w:t xml:space="preserve">        target.withdraw();</w:t>
      </w:r>
    </w:p>
    <w:p w14:paraId="1F3375FB">
      <w:pPr>
        <w:rPr>
          <w:rFonts w:hint="default"/>
          <w:lang w:val="en-US" w:eastAsia="zh-CN"/>
        </w:rPr>
      </w:pPr>
      <w:r>
        <w:rPr>
          <w:rFonts w:hint="default"/>
          <w:lang w:val="en-US" w:eastAsia="zh-CN"/>
        </w:rPr>
        <w:t xml:space="preserve">    }</w:t>
      </w:r>
    </w:p>
    <w:p w14:paraId="26F078DC">
      <w:pPr>
        <w:rPr>
          <w:rFonts w:hint="default"/>
          <w:lang w:val="en-US" w:eastAsia="zh-CN"/>
        </w:rPr>
      </w:pPr>
      <w:r>
        <w:rPr>
          <w:rFonts w:hint="default"/>
          <w:lang w:val="en-US" w:eastAsia="zh-CN"/>
        </w:rPr>
        <w:t>}</w:t>
      </w:r>
    </w:p>
    <w:p w14:paraId="51D911A4">
      <w:pPr>
        <w:rPr>
          <w:rFonts w:hint="default"/>
          <w:lang w:val="en-US" w:eastAsia="zh-CN"/>
        </w:rPr>
      </w:pPr>
    </w:p>
    <w:p w14:paraId="30D4DE57">
      <w:pPr>
        <w:rPr>
          <w:rFonts w:hint="default"/>
          <w:lang w:val="en-US" w:eastAsia="zh-CN"/>
        </w:rPr>
      </w:pPr>
      <w:r>
        <w:rPr>
          <w:rFonts w:hint="default"/>
          <w:lang w:val="en-US" w:eastAsia="zh-CN"/>
        </w:rPr>
        <w:t>流程说明</w:t>
      </w:r>
    </w:p>
    <w:p w14:paraId="33070B9E">
      <w:pPr>
        <w:rPr>
          <w:rFonts w:hint="default"/>
          <w:lang w:val="en-US" w:eastAsia="zh-CN"/>
        </w:rPr>
      </w:pPr>
      <w:r>
        <w:rPr>
          <w:rFonts w:hint="default"/>
          <w:lang w:val="en-US" w:eastAsia="zh-CN"/>
        </w:rPr>
        <w:t>用户向 VulnerableVault 合约 deposit() 存入 1 ETH</w:t>
      </w:r>
    </w:p>
    <w:p w14:paraId="3BBE468F">
      <w:pPr>
        <w:rPr>
          <w:rFonts w:hint="default"/>
          <w:lang w:val="en-US" w:eastAsia="zh-CN"/>
        </w:rPr>
      </w:pPr>
      <w:r>
        <w:rPr>
          <w:rFonts w:hint="default"/>
          <w:lang w:val="en-US" w:eastAsia="zh-CN"/>
        </w:rPr>
        <w:t>攻击者调用 withdraw()，触发合约转账 call</w:t>
      </w:r>
    </w:p>
    <w:p w14:paraId="0879547F">
      <w:pPr>
        <w:rPr>
          <w:rFonts w:hint="default"/>
          <w:lang w:val="en-US" w:eastAsia="zh-CN"/>
        </w:rPr>
      </w:pPr>
      <w:r>
        <w:rPr>
          <w:rFonts w:hint="default"/>
          <w:lang w:val="en-US" w:eastAsia="zh-CN"/>
        </w:rPr>
        <w:t>攻击者合约在 receive() 中再次调用 withdraw()</w:t>
      </w:r>
    </w:p>
    <w:p w14:paraId="2249CB2D">
      <w:pPr>
        <w:rPr>
          <w:rFonts w:hint="default"/>
          <w:lang w:val="en-US" w:eastAsia="zh-CN"/>
        </w:rPr>
      </w:pPr>
      <w:r>
        <w:rPr>
          <w:rFonts w:hint="default"/>
          <w:lang w:val="en-US" w:eastAsia="zh-CN"/>
        </w:rPr>
        <w:t>因为合约尚未更新 balances，攻击者可多次提取</w:t>
      </w:r>
    </w:p>
    <w:p w14:paraId="74962ECF">
      <w:pPr>
        <w:rPr>
          <w:rFonts w:hint="default"/>
          <w:lang w:val="en-US" w:eastAsia="zh-CN"/>
        </w:rPr>
      </w:pPr>
      <w:r>
        <w:rPr>
          <w:rFonts w:hint="default"/>
          <w:lang w:val="en-US" w:eastAsia="zh-CN"/>
        </w:rPr>
        <w:t>合约余额被掏空，攻击成功</w:t>
      </w:r>
    </w:p>
    <w:p w14:paraId="1D1510B3">
      <w:pPr>
        <w:rPr>
          <w:rFonts w:hint="default"/>
          <w:lang w:val="en-US" w:eastAsia="zh-CN"/>
        </w:rPr>
      </w:pPr>
    </w:p>
    <w:p w14:paraId="198351D1">
      <w:pPr>
        <w:rPr>
          <w:rFonts w:hint="eastAsia"/>
          <w:lang w:val="en-US" w:eastAsia="zh-CN"/>
        </w:rPr>
      </w:pPr>
      <w:r>
        <w:rPr>
          <w:rFonts w:hint="eastAsia"/>
          <w:lang w:val="en-US" w:eastAsia="zh-CN"/>
        </w:rPr>
        <w:t>如何防止重入攻击？</w:t>
      </w:r>
    </w:p>
    <w:p w14:paraId="3EB13286">
      <w:pPr>
        <w:rPr>
          <w:rFonts w:hint="default"/>
          <w:lang w:val="en-US" w:eastAsia="zh-CN"/>
        </w:rPr>
      </w:pPr>
      <w:r>
        <w:rPr>
          <w:rFonts w:hint="default"/>
          <w:lang w:val="en-US" w:eastAsia="zh-CN"/>
        </w:rPr>
        <w:t>使用“检查-效果-交互”模式：</w:t>
      </w:r>
    </w:p>
    <w:p w14:paraId="4F7F88D3">
      <w:pPr>
        <w:rPr>
          <w:rFonts w:hint="default"/>
          <w:lang w:val="en-US" w:eastAsia="zh-CN"/>
        </w:rPr>
      </w:pPr>
      <w:r>
        <w:rPr>
          <w:rFonts w:hint="default"/>
          <w:lang w:val="en-US" w:eastAsia="zh-CN"/>
        </w:rPr>
        <w:t>function withdraw() external {</w:t>
      </w:r>
    </w:p>
    <w:p w14:paraId="577002B9">
      <w:pPr>
        <w:rPr>
          <w:rFonts w:hint="default"/>
          <w:lang w:val="en-US" w:eastAsia="zh-CN"/>
        </w:rPr>
      </w:pPr>
      <w:r>
        <w:rPr>
          <w:rFonts w:hint="default"/>
          <w:lang w:val="en-US" w:eastAsia="zh-CN"/>
        </w:rPr>
        <w:t xml:space="preserve">    uint amount = balances[msg.sender];</w:t>
      </w:r>
    </w:p>
    <w:p w14:paraId="390B5716">
      <w:pPr>
        <w:rPr>
          <w:rFonts w:hint="default"/>
          <w:lang w:val="en-US" w:eastAsia="zh-CN"/>
        </w:rPr>
      </w:pPr>
      <w:r>
        <w:rPr>
          <w:rFonts w:hint="default"/>
          <w:lang w:val="en-US" w:eastAsia="zh-CN"/>
        </w:rPr>
        <w:t xml:space="preserve">    require(amount &gt; 0, "No balance");</w:t>
      </w:r>
    </w:p>
    <w:p w14:paraId="7838D02A">
      <w:pPr>
        <w:rPr>
          <w:rFonts w:hint="default"/>
          <w:lang w:val="en-US" w:eastAsia="zh-CN"/>
        </w:rPr>
      </w:pPr>
    </w:p>
    <w:p w14:paraId="5F7A1931">
      <w:pPr>
        <w:rPr>
          <w:rFonts w:hint="default"/>
          <w:lang w:val="en-US" w:eastAsia="zh-CN"/>
        </w:rPr>
      </w:pPr>
      <w:r>
        <w:rPr>
          <w:rFonts w:hint="default"/>
          <w:lang w:val="en-US" w:eastAsia="zh-CN"/>
        </w:rPr>
        <w:t xml:space="preserve">    // 先更新状态</w:t>
      </w:r>
    </w:p>
    <w:p w14:paraId="0AE1D506">
      <w:pPr>
        <w:rPr>
          <w:rFonts w:hint="default"/>
          <w:lang w:val="en-US" w:eastAsia="zh-CN"/>
        </w:rPr>
      </w:pPr>
      <w:r>
        <w:rPr>
          <w:rFonts w:hint="default"/>
          <w:lang w:val="en-US" w:eastAsia="zh-CN"/>
        </w:rPr>
        <w:t xml:space="preserve">    balances[msg.sender] = 0;</w:t>
      </w:r>
    </w:p>
    <w:p w14:paraId="72DE93B2">
      <w:pPr>
        <w:rPr>
          <w:rFonts w:hint="default"/>
          <w:lang w:val="en-US" w:eastAsia="zh-CN"/>
        </w:rPr>
      </w:pPr>
    </w:p>
    <w:p w14:paraId="67A1E957">
      <w:pPr>
        <w:rPr>
          <w:rFonts w:hint="default"/>
          <w:lang w:val="en-US" w:eastAsia="zh-CN"/>
        </w:rPr>
      </w:pPr>
      <w:r>
        <w:rPr>
          <w:rFonts w:hint="default"/>
          <w:lang w:val="en-US" w:eastAsia="zh-CN"/>
        </w:rPr>
        <w:t xml:space="preserve">    // 再转账（外部调用）</w:t>
      </w:r>
    </w:p>
    <w:p w14:paraId="2B79D712">
      <w:pPr>
        <w:rPr>
          <w:rFonts w:hint="default"/>
          <w:lang w:val="en-US" w:eastAsia="zh-CN"/>
        </w:rPr>
      </w:pPr>
      <w:r>
        <w:rPr>
          <w:rFonts w:hint="default"/>
          <w:lang w:val="en-US" w:eastAsia="zh-CN"/>
        </w:rPr>
        <w:t xml:space="preserve">    (bool success, ) = msg.sender.call{value: amount}("");</w:t>
      </w:r>
    </w:p>
    <w:p w14:paraId="626DFB61">
      <w:pPr>
        <w:rPr>
          <w:rFonts w:hint="default"/>
          <w:lang w:val="en-US" w:eastAsia="zh-CN"/>
        </w:rPr>
      </w:pPr>
      <w:r>
        <w:rPr>
          <w:rFonts w:hint="default"/>
          <w:lang w:val="en-US" w:eastAsia="zh-CN"/>
        </w:rPr>
        <w:t xml:space="preserve">    require(success, "Transfer failed");</w:t>
      </w:r>
    </w:p>
    <w:p w14:paraId="536B9CFB">
      <w:pPr>
        <w:rPr>
          <w:rFonts w:hint="default"/>
          <w:lang w:val="en-US" w:eastAsia="zh-CN"/>
        </w:rPr>
      </w:pPr>
      <w:r>
        <w:rPr>
          <w:rFonts w:hint="default"/>
          <w:lang w:val="en-US" w:eastAsia="zh-CN"/>
        </w:rPr>
        <w:t>}</w:t>
      </w:r>
    </w:p>
    <w:p w14:paraId="0CAAA07C">
      <w:pPr>
        <w:rPr>
          <w:rFonts w:hint="default"/>
          <w:lang w:val="en-US" w:eastAsia="zh-CN"/>
        </w:rPr>
      </w:pPr>
    </w:p>
    <w:p w14:paraId="3E8FD422">
      <w:pPr>
        <w:tabs>
          <w:tab w:val="left" w:pos="2764"/>
        </w:tabs>
        <w:rPr>
          <w:rFonts w:hint="eastAsia"/>
          <w:lang w:val="en-US" w:eastAsia="zh-CN"/>
        </w:rPr>
      </w:pPr>
      <w:r>
        <w:rPr>
          <w:rFonts w:hint="eastAsia"/>
          <w:lang w:val="en-US" w:eastAsia="zh-CN"/>
        </w:rPr>
        <w:t>使用 ReentrancyGuard（OpenZeppelin 提供）</w:t>
      </w:r>
    </w:p>
    <w:p w14:paraId="15A9CC3B">
      <w:pPr>
        <w:tabs>
          <w:tab w:val="left" w:pos="2764"/>
        </w:tabs>
        <w:rPr>
          <w:rFonts w:hint="default"/>
          <w:lang w:val="en-US" w:eastAsia="zh-CN"/>
        </w:rPr>
      </w:pPr>
      <w:r>
        <w:rPr>
          <w:rFonts w:hint="default"/>
          <w:lang w:val="en-US" w:eastAsia="zh-CN"/>
        </w:rPr>
        <w:t>import "@openzeppelin/contracts/security/ReentrancyGuard.sol";</w:t>
      </w:r>
    </w:p>
    <w:p w14:paraId="5A3B4793">
      <w:pPr>
        <w:tabs>
          <w:tab w:val="left" w:pos="2764"/>
        </w:tabs>
        <w:rPr>
          <w:rFonts w:hint="default"/>
          <w:lang w:val="en-US" w:eastAsia="zh-CN"/>
        </w:rPr>
      </w:pPr>
    </w:p>
    <w:p w14:paraId="1835781B">
      <w:pPr>
        <w:tabs>
          <w:tab w:val="left" w:pos="2764"/>
        </w:tabs>
        <w:rPr>
          <w:rFonts w:hint="default"/>
          <w:lang w:val="en-US" w:eastAsia="zh-CN"/>
        </w:rPr>
      </w:pPr>
      <w:r>
        <w:rPr>
          <w:rFonts w:hint="default"/>
          <w:lang w:val="en-US" w:eastAsia="zh-CN"/>
        </w:rPr>
        <w:t>contract SecureVault is ReentrancyGuard {</w:t>
      </w:r>
    </w:p>
    <w:p w14:paraId="667898DA">
      <w:pPr>
        <w:tabs>
          <w:tab w:val="left" w:pos="2764"/>
        </w:tabs>
        <w:rPr>
          <w:rFonts w:hint="default"/>
          <w:lang w:val="en-US" w:eastAsia="zh-CN"/>
        </w:rPr>
      </w:pPr>
      <w:r>
        <w:rPr>
          <w:rFonts w:hint="default"/>
          <w:lang w:val="en-US" w:eastAsia="zh-CN"/>
        </w:rPr>
        <w:t xml:space="preserve">    mapping(address =&gt; uint) public balances;</w:t>
      </w:r>
    </w:p>
    <w:p w14:paraId="32686D59">
      <w:pPr>
        <w:tabs>
          <w:tab w:val="left" w:pos="2764"/>
        </w:tabs>
        <w:rPr>
          <w:rFonts w:hint="default"/>
          <w:lang w:val="en-US" w:eastAsia="zh-CN"/>
        </w:rPr>
      </w:pPr>
    </w:p>
    <w:p w14:paraId="0D716206">
      <w:pPr>
        <w:tabs>
          <w:tab w:val="left" w:pos="2764"/>
        </w:tabs>
        <w:rPr>
          <w:rFonts w:hint="default"/>
          <w:lang w:val="en-US" w:eastAsia="zh-CN"/>
        </w:rPr>
      </w:pPr>
      <w:r>
        <w:rPr>
          <w:rFonts w:hint="default"/>
          <w:lang w:val="en-US" w:eastAsia="zh-CN"/>
        </w:rPr>
        <w:t xml:space="preserve">    function deposit() external payable {</w:t>
      </w:r>
    </w:p>
    <w:p w14:paraId="7CCCBF9E">
      <w:pPr>
        <w:tabs>
          <w:tab w:val="left" w:pos="2764"/>
        </w:tabs>
        <w:rPr>
          <w:rFonts w:hint="default"/>
          <w:lang w:val="en-US" w:eastAsia="zh-CN"/>
        </w:rPr>
      </w:pPr>
      <w:r>
        <w:rPr>
          <w:rFonts w:hint="default"/>
          <w:lang w:val="en-US" w:eastAsia="zh-CN"/>
        </w:rPr>
        <w:t xml:space="preserve">        balances[msg.sender] += msg.value;</w:t>
      </w:r>
    </w:p>
    <w:p w14:paraId="13583FE4">
      <w:pPr>
        <w:tabs>
          <w:tab w:val="left" w:pos="2764"/>
        </w:tabs>
        <w:rPr>
          <w:rFonts w:hint="default"/>
          <w:lang w:val="en-US" w:eastAsia="zh-CN"/>
        </w:rPr>
      </w:pPr>
      <w:r>
        <w:rPr>
          <w:rFonts w:hint="default"/>
          <w:lang w:val="en-US" w:eastAsia="zh-CN"/>
        </w:rPr>
        <w:t xml:space="preserve">    }</w:t>
      </w:r>
    </w:p>
    <w:p w14:paraId="41AFE0F7">
      <w:pPr>
        <w:tabs>
          <w:tab w:val="left" w:pos="2764"/>
        </w:tabs>
        <w:rPr>
          <w:rFonts w:hint="default"/>
          <w:lang w:val="en-US" w:eastAsia="zh-CN"/>
        </w:rPr>
      </w:pPr>
    </w:p>
    <w:p w14:paraId="404DC604">
      <w:pPr>
        <w:tabs>
          <w:tab w:val="left" w:pos="2764"/>
        </w:tabs>
        <w:rPr>
          <w:rFonts w:hint="default"/>
          <w:lang w:val="en-US" w:eastAsia="zh-CN"/>
        </w:rPr>
      </w:pPr>
      <w:r>
        <w:rPr>
          <w:rFonts w:hint="default"/>
          <w:lang w:val="en-US" w:eastAsia="zh-CN"/>
        </w:rPr>
        <w:t xml:space="preserve">    function withdraw() external nonReentrant {</w:t>
      </w:r>
    </w:p>
    <w:p w14:paraId="5EA1D0C1">
      <w:pPr>
        <w:tabs>
          <w:tab w:val="left" w:pos="2764"/>
        </w:tabs>
        <w:rPr>
          <w:rFonts w:hint="default"/>
          <w:lang w:val="en-US" w:eastAsia="zh-CN"/>
        </w:rPr>
      </w:pPr>
      <w:r>
        <w:rPr>
          <w:rFonts w:hint="default"/>
          <w:lang w:val="en-US" w:eastAsia="zh-CN"/>
        </w:rPr>
        <w:t xml:space="preserve">        uint amount = balances[msg.sender];</w:t>
      </w:r>
    </w:p>
    <w:p w14:paraId="5CC39FDD">
      <w:pPr>
        <w:tabs>
          <w:tab w:val="left" w:pos="2764"/>
        </w:tabs>
        <w:rPr>
          <w:rFonts w:hint="default"/>
          <w:lang w:val="en-US" w:eastAsia="zh-CN"/>
        </w:rPr>
      </w:pPr>
      <w:r>
        <w:rPr>
          <w:rFonts w:hint="default"/>
          <w:lang w:val="en-US" w:eastAsia="zh-CN"/>
        </w:rPr>
        <w:t xml:space="preserve">        require(amount &gt; 0, "No balance");</w:t>
      </w:r>
    </w:p>
    <w:p w14:paraId="31CD6713">
      <w:pPr>
        <w:tabs>
          <w:tab w:val="left" w:pos="2764"/>
        </w:tabs>
        <w:rPr>
          <w:rFonts w:hint="default"/>
          <w:lang w:val="en-US" w:eastAsia="zh-CN"/>
        </w:rPr>
      </w:pPr>
      <w:r>
        <w:rPr>
          <w:rFonts w:hint="default"/>
          <w:lang w:val="en-US" w:eastAsia="zh-CN"/>
        </w:rPr>
        <w:t xml:space="preserve">        balances[msg.sender] = 0;</w:t>
      </w:r>
    </w:p>
    <w:p w14:paraId="6593FB39">
      <w:pPr>
        <w:tabs>
          <w:tab w:val="left" w:pos="2764"/>
        </w:tabs>
        <w:rPr>
          <w:rFonts w:hint="default"/>
          <w:lang w:val="en-US" w:eastAsia="zh-CN"/>
        </w:rPr>
      </w:pPr>
      <w:r>
        <w:rPr>
          <w:rFonts w:hint="default"/>
          <w:lang w:val="en-US" w:eastAsia="zh-CN"/>
        </w:rPr>
        <w:t xml:space="preserve">        (bool success, ) = msg.sender.call{value: amount}("");</w:t>
      </w:r>
    </w:p>
    <w:p w14:paraId="36C4D209">
      <w:pPr>
        <w:tabs>
          <w:tab w:val="left" w:pos="2764"/>
        </w:tabs>
        <w:rPr>
          <w:rFonts w:hint="default"/>
          <w:lang w:val="en-US" w:eastAsia="zh-CN"/>
        </w:rPr>
      </w:pPr>
      <w:r>
        <w:rPr>
          <w:rFonts w:hint="default"/>
          <w:lang w:val="en-US" w:eastAsia="zh-CN"/>
        </w:rPr>
        <w:t xml:space="preserve">        require(success, "Transfer failed");</w:t>
      </w:r>
    </w:p>
    <w:p w14:paraId="144FEFE2">
      <w:pPr>
        <w:tabs>
          <w:tab w:val="left" w:pos="2764"/>
        </w:tabs>
        <w:rPr>
          <w:rFonts w:hint="default"/>
          <w:lang w:val="en-US" w:eastAsia="zh-CN"/>
        </w:rPr>
      </w:pPr>
      <w:r>
        <w:rPr>
          <w:rFonts w:hint="default"/>
          <w:lang w:val="en-US" w:eastAsia="zh-CN"/>
        </w:rPr>
        <w:t xml:space="preserve">    }</w:t>
      </w:r>
    </w:p>
    <w:p w14:paraId="2A63E2D8">
      <w:pPr>
        <w:tabs>
          <w:tab w:val="left" w:pos="2764"/>
        </w:tabs>
        <w:rPr>
          <w:rFonts w:hint="default"/>
          <w:lang w:val="en-US" w:eastAsia="zh-CN"/>
        </w:rPr>
      </w:pPr>
      <w:r>
        <w:rPr>
          <w:rFonts w:hint="default"/>
          <w:lang w:val="en-US" w:eastAsia="zh-CN"/>
        </w:rPr>
        <w:t>}</w:t>
      </w:r>
    </w:p>
    <w:p w14:paraId="7C513E93">
      <w:pPr>
        <w:tabs>
          <w:tab w:val="left" w:pos="2764"/>
        </w:tabs>
        <w:rPr>
          <w:rFonts w:hint="default"/>
          <w:lang w:val="en-US" w:eastAsia="zh-CN"/>
        </w:rPr>
      </w:pPr>
    </w:p>
    <w:p w14:paraId="10DEBE9E">
      <w:pPr>
        <w:tabs>
          <w:tab w:val="left" w:pos="2764"/>
        </w:tabs>
        <w:rPr>
          <w:rFonts w:hint="default"/>
          <w:lang w:val="en-US" w:eastAsia="zh-CN"/>
        </w:rPr>
      </w:pPr>
      <w:r>
        <w:rPr>
          <w:rFonts w:hint="default"/>
          <w:lang w:val="en-US" w:eastAsia="zh-CN"/>
        </w:rPr>
        <w:t>防御措施</w:t>
      </w:r>
      <w:r>
        <w:rPr>
          <w:rFonts w:hint="default"/>
          <w:lang w:val="en-US" w:eastAsia="zh-CN"/>
        </w:rPr>
        <w:tab/>
      </w:r>
      <w:r>
        <w:rPr>
          <w:rFonts w:hint="default"/>
          <w:lang w:val="en-US" w:eastAsia="zh-CN"/>
        </w:rPr>
        <w:t>说明</w:t>
      </w:r>
    </w:p>
    <w:p w14:paraId="4BB9A5AB">
      <w:pPr>
        <w:tabs>
          <w:tab w:val="left" w:pos="2764"/>
        </w:tabs>
        <w:rPr>
          <w:rFonts w:hint="default"/>
          <w:lang w:val="en-US" w:eastAsia="zh-CN"/>
        </w:rPr>
      </w:pPr>
      <w:r>
        <w:rPr>
          <w:rFonts w:hint="default"/>
          <w:lang w:val="en-US" w:eastAsia="zh-CN"/>
        </w:rPr>
        <w:t>状态更新在前</w:t>
      </w:r>
      <w:r>
        <w:rPr>
          <w:rFonts w:hint="default"/>
          <w:lang w:val="en-US" w:eastAsia="zh-CN"/>
        </w:rPr>
        <w:tab/>
      </w:r>
      <w:r>
        <w:rPr>
          <w:rFonts w:hint="default"/>
          <w:lang w:val="en-US" w:eastAsia="zh-CN"/>
        </w:rPr>
        <w:t>防止多次调用利用旧状态</w:t>
      </w:r>
    </w:p>
    <w:p w14:paraId="2BD1EE9B">
      <w:pPr>
        <w:tabs>
          <w:tab w:val="left" w:pos="2764"/>
        </w:tabs>
        <w:rPr>
          <w:rFonts w:hint="default"/>
          <w:lang w:val="en-US" w:eastAsia="zh-CN"/>
        </w:rPr>
      </w:pPr>
      <w:r>
        <w:rPr>
          <w:rFonts w:hint="default"/>
          <w:lang w:val="en-US" w:eastAsia="zh-CN"/>
        </w:rPr>
        <w:t>使用 ReentrancyGuard</w:t>
      </w:r>
      <w:r>
        <w:rPr>
          <w:rFonts w:hint="default"/>
          <w:lang w:val="en-US" w:eastAsia="zh-CN"/>
        </w:rPr>
        <w:tab/>
      </w:r>
      <w:r>
        <w:rPr>
          <w:rFonts w:hint="default"/>
          <w:lang w:val="en-US" w:eastAsia="zh-CN"/>
        </w:rPr>
        <w:t>简洁防御，适合大多数场景</w:t>
      </w:r>
    </w:p>
    <w:p w14:paraId="553A1DA8">
      <w:pPr>
        <w:tabs>
          <w:tab w:val="left" w:pos="2764"/>
        </w:tabs>
        <w:rPr>
          <w:rFonts w:hint="default"/>
          <w:lang w:val="en-US" w:eastAsia="zh-CN"/>
        </w:rPr>
      </w:pPr>
      <w:r>
        <w:rPr>
          <w:rFonts w:hint="default"/>
          <w:lang w:val="en-US" w:eastAsia="zh-CN"/>
        </w:rPr>
        <w:t>限制外部合约调用</w:t>
      </w:r>
      <w:r>
        <w:rPr>
          <w:rFonts w:hint="default"/>
          <w:lang w:val="en-US" w:eastAsia="zh-CN"/>
        </w:rPr>
        <w:tab/>
      </w:r>
      <w:r>
        <w:rPr>
          <w:rFonts w:hint="default"/>
          <w:lang w:val="en-US" w:eastAsia="zh-CN"/>
        </w:rPr>
        <w:t>检查 tx.origin 或设白名单</w:t>
      </w:r>
    </w:p>
    <w:p w14:paraId="23A53656">
      <w:pPr>
        <w:rPr>
          <w:rFonts w:hint="default"/>
          <w:lang w:val="en-US" w:eastAsia="zh-CN"/>
        </w:rPr>
      </w:pPr>
    </w:p>
    <w:p w14:paraId="306A104E">
      <w:pPr>
        <w:rPr>
          <w:rFonts w:hint="eastAsia"/>
          <w:lang w:val="en-US" w:eastAsia="zh-CN"/>
        </w:rPr>
      </w:pPr>
      <w:r>
        <w:rPr>
          <w:rFonts w:hint="eastAsia"/>
          <w:lang w:val="en-US" w:eastAsia="zh-CN"/>
        </w:rPr>
        <w:t>什么是event？</w:t>
      </w:r>
    </w:p>
    <w:p w14:paraId="12148E23">
      <w:pPr>
        <w:rPr>
          <w:rFonts w:hint="default"/>
          <w:lang w:val="en-US" w:eastAsia="zh-CN"/>
        </w:rPr>
      </w:pPr>
      <w:r>
        <w:rPr>
          <w:rFonts w:hint="default"/>
          <w:lang w:val="en-US" w:eastAsia="zh-CN"/>
        </w:rPr>
        <w:t>event 是 Solidity 提供的一种日志机制，可以在链上记录特定行为（比如转账、投票、交易等）。它们被写入到交易日志（transaction logs）中，可以被客户端或监听程序（如 DApp）读取和响应。</w:t>
      </w:r>
    </w:p>
    <w:p w14:paraId="56911B1C">
      <w:pPr>
        <w:rPr>
          <w:rFonts w:hint="default"/>
          <w:lang w:val="en-US" w:eastAsia="zh-CN"/>
        </w:rPr>
      </w:pPr>
    </w:p>
    <w:p w14:paraId="6113F9CC">
      <w:pPr>
        <w:rPr>
          <w:rFonts w:hint="default"/>
          <w:lang w:val="en-US" w:eastAsia="zh-CN"/>
        </w:rPr>
      </w:pPr>
      <w:r>
        <w:rPr>
          <w:rFonts w:hint="default"/>
          <w:lang w:val="en-US" w:eastAsia="zh-CN"/>
        </w:rPr>
        <w:t>特性</w:t>
      </w:r>
      <w:r>
        <w:rPr>
          <w:rFonts w:hint="default"/>
          <w:lang w:val="en-US" w:eastAsia="zh-CN"/>
        </w:rPr>
        <w:tab/>
      </w:r>
      <w:r>
        <w:rPr>
          <w:rFonts w:hint="default"/>
          <w:lang w:val="en-US" w:eastAsia="zh-CN"/>
        </w:rPr>
        <w:t>描述</w:t>
      </w:r>
    </w:p>
    <w:p w14:paraId="65F7A7B2">
      <w:pPr>
        <w:rPr>
          <w:rFonts w:hint="default"/>
          <w:lang w:val="en-US" w:eastAsia="zh-CN"/>
        </w:rPr>
      </w:pPr>
      <w:r>
        <w:rPr>
          <w:rFonts w:hint="default"/>
          <w:lang w:val="en-US" w:eastAsia="zh-CN"/>
        </w:rPr>
        <w:t>用途</w:t>
      </w:r>
      <w:r>
        <w:rPr>
          <w:rFonts w:hint="default"/>
          <w:lang w:val="en-US" w:eastAsia="zh-CN"/>
        </w:rPr>
        <w:tab/>
      </w:r>
      <w:r>
        <w:rPr>
          <w:rFonts w:hint="default"/>
          <w:lang w:val="en-US" w:eastAsia="zh-CN"/>
        </w:rPr>
        <w:t>记录关键事件（转账、投票等）</w:t>
      </w:r>
    </w:p>
    <w:p w14:paraId="3D435285">
      <w:pPr>
        <w:rPr>
          <w:rFonts w:hint="default"/>
          <w:lang w:val="en-US" w:eastAsia="zh-CN"/>
        </w:rPr>
      </w:pPr>
      <w:r>
        <w:rPr>
          <w:rFonts w:hint="default"/>
          <w:lang w:val="en-US" w:eastAsia="zh-CN"/>
        </w:rPr>
        <w:t>存储位置</w:t>
      </w:r>
      <w:r>
        <w:rPr>
          <w:rFonts w:hint="default"/>
          <w:lang w:val="en-US" w:eastAsia="zh-CN"/>
        </w:rPr>
        <w:tab/>
      </w:r>
      <w:r>
        <w:rPr>
          <w:rFonts w:hint="default"/>
          <w:lang w:val="en-US" w:eastAsia="zh-CN"/>
        </w:rPr>
        <w:t>区块链的交易日志（不计入存储 gas）</w:t>
      </w:r>
    </w:p>
    <w:p w14:paraId="7BFB7B53">
      <w:pPr>
        <w:rPr>
          <w:rFonts w:hint="default"/>
          <w:lang w:val="en-US" w:eastAsia="zh-CN"/>
        </w:rPr>
      </w:pPr>
      <w:r>
        <w:rPr>
          <w:rFonts w:hint="default"/>
          <w:lang w:val="en-US" w:eastAsia="zh-CN"/>
        </w:rPr>
        <w:t>查询效率</w:t>
      </w:r>
      <w:r>
        <w:rPr>
          <w:rFonts w:hint="default"/>
          <w:lang w:val="en-US" w:eastAsia="zh-CN"/>
        </w:rPr>
        <w:tab/>
      </w:r>
      <w:r>
        <w:rPr>
          <w:rFonts w:hint="default"/>
          <w:lang w:val="en-US" w:eastAsia="zh-CN"/>
        </w:rPr>
        <w:t>indexed 参数可提升筛选效率</w:t>
      </w:r>
    </w:p>
    <w:p w14:paraId="1A5AF684">
      <w:pPr>
        <w:rPr>
          <w:rFonts w:hint="default"/>
          <w:lang w:val="en-US" w:eastAsia="zh-CN"/>
        </w:rPr>
      </w:pPr>
      <w:r>
        <w:rPr>
          <w:rFonts w:hint="default"/>
          <w:lang w:val="en-US" w:eastAsia="zh-CN"/>
        </w:rPr>
        <w:t>前端</w:t>
      </w:r>
      <w:r>
        <w:rPr>
          <w:rFonts w:hint="default"/>
          <w:lang w:val="en-US" w:eastAsia="zh-CN"/>
        </w:rPr>
        <w:tab/>
      </w:r>
      <w:r>
        <w:rPr>
          <w:rFonts w:hint="default"/>
          <w:lang w:val="en-US" w:eastAsia="zh-CN"/>
        </w:rPr>
        <w:t>可监听这些事件进行 UI 更新或通知</w:t>
      </w:r>
    </w:p>
    <w:p w14:paraId="3DB8AD67">
      <w:pPr>
        <w:rPr>
          <w:rFonts w:hint="default"/>
          <w:lang w:val="en-US" w:eastAsia="zh-CN"/>
        </w:rPr>
      </w:pPr>
    </w:p>
    <w:p w14:paraId="777CBA5D">
      <w:pPr>
        <w:rPr>
          <w:rFonts w:hint="eastAsia"/>
          <w:lang w:val="en-US" w:eastAsia="zh-CN"/>
        </w:rPr>
      </w:pPr>
      <w:r>
        <w:rPr>
          <w:rFonts w:hint="eastAsia"/>
          <w:lang w:val="en-US" w:eastAsia="zh-CN"/>
        </w:rPr>
        <w:t>以太坊虚拟机EVM</w:t>
      </w:r>
    </w:p>
    <w:p w14:paraId="3A95E4CE">
      <w:pPr>
        <w:rPr>
          <w:rFonts w:hint="default"/>
          <w:lang w:val="en-US" w:eastAsia="zh-CN"/>
        </w:rPr>
      </w:pPr>
      <w:r>
        <w:rPr>
          <w:rFonts w:hint="default"/>
          <w:lang w:val="en-US" w:eastAsia="zh-CN"/>
        </w:rPr>
        <w:t>1. EVM 概述</w:t>
      </w:r>
    </w:p>
    <w:p w14:paraId="45FE6E17">
      <w:pPr>
        <w:rPr>
          <w:rFonts w:hint="default"/>
          <w:lang w:val="en-US" w:eastAsia="zh-CN"/>
        </w:rPr>
      </w:pPr>
      <w:r>
        <w:rPr>
          <w:rFonts w:hint="default"/>
          <w:lang w:val="en-US" w:eastAsia="zh-CN"/>
        </w:rPr>
        <w:t>EVM 是什么？</w:t>
      </w:r>
    </w:p>
    <w:p w14:paraId="79C6E55E">
      <w:pPr>
        <w:rPr>
          <w:rFonts w:hint="default"/>
          <w:lang w:val="en-US" w:eastAsia="zh-CN"/>
        </w:rPr>
      </w:pPr>
    </w:p>
    <w:p w14:paraId="095C7C8C">
      <w:pPr>
        <w:rPr>
          <w:rFonts w:hint="default"/>
          <w:lang w:val="en-US" w:eastAsia="zh-CN"/>
        </w:rPr>
      </w:pPr>
      <w:r>
        <w:rPr>
          <w:rFonts w:hint="default"/>
          <w:lang w:val="en-US" w:eastAsia="zh-CN"/>
        </w:rPr>
        <w:t>以太坊虚拟机（EVM）是一个运行智能合约的去中心化计算环境，负责处理智能合约的部署和执行。它是以太坊协议的一部分，并且独立于外部系统。</w:t>
      </w:r>
    </w:p>
    <w:p w14:paraId="23E662F1">
      <w:pPr>
        <w:rPr>
          <w:rFonts w:hint="default"/>
          <w:lang w:val="en-US" w:eastAsia="zh-CN"/>
        </w:rPr>
      </w:pPr>
      <w:r>
        <w:rPr>
          <w:rFonts w:hint="default"/>
          <w:lang w:val="en-US" w:eastAsia="zh-CN"/>
        </w:rPr>
        <w:t>EVM 的特点：</w:t>
      </w:r>
    </w:p>
    <w:p w14:paraId="71B4120C">
      <w:pPr>
        <w:rPr>
          <w:rFonts w:hint="default"/>
          <w:lang w:val="en-US" w:eastAsia="zh-CN"/>
        </w:rPr>
      </w:pPr>
    </w:p>
    <w:p w14:paraId="7ED05AED">
      <w:pPr>
        <w:rPr>
          <w:rFonts w:hint="default"/>
          <w:lang w:val="en-US" w:eastAsia="zh-CN"/>
        </w:rPr>
      </w:pPr>
      <w:r>
        <w:rPr>
          <w:rFonts w:hint="default"/>
          <w:lang w:val="en-US" w:eastAsia="zh-CN"/>
        </w:rPr>
        <w:t>独立沙盒环境：智能合约在 EVM 中执行，没有网络、文件系统或其他进程访问。</w:t>
      </w:r>
    </w:p>
    <w:p w14:paraId="5B0DCE0E">
      <w:pPr>
        <w:rPr>
          <w:rFonts w:hint="default"/>
          <w:lang w:val="en-US" w:eastAsia="zh-CN"/>
        </w:rPr>
      </w:pPr>
      <w:r>
        <w:rPr>
          <w:rFonts w:hint="default"/>
          <w:lang w:val="en-US" w:eastAsia="zh-CN"/>
        </w:rPr>
        <w:t>图灵完备的状态机：EVM 是一个“准”图灵完备的状态机，但受限于 Gas 消耗，以防止无限循环执行的问题。</w:t>
      </w:r>
    </w:p>
    <w:p w14:paraId="78E6CC8F">
      <w:pPr>
        <w:rPr>
          <w:rFonts w:hint="default"/>
          <w:lang w:val="en-US" w:eastAsia="zh-CN"/>
        </w:rPr>
      </w:pPr>
      <w:r>
        <w:rPr>
          <w:rFonts w:hint="default"/>
          <w:lang w:val="en-US" w:eastAsia="zh-CN"/>
        </w:rPr>
        <w:t>2. EVM 的数据结构</w:t>
      </w:r>
    </w:p>
    <w:p w14:paraId="0C360348">
      <w:pPr>
        <w:rPr>
          <w:rFonts w:hint="default"/>
          <w:lang w:val="en-US" w:eastAsia="zh-CN"/>
        </w:rPr>
      </w:pPr>
      <w:r>
        <w:rPr>
          <w:rFonts w:hint="default"/>
          <w:lang w:val="en-US" w:eastAsia="zh-CN"/>
        </w:rPr>
        <w:t>基于栈的架构：EVM 使用栈来存储数据，最大支持 1024 个栈元素，每个元素是 256 位的字（</w:t>
      </w:r>
      <w:r>
        <w:rPr>
          <w:rFonts w:hint="eastAsia"/>
          <w:lang w:val="en-US" w:eastAsia="zh-CN"/>
        </w:rPr>
        <w:t>byte</w:t>
      </w:r>
      <w:r>
        <w:rPr>
          <w:rFonts w:hint="default"/>
          <w:lang w:val="en-US" w:eastAsia="zh-CN"/>
        </w:rPr>
        <w:t>），所有计算都在栈上完成。</w:t>
      </w:r>
    </w:p>
    <w:p w14:paraId="4B07B97E">
      <w:pPr>
        <w:rPr>
          <w:rFonts w:hint="default"/>
          <w:lang w:val="en-US" w:eastAsia="zh-CN"/>
        </w:rPr>
      </w:pPr>
    </w:p>
    <w:p w14:paraId="5F17D8A1">
      <w:pPr>
        <w:rPr>
          <w:rFonts w:hint="default"/>
          <w:lang w:val="en-US" w:eastAsia="zh-CN"/>
        </w:rPr>
      </w:pPr>
      <w:r>
        <w:rPr>
          <w:rFonts w:hint="default"/>
          <w:lang w:val="en-US" w:eastAsia="zh-CN"/>
        </w:rPr>
        <w:t>三类存储结构：</w:t>
      </w:r>
    </w:p>
    <w:p w14:paraId="21717EE2">
      <w:pPr>
        <w:rPr>
          <w:rFonts w:hint="default"/>
          <w:lang w:val="en-US" w:eastAsia="zh-CN"/>
        </w:rPr>
      </w:pPr>
      <w:r>
        <w:rPr>
          <w:rFonts w:hint="default"/>
          <w:lang w:val="en-US" w:eastAsia="zh-CN"/>
        </w:rPr>
        <w:t>程序代码存储区（ROM）：不可变，存储智能合约的字节码。</w:t>
      </w:r>
    </w:p>
    <w:p w14:paraId="6E151B04">
      <w:pPr>
        <w:rPr>
          <w:rFonts w:hint="default"/>
          <w:lang w:val="en-US" w:eastAsia="zh-CN"/>
        </w:rPr>
      </w:pPr>
      <w:r>
        <w:rPr>
          <w:rFonts w:hint="default"/>
          <w:lang w:val="en-US" w:eastAsia="zh-CN"/>
        </w:rPr>
        <w:t>内存（Memory）：可变，临时存储执行期间的数据，随调用结束而清除。</w:t>
      </w:r>
    </w:p>
    <w:p w14:paraId="14E2763D">
      <w:pPr>
        <w:rPr>
          <w:rFonts w:hint="default"/>
          <w:lang w:val="en-US" w:eastAsia="zh-CN"/>
        </w:rPr>
      </w:pPr>
      <w:r>
        <w:rPr>
          <w:rFonts w:hint="default"/>
          <w:lang w:val="en-US" w:eastAsia="zh-CN"/>
        </w:rPr>
        <w:t>存储（Storage）：持久化存储，每个智能合约都有一个唯一的存储区，存储合约状态。</w:t>
      </w:r>
    </w:p>
    <w:p w14:paraId="6E965882">
      <w:pPr>
        <w:rPr>
          <w:rFonts w:hint="default"/>
          <w:lang w:val="en-US" w:eastAsia="zh-CN"/>
        </w:rPr>
      </w:pPr>
      <w:r>
        <w:rPr>
          <w:rFonts w:hint="default"/>
          <w:lang w:val="en-US" w:eastAsia="zh-CN"/>
        </w:rPr>
        <w:t>3. 账户类型</w:t>
      </w:r>
    </w:p>
    <w:p w14:paraId="13485282">
      <w:pPr>
        <w:rPr>
          <w:rFonts w:hint="default"/>
          <w:lang w:val="en-US" w:eastAsia="zh-CN"/>
        </w:rPr>
      </w:pPr>
      <w:r>
        <w:rPr>
          <w:rFonts w:hint="default"/>
          <w:lang w:val="en-US" w:eastAsia="zh-CN"/>
        </w:rPr>
        <w:t>外部账户（EOA）：由用户控制，通过私钥签名交易。</w:t>
      </w:r>
    </w:p>
    <w:p w14:paraId="2B19F4E6">
      <w:pPr>
        <w:rPr>
          <w:rFonts w:hint="default"/>
          <w:lang w:val="en-US" w:eastAsia="zh-CN"/>
        </w:rPr>
      </w:pPr>
      <w:r>
        <w:rPr>
          <w:rFonts w:hint="default"/>
          <w:lang w:val="en-US" w:eastAsia="zh-CN"/>
        </w:rPr>
        <w:t>合约账户：存储智能合约代码，由合约代码控制其行为。</w:t>
      </w:r>
    </w:p>
    <w:p w14:paraId="312E2EDA">
      <w:pPr>
        <w:rPr>
          <w:rFonts w:hint="default"/>
          <w:lang w:val="en-US" w:eastAsia="zh-CN"/>
        </w:rPr>
      </w:pPr>
      <w:r>
        <w:rPr>
          <w:rFonts w:hint="default"/>
          <w:lang w:val="en-US" w:eastAsia="zh-CN"/>
        </w:rPr>
        <w:t>地址空间共享：外部账户和合约账户共享相同的地址空间。外部账户通过公钥生成地址，合约账户通过 nonce 和创建者的地址生成地址。</w:t>
      </w:r>
    </w:p>
    <w:p w14:paraId="4DB5504D">
      <w:pPr>
        <w:rPr>
          <w:rFonts w:hint="default"/>
          <w:lang w:val="en-US" w:eastAsia="zh-CN"/>
        </w:rPr>
      </w:pPr>
      <w:r>
        <w:rPr>
          <w:rFonts w:hint="default"/>
          <w:lang w:val="en-US" w:eastAsia="zh-CN"/>
        </w:rPr>
        <w:t>4. 交易与合约调用</w:t>
      </w:r>
    </w:p>
    <w:p w14:paraId="5AFBD443">
      <w:pPr>
        <w:rPr>
          <w:rFonts w:hint="default"/>
          <w:lang w:val="en-US" w:eastAsia="zh-CN"/>
        </w:rPr>
      </w:pPr>
      <w:r>
        <w:rPr>
          <w:rFonts w:hint="default"/>
          <w:lang w:val="en-US" w:eastAsia="zh-CN"/>
        </w:rPr>
        <w:t>交易的定义：交易是一个账户与另一个账户之间的信息交换，可以包含二进制数据（payload）或以太币（Ether）。</w:t>
      </w:r>
    </w:p>
    <w:p w14:paraId="216762D0">
      <w:pPr>
        <w:rPr>
          <w:rFonts w:hint="default"/>
          <w:lang w:val="en-US" w:eastAsia="zh-CN"/>
        </w:rPr>
      </w:pPr>
    </w:p>
    <w:p w14:paraId="2C1718B8">
      <w:pPr>
        <w:rPr>
          <w:rFonts w:hint="default"/>
          <w:lang w:val="en-US" w:eastAsia="zh-CN"/>
        </w:rPr>
      </w:pPr>
      <w:r>
        <w:rPr>
          <w:rFonts w:hint="default"/>
          <w:lang w:val="en-US" w:eastAsia="zh-CN"/>
        </w:rPr>
        <w:t>交易执行的过程：</w:t>
      </w:r>
    </w:p>
    <w:p w14:paraId="5656B0C2">
      <w:pPr>
        <w:rPr>
          <w:rFonts w:hint="default"/>
          <w:lang w:val="en-US" w:eastAsia="zh-CN"/>
        </w:rPr>
      </w:pPr>
    </w:p>
    <w:p w14:paraId="2423B3E3">
      <w:pPr>
        <w:rPr>
          <w:rFonts w:hint="default"/>
          <w:lang w:val="en-US" w:eastAsia="zh-CN"/>
        </w:rPr>
      </w:pPr>
      <w:r>
        <w:rPr>
          <w:rFonts w:hint="default"/>
          <w:lang w:val="en-US" w:eastAsia="zh-CN"/>
        </w:rPr>
        <w:t>如果目标账户为合约，EVM 会执行合约代码，并将输入数据作为参数传递。</w:t>
      </w:r>
    </w:p>
    <w:p w14:paraId="69A0F6A1">
      <w:pPr>
        <w:rPr>
          <w:rFonts w:hint="default"/>
          <w:lang w:val="en-US" w:eastAsia="zh-CN"/>
        </w:rPr>
      </w:pPr>
      <w:r>
        <w:rPr>
          <w:rFonts w:hint="default"/>
          <w:lang w:val="en-US" w:eastAsia="zh-CN"/>
        </w:rPr>
        <w:t>如果目标账户不存在，交易将创建一个新合约，将代码部署到该合约地址。</w:t>
      </w:r>
    </w:p>
    <w:p w14:paraId="140A16CA">
      <w:pPr>
        <w:rPr>
          <w:rFonts w:hint="default"/>
          <w:lang w:val="en-US" w:eastAsia="zh-CN"/>
        </w:rPr>
      </w:pPr>
      <w:r>
        <w:rPr>
          <w:rFonts w:hint="default"/>
          <w:lang w:val="en-US" w:eastAsia="zh-CN"/>
        </w:rPr>
        <w:t>合约调用与消息传递：EVM 内部使用消息调用来实现合约间的通信，类似于外部交易。每次调用会携带 Gas 限制，以避免 Gas 消耗殆尽导致调用失败。</w:t>
      </w:r>
    </w:p>
    <w:p w14:paraId="20598404">
      <w:pPr>
        <w:rPr>
          <w:rFonts w:hint="default"/>
          <w:lang w:val="en-US" w:eastAsia="zh-CN"/>
        </w:rPr>
      </w:pPr>
    </w:p>
    <w:p w14:paraId="52B7840B">
      <w:pPr>
        <w:rPr>
          <w:rFonts w:hint="default"/>
          <w:lang w:val="en-US" w:eastAsia="zh-CN"/>
        </w:rPr>
      </w:pPr>
      <w:r>
        <w:rPr>
          <w:rFonts w:hint="default"/>
          <w:lang w:val="en-US" w:eastAsia="zh-CN"/>
        </w:rPr>
        <w:t>5. Gas 机制</w:t>
      </w:r>
    </w:p>
    <w:p w14:paraId="749200BF">
      <w:pPr>
        <w:rPr>
          <w:rFonts w:hint="default"/>
          <w:lang w:val="en-US" w:eastAsia="zh-CN"/>
        </w:rPr>
      </w:pPr>
      <w:r>
        <w:rPr>
          <w:rFonts w:hint="default"/>
          <w:lang w:val="en-US" w:eastAsia="zh-CN"/>
        </w:rPr>
        <w:t>Gas 的作用：</w:t>
      </w:r>
    </w:p>
    <w:p w14:paraId="33444140">
      <w:pPr>
        <w:rPr>
          <w:rFonts w:hint="default"/>
          <w:lang w:val="en-US" w:eastAsia="zh-CN"/>
        </w:rPr>
      </w:pPr>
    </w:p>
    <w:p w14:paraId="02E685E8">
      <w:pPr>
        <w:rPr>
          <w:rFonts w:hint="default"/>
          <w:lang w:val="en-US" w:eastAsia="zh-CN"/>
        </w:rPr>
      </w:pPr>
      <w:r>
        <w:rPr>
          <w:rFonts w:hint="default"/>
          <w:lang w:val="en-US" w:eastAsia="zh-CN"/>
        </w:rPr>
        <w:t>防止计算资源滥用，确保交易的执行不会陷入无限循环。</w:t>
      </w:r>
    </w:p>
    <w:p w14:paraId="3AAB177A">
      <w:pPr>
        <w:rPr>
          <w:rFonts w:hint="default"/>
          <w:lang w:val="en-US" w:eastAsia="zh-CN"/>
        </w:rPr>
      </w:pPr>
      <w:r>
        <w:rPr>
          <w:rFonts w:hint="default"/>
          <w:lang w:val="en-US" w:eastAsia="zh-CN"/>
        </w:rPr>
        <w:t>交易发起者需支付 Gas，执行时消耗的 Gas 根据指令复杂度确定。</w:t>
      </w:r>
    </w:p>
    <w:p w14:paraId="6E872341">
      <w:pPr>
        <w:rPr>
          <w:rFonts w:hint="default"/>
          <w:lang w:val="en-US" w:eastAsia="zh-CN"/>
        </w:rPr>
      </w:pPr>
      <w:r>
        <w:rPr>
          <w:rFonts w:hint="default"/>
          <w:lang w:val="en-US" w:eastAsia="zh-CN"/>
        </w:rPr>
        <w:t>Gas 价格和限制：</w:t>
      </w:r>
    </w:p>
    <w:p w14:paraId="6FA54B4D">
      <w:pPr>
        <w:rPr>
          <w:rFonts w:hint="default"/>
          <w:lang w:val="en-US" w:eastAsia="zh-CN"/>
        </w:rPr>
      </w:pPr>
    </w:p>
    <w:p w14:paraId="54DCCA40">
      <w:pPr>
        <w:rPr>
          <w:rFonts w:hint="default"/>
          <w:lang w:val="en-US" w:eastAsia="zh-CN"/>
        </w:rPr>
      </w:pPr>
      <w:r>
        <w:rPr>
          <w:rFonts w:hint="default"/>
          <w:lang w:val="en-US" w:eastAsia="zh-CN"/>
        </w:rPr>
        <w:t>发起交易时设定 Gas 价格和 Gas 上限。若 Gas 消耗超出设定的上限，交易会触发 out-of-gas 异常，导致状态回滚。</w:t>
      </w:r>
    </w:p>
    <w:p w14:paraId="7473834E">
      <w:pPr>
        <w:rPr>
          <w:rFonts w:hint="default"/>
          <w:lang w:val="en-US" w:eastAsia="zh-CN"/>
        </w:rPr>
      </w:pPr>
      <w:r>
        <w:rPr>
          <w:rFonts w:hint="default"/>
          <w:lang w:val="en-US" w:eastAsia="zh-CN"/>
        </w:rPr>
        <w:t>Gas 费用计算：每个指令有对应的 Gas 消耗，复杂度越高，消耗越大。</w:t>
      </w:r>
    </w:p>
    <w:p w14:paraId="2B5E895B">
      <w:pPr>
        <w:rPr>
          <w:rFonts w:hint="default"/>
          <w:lang w:val="en-US" w:eastAsia="zh-CN"/>
        </w:rPr>
      </w:pPr>
    </w:p>
    <w:p w14:paraId="6230CE65">
      <w:pPr>
        <w:rPr>
          <w:rFonts w:hint="default"/>
          <w:lang w:val="en-US" w:eastAsia="zh-CN"/>
        </w:rPr>
      </w:pPr>
      <w:r>
        <w:rPr>
          <w:rFonts w:hint="default"/>
          <w:lang w:val="en-US" w:eastAsia="zh-CN"/>
        </w:rPr>
        <w:t>6. 存储、内存与栈</w:t>
      </w:r>
    </w:p>
    <w:p w14:paraId="3AC05C5C">
      <w:pPr>
        <w:rPr>
          <w:rFonts w:hint="default"/>
          <w:lang w:val="en-US" w:eastAsia="zh-CN"/>
        </w:rPr>
      </w:pPr>
      <w:r>
        <w:rPr>
          <w:rFonts w:hint="default"/>
          <w:lang w:val="en-US" w:eastAsia="zh-CN"/>
        </w:rPr>
        <w:t>存储（Storage）：</w:t>
      </w:r>
    </w:p>
    <w:p w14:paraId="36A6569F">
      <w:pPr>
        <w:rPr>
          <w:rFonts w:hint="default"/>
          <w:lang w:val="en-US" w:eastAsia="zh-CN"/>
        </w:rPr>
      </w:pPr>
    </w:p>
    <w:p w14:paraId="663114DD">
      <w:pPr>
        <w:rPr>
          <w:rFonts w:hint="default"/>
          <w:lang w:val="en-US" w:eastAsia="zh-CN"/>
        </w:rPr>
      </w:pPr>
      <w:r>
        <w:rPr>
          <w:rFonts w:hint="default"/>
          <w:lang w:val="en-US" w:eastAsia="zh-CN"/>
        </w:rPr>
        <w:t>每个合约都有一个持久化的存储区，是 256 位的 key-value 键值对。</w:t>
      </w:r>
    </w:p>
    <w:p w14:paraId="70BF1CC2">
      <w:pPr>
        <w:rPr>
          <w:rFonts w:hint="default"/>
          <w:lang w:val="en-US" w:eastAsia="zh-CN"/>
        </w:rPr>
      </w:pPr>
      <w:r>
        <w:rPr>
          <w:rFonts w:hint="default"/>
          <w:lang w:val="en-US" w:eastAsia="zh-CN"/>
        </w:rPr>
        <w:t>存储操作成本高，读取和写入的 Gas 消耗较大。</w:t>
      </w:r>
    </w:p>
    <w:p w14:paraId="77EF056A">
      <w:pPr>
        <w:rPr>
          <w:rFonts w:hint="default"/>
          <w:lang w:val="en-US" w:eastAsia="zh-CN"/>
        </w:rPr>
      </w:pPr>
      <w:r>
        <w:rPr>
          <w:rFonts w:hint="default"/>
          <w:lang w:val="en-US" w:eastAsia="zh-CN"/>
        </w:rPr>
        <w:t>内存（Memory）：</w:t>
      </w:r>
    </w:p>
    <w:p w14:paraId="0C81F9D6">
      <w:pPr>
        <w:rPr>
          <w:rFonts w:hint="default"/>
          <w:lang w:val="en-US" w:eastAsia="zh-CN"/>
        </w:rPr>
      </w:pPr>
    </w:p>
    <w:p w14:paraId="4FE61B18">
      <w:pPr>
        <w:rPr>
          <w:rFonts w:hint="default"/>
          <w:lang w:val="en-US" w:eastAsia="zh-CN"/>
        </w:rPr>
      </w:pPr>
      <w:r>
        <w:rPr>
          <w:rFonts w:hint="default"/>
          <w:lang w:val="en-US" w:eastAsia="zh-CN"/>
        </w:rPr>
        <w:t>在每次调用中重新初始化的可变区域，用于临时存储。</w:t>
      </w:r>
    </w:p>
    <w:p w14:paraId="79F3E6F5">
      <w:pPr>
        <w:rPr>
          <w:rFonts w:hint="default"/>
          <w:lang w:val="en-US" w:eastAsia="zh-CN"/>
        </w:rPr>
      </w:pPr>
      <w:r>
        <w:rPr>
          <w:rFonts w:hint="default"/>
          <w:lang w:val="en-US" w:eastAsia="zh-CN"/>
        </w:rPr>
        <w:t>按字节地址访问，内存的扩展需要支付额外的 Gas，扩展成本随内存增长而增加。</w:t>
      </w:r>
    </w:p>
    <w:p w14:paraId="3C2AA421">
      <w:pPr>
        <w:rPr>
          <w:rFonts w:hint="default"/>
          <w:lang w:val="en-US" w:eastAsia="zh-CN"/>
        </w:rPr>
      </w:pPr>
      <w:r>
        <w:rPr>
          <w:rFonts w:hint="default"/>
          <w:lang w:val="en-US" w:eastAsia="zh-CN"/>
        </w:rPr>
        <w:t>栈（Stack）：</w:t>
      </w:r>
    </w:p>
    <w:p w14:paraId="08F8E4B6">
      <w:pPr>
        <w:rPr>
          <w:rFonts w:hint="default"/>
          <w:lang w:val="en-US" w:eastAsia="zh-CN"/>
        </w:rPr>
      </w:pPr>
    </w:p>
    <w:p w14:paraId="2051EFB8">
      <w:pPr>
        <w:rPr>
          <w:rFonts w:hint="default"/>
          <w:lang w:val="en-US" w:eastAsia="zh-CN"/>
        </w:rPr>
      </w:pPr>
      <w:r>
        <w:rPr>
          <w:rFonts w:hint="default"/>
          <w:lang w:val="en-US" w:eastAsia="zh-CN"/>
        </w:rPr>
        <w:t>EVM 使用栈来管理数据，最多容纳 1024 个 256 位的字。所有运算都在栈上进行，栈顶元素可以交换或复制。</w:t>
      </w:r>
    </w:p>
    <w:p w14:paraId="3FB4953A">
      <w:pPr>
        <w:rPr>
          <w:rFonts w:hint="default"/>
          <w:lang w:val="en-US" w:eastAsia="zh-CN"/>
        </w:rPr>
      </w:pPr>
      <w:r>
        <w:rPr>
          <w:rFonts w:hint="default"/>
          <w:lang w:val="en-US" w:eastAsia="zh-CN"/>
        </w:rPr>
        <w:t>7. EVM 的指令集</w:t>
      </w:r>
    </w:p>
    <w:p w14:paraId="5649C83F">
      <w:pPr>
        <w:rPr>
          <w:rFonts w:hint="default"/>
          <w:lang w:val="en-US" w:eastAsia="zh-CN"/>
        </w:rPr>
      </w:pPr>
      <w:r>
        <w:rPr>
          <w:rFonts w:hint="default"/>
          <w:lang w:val="en-US" w:eastAsia="zh-CN"/>
        </w:rPr>
        <w:t>基本操作：</w:t>
      </w:r>
    </w:p>
    <w:p w14:paraId="6C30135C">
      <w:pPr>
        <w:rPr>
          <w:rFonts w:hint="default"/>
          <w:lang w:val="en-US" w:eastAsia="zh-CN"/>
        </w:rPr>
      </w:pPr>
    </w:p>
    <w:p w14:paraId="0DA30ED4">
      <w:pPr>
        <w:rPr>
          <w:rFonts w:hint="default"/>
          <w:lang w:val="en-US" w:eastAsia="zh-CN"/>
        </w:rPr>
      </w:pPr>
      <w:r>
        <w:rPr>
          <w:rFonts w:hint="default"/>
          <w:lang w:val="en-US" w:eastAsia="zh-CN"/>
        </w:rPr>
        <w:t>EVM 支持 256 位的算术、位运算、逻辑运算、条件跳转等基本指令。</w:t>
      </w:r>
    </w:p>
    <w:p w14:paraId="043C42BD">
      <w:pPr>
        <w:rPr>
          <w:rFonts w:hint="default"/>
          <w:lang w:val="en-US" w:eastAsia="zh-CN"/>
        </w:rPr>
      </w:pPr>
      <w:r>
        <w:rPr>
          <w:rFonts w:hint="default"/>
          <w:lang w:val="en-US" w:eastAsia="zh-CN"/>
        </w:rPr>
        <w:t>控制流：合约可以执行条件跳转（JUMP）或非条件跳转，EVM 会校验跳转目标的合法性。</w:t>
      </w:r>
    </w:p>
    <w:p w14:paraId="6D46BDA9">
      <w:pPr>
        <w:rPr>
          <w:rFonts w:hint="default"/>
          <w:lang w:val="en-US" w:eastAsia="zh-CN"/>
        </w:rPr>
      </w:pPr>
      <w:r>
        <w:rPr>
          <w:rFonts w:hint="default"/>
          <w:lang w:val="en-US" w:eastAsia="zh-CN"/>
        </w:rPr>
        <w:t>区块属性访问：</w:t>
      </w:r>
    </w:p>
    <w:p w14:paraId="472AF2CE">
      <w:pPr>
        <w:rPr>
          <w:rFonts w:hint="default"/>
          <w:lang w:val="en-US" w:eastAsia="zh-CN"/>
        </w:rPr>
      </w:pPr>
    </w:p>
    <w:p w14:paraId="22A6BC67">
      <w:pPr>
        <w:rPr>
          <w:rFonts w:hint="default"/>
          <w:lang w:val="en-US" w:eastAsia="zh-CN"/>
        </w:rPr>
      </w:pPr>
      <w:r>
        <w:rPr>
          <w:rFonts w:hint="default"/>
          <w:lang w:val="en-US" w:eastAsia="zh-CN"/>
        </w:rPr>
        <w:t>EVM 指令集允许访问当前区块的属性，如区块号和时间戳，这些信息常用于智能合约逻辑中。</w:t>
      </w:r>
    </w:p>
    <w:p w14:paraId="07710BC6">
      <w:pPr>
        <w:rPr>
          <w:rFonts w:hint="default"/>
          <w:lang w:val="en-US" w:eastAsia="zh-CN"/>
        </w:rPr>
      </w:pPr>
      <w:r>
        <w:rPr>
          <w:rFonts w:hint="default"/>
          <w:lang w:val="en-US" w:eastAsia="zh-CN"/>
        </w:rPr>
        <w:t>8. 消息调用与合约之间的交互</w:t>
      </w:r>
    </w:p>
    <w:p w14:paraId="21392CFA">
      <w:pPr>
        <w:rPr>
          <w:rFonts w:hint="default"/>
          <w:lang w:val="en-US" w:eastAsia="zh-CN"/>
        </w:rPr>
      </w:pPr>
      <w:r>
        <w:rPr>
          <w:rFonts w:hint="default"/>
          <w:lang w:val="en-US" w:eastAsia="zh-CN"/>
        </w:rPr>
        <w:t>消息调用：智能合约之间的交互是通过消息调用完成的，调用时可以携带数据和以太币。</w:t>
      </w:r>
    </w:p>
    <w:p w14:paraId="749EAF82">
      <w:pPr>
        <w:rPr>
          <w:rFonts w:hint="default"/>
          <w:lang w:val="en-US" w:eastAsia="zh-CN"/>
        </w:rPr>
      </w:pPr>
      <w:r>
        <w:rPr>
          <w:rFonts w:hint="default"/>
          <w:lang w:val="en-US" w:eastAsia="zh-CN"/>
        </w:rPr>
        <w:t>深度限制：EVM 限制了消息调用的深度为 1024 层，以避免递归调用陷入无限循环。</w:t>
      </w:r>
    </w:p>
    <w:p w14:paraId="1C0CBB86">
      <w:pPr>
        <w:rPr>
          <w:rFonts w:hint="default"/>
          <w:lang w:val="en-US" w:eastAsia="zh-CN"/>
        </w:rPr>
      </w:pPr>
      <w:r>
        <w:rPr>
          <w:rFonts w:hint="default"/>
          <w:lang w:val="en-US" w:eastAsia="zh-CN"/>
        </w:rPr>
        <w:t>调用合约的数据传递：调用数据存储在 calldata 中，返回数据存储在主存中。</w:t>
      </w:r>
    </w:p>
    <w:p w14:paraId="284A9CA2">
      <w:pPr>
        <w:rPr>
          <w:rFonts w:hint="default"/>
          <w:lang w:val="en-US" w:eastAsia="zh-CN"/>
        </w:rPr>
      </w:pPr>
      <w:r>
        <w:rPr>
          <w:rFonts w:hint="default"/>
          <w:lang w:val="en-US" w:eastAsia="zh-CN"/>
        </w:rPr>
        <w:t>9. 代理调用与库的使用</w:t>
      </w:r>
    </w:p>
    <w:p w14:paraId="255260D1">
      <w:pPr>
        <w:rPr>
          <w:rFonts w:hint="default"/>
          <w:lang w:val="en-US" w:eastAsia="zh-CN"/>
        </w:rPr>
      </w:pPr>
      <w:r>
        <w:rPr>
          <w:rFonts w:hint="default"/>
          <w:lang w:val="en-US" w:eastAsia="zh-CN"/>
        </w:rPr>
        <w:t>代理调用（delegatecall）：允许在调用者的上下文中执行被调用合约的代码，msg.sender 和 msg.value 不会改变。这种方式允许动态加载外部合约的代码，常用于合约升级和库的实现。</w:t>
      </w:r>
    </w:p>
    <w:p w14:paraId="1F34377E">
      <w:pPr>
        <w:rPr>
          <w:rFonts w:hint="default"/>
          <w:lang w:val="en-US" w:eastAsia="zh-CN"/>
        </w:rPr>
      </w:pPr>
      <w:r>
        <w:rPr>
          <w:rFonts w:hint="default"/>
          <w:lang w:val="en-US" w:eastAsia="zh-CN"/>
        </w:rPr>
        <w:t>合约调用的四种方式</w:t>
      </w:r>
    </w:p>
    <w:p w14:paraId="35555BDF">
      <w:pPr>
        <w:rPr>
          <w:rFonts w:hint="default"/>
          <w:lang w:val="en-US" w:eastAsia="zh-CN"/>
        </w:rPr>
      </w:pPr>
      <w:r>
        <w:rPr>
          <w:rFonts w:hint="default"/>
          <w:lang w:val="en-US" w:eastAsia="zh-CN"/>
        </w:rPr>
        <w:t>CALL：最常用的调用方式，修改被调用者的存储。</w:t>
      </w:r>
    </w:p>
    <w:p w14:paraId="737890AE">
      <w:pPr>
        <w:rPr>
          <w:rFonts w:hint="default"/>
          <w:lang w:val="en-US" w:eastAsia="zh-CN"/>
        </w:rPr>
      </w:pPr>
      <w:r>
        <w:rPr>
          <w:rFonts w:hint="default"/>
          <w:lang w:val="en-US" w:eastAsia="zh-CN"/>
        </w:rPr>
        <w:t>CALLCODE：修改调用者的存储，而不是被调用者的存储（不再推荐使用）。</w:t>
      </w:r>
    </w:p>
    <w:p w14:paraId="5059F122">
      <w:pPr>
        <w:rPr>
          <w:rFonts w:hint="default"/>
          <w:lang w:val="en-US" w:eastAsia="zh-CN"/>
        </w:rPr>
      </w:pPr>
      <w:r>
        <w:rPr>
          <w:rFonts w:hint="default"/>
          <w:lang w:val="en-US" w:eastAsia="zh-CN"/>
        </w:rPr>
        <w:t>DELEGATECALL：修复了 CALLCODE 的问题，调用者保持其上下文环境，msg.sender 不变。</w:t>
      </w:r>
    </w:p>
    <w:p w14:paraId="6F8B4C0B">
      <w:pPr>
        <w:rPr>
          <w:rFonts w:hint="default"/>
          <w:lang w:val="en-US" w:eastAsia="zh-CN"/>
        </w:rPr>
      </w:pPr>
      <w:r>
        <w:rPr>
          <w:rFonts w:hint="default"/>
          <w:lang w:val="en-US" w:eastAsia="zh-CN"/>
        </w:rPr>
        <w:t>STATICCALL：用于调用 view 或 pure 类型的函数，不允许修改状态。</w:t>
      </w:r>
    </w:p>
    <w:p w14:paraId="2AD33E68">
      <w:pPr>
        <w:rPr>
          <w:rFonts w:hint="default"/>
          <w:lang w:val="en-US" w:eastAsia="zh-CN"/>
        </w:rPr>
      </w:pPr>
      <w:r>
        <w:rPr>
          <w:rFonts w:hint="default"/>
          <w:lang w:val="en-US" w:eastAsia="zh-CN"/>
        </w:rPr>
        <w:t>10. 日志与事件</w:t>
      </w:r>
    </w:p>
    <w:p w14:paraId="08A28F23">
      <w:pPr>
        <w:rPr>
          <w:rFonts w:hint="default"/>
          <w:lang w:val="en-US" w:eastAsia="zh-CN"/>
        </w:rPr>
      </w:pPr>
      <w:r>
        <w:rPr>
          <w:rFonts w:hint="default"/>
          <w:lang w:val="en-US" w:eastAsia="zh-CN"/>
        </w:rPr>
        <w:t>日志（Logs）：EVM 支持日志记录，日志可以从区块链外部查询，但合约内部无法访问。日志用于智能合约的事件通知。</w:t>
      </w:r>
    </w:p>
    <w:p w14:paraId="7F34CF01">
      <w:pPr>
        <w:rPr>
          <w:rFonts w:hint="default"/>
          <w:lang w:val="en-US" w:eastAsia="zh-CN"/>
        </w:rPr>
      </w:pPr>
      <w:r>
        <w:rPr>
          <w:rFonts w:hint="default"/>
          <w:lang w:val="en-US" w:eastAsia="zh-CN"/>
        </w:rPr>
        <w:t>事件：合约通过 emit 关键字触发事件，事件会被记录在区块链的日志中，用于通知外部监听者。</w:t>
      </w:r>
    </w:p>
    <w:p w14:paraId="7B793CE9">
      <w:pPr>
        <w:rPr>
          <w:rFonts w:hint="default"/>
          <w:lang w:val="en-US" w:eastAsia="zh-CN"/>
        </w:rPr>
      </w:pPr>
      <w:r>
        <w:rPr>
          <w:rFonts w:hint="default"/>
          <w:lang w:val="en-US" w:eastAsia="zh-CN"/>
        </w:rPr>
        <w:t>11. 合约创建与销毁</w:t>
      </w:r>
    </w:p>
    <w:p w14:paraId="246499BC">
      <w:pPr>
        <w:rPr>
          <w:rFonts w:hint="default"/>
          <w:lang w:val="en-US" w:eastAsia="zh-CN"/>
        </w:rPr>
      </w:pPr>
      <w:r>
        <w:rPr>
          <w:rFonts w:hint="default"/>
          <w:lang w:val="en-US" w:eastAsia="zh-CN"/>
        </w:rPr>
        <w:t>合约创建：通过特殊指令创建新的合约，执行合约代码后，将结果作为合约的代码存储在区块链上。</w:t>
      </w:r>
    </w:p>
    <w:p w14:paraId="072467DD">
      <w:pPr>
        <w:rPr>
          <w:rFonts w:hint="default"/>
          <w:lang w:val="en-US" w:eastAsia="zh-CN"/>
        </w:rPr>
      </w:pPr>
      <w:r>
        <w:rPr>
          <w:rFonts w:hint="default"/>
          <w:lang w:val="en-US" w:eastAsia="zh-CN"/>
        </w:rPr>
        <w:t>合约销毁（selfdestruct）：合约通过 selfdestruct 操作将其代码和存储从区块链上移除，同时将剩余的以太币发送到指定的地址。</w:t>
      </w:r>
    </w:p>
    <w:p w14:paraId="7698A6E1">
      <w:pPr>
        <w:rPr>
          <w:rFonts w:hint="default"/>
          <w:lang w:val="en-US" w:eastAsia="zh-CN"/>
        </w:rPr>
      </w:pPr>
    </w:p>
    <w:p w14:paraId="6C453B76">
      <w:pPr>
        <w:rPr>
          <w:rFonts w:hint="default"/>
          <w:lang w:val="en-US" w:eastAsia="zh-CN"/>
        </w:rPr>
      </w:pPr>
      <w:r>
        <w:rPr>
          <w:rFonts w:hint="default"/>
          <w:lang w:val="en-US" w:eastAsia="zh-CN"/>
        </w:rPr>
        <w:t>常见面试问题：</w:t>
      </w:r>
    </w:p>
    <w:p w14:paraId="155A1B2E">
      <w:pPr>
        <w:rPr>
          <w:rFonts w:hint="default"/>
          <w:lang w:val="en-US" w:eastAsia="zh-CN"/>
        </w:rPr>
      </w:pPr>
      <w:r>
        <w:rPr>
          <w:rFonts w:hint="default"/>
          <w:lang w:val="en-US" w:eastAsia="zh-CN"/>
        </w:rPr>
        <w:t>1. EVM 与传统虚拟机的区别是什么？</w:t>
      </w:r>
    </w:p>
    <w:p w14:paraId="15A61C69">
      <w:pPr>
        <w:rPr>
          <w:rFonts w:hint="default"/>
          <w:lang w:val="en-US" w:eastAsia="zh-CN"/>
        </w:rPr>
      </w:pPr>
    </w:p>
    <w:p w14:paraId="57D5CA13">
      <w:pPr>
        <w:rPr>
          <w:rFonts w:hint="default"/>
          <w:lang w:val="en-US" w:eastAsia="zh-CN"/>
        </w:rPr>
      </w:pPr>
      <w:r>
        <w:rPr>
          <w:rFonts w:hint="default"/>
          <w:lang w:val="en-US" w:eastAsia="zh-CN"/>
        </w:rPr>
        <w:t>回答：EVM 是为去中心化区块链环境设计的虚拟机，不依赖外部系统，独立处理合约执行，防止恶意操作导致无限循环。</w:t>
      </w:r>
    </w:p>
    <w:p w14:paraId="5AA3F25F">
      <w:pPr>
        <w:rPr>
          <w:rFonts w:hint="default"/>
          <w:lang w:val="en-US" w:eastAsia="zh-CN"/>
        </w:rPr>
      </w:pPr>
      <w:r>
        <w:rPr>
          <w:rFonts w:hint="default"/>
          <w:lang w:val="en-US" w:eastAsia="zh-CN"/>
        </w:rPr>
        <w:t>2. 如何在 EVM 中优化 Gas 消耗？</w:t>
      </w:r>
    </w:p>
    <w:p w14:paraId="2573E6CD">
      <w:pPr>
        <w:rPr>
          <w:rFonts w:hint="default"/>
          <w:lang w:val="en-US" w:eastAsia="zh-CN"/>
        </w:rPr>
      </w:pPr>
    </w:p>
    <w:p w14:paraId="5A95B4DB">
      <w:pPr>
        <w:rPr>
          <w:rFonts w:hint="default"/>
          <w:lang w:val="en-US" w:eastAsia="zh-CN"/>
        </w:rPr>
      </w:pPr>
      <w:r>
        <w:rPr>
          <w:rFonts w:hint="default"/>
          <w:lang w:val="en-US" w:eastAsia="zh-CN"/>
        </w:rPr>
        <w:t>回答：通过减少存储写操作、批量操作、合理的内存扩展和避免复杂的循环来优化 Gas 消耗。</w:t>
      </w:r>
    </w:p>
    <w:p w14:paraId="54121804">
      <w:pPr>
        <w:rPr>
          <w:rFonts w:hint="default"/>
          <w:lang w:val="en-US" w:eastAsia="zh-CN"/>
        </w:rPr>
      </w:pPr>
      <w:r>
        <w:rPr>
          <w:rFonts w:hint="default"/>
          <w:lang w:val="en-US" w:eastAsia="zh-CN"/>
        </w:rPr>
        <w:t>3. EVM 如何处理合约之间的调用？</w:t>
      </w:r>
    </w:p>
    <w:p w14:paraId="1CDC28CC">
      <w:pPr>
        <w:rPr>
          <w:rFonts w:hint="default"/>
          <w:lang w:val="en-US" w:eastAsia="zh-CN"/>
        </w:rPr>
      </w:pPr>
    </w:p>
    <w:p w14:paraId="7FE5789C">
      <w:pPr>
        <w:rPr>
          <w:rFonts w:hint="default"/>
          <w:lang w:val="en-US" w:eastAsia="zh-CN"/>
        </w:rPr>
      </w:pPr>
      <w:r>
        <w:rPr>
          <w:rFonts w:hint="default"/>
          <w:lang w:val="en-US" w:eastAsia="zh-CN"/>
        </w:rPr>
        <w:t>回答：EVM 通过消息调用在合约之间进行交互，每个调用都会分配独立的内存空间和 Gas 限制。</w:t>
      </w:r>
    </w:p>
    <w:p w14:paraId="2B5B0AE9">
      <w:pPr>
        <w:rPr>
          <w:rFonts w:hint="default"/>
          <w:lang w:val="en-US" w:eastAsia="zh-CN"/>
        </w:rPr>
      </w:pPr>
    </w:p>
    <w:p w14:paraId="0887BC13">
      <w:pPr>
        <w:rPr>
          <w:rFonts w:hint="eastAsia"/>
          <w:lang w:val="en-US" w:eastAsia="zh-CN"/>
        </w:rPr>
      </w:pPr>
      <w:r>
        <w:rPr>
          <w:rFonts w:hint="eastAsia"/>
          <w:lang w:val="en-US" w:eastAsia="zh-CN"/>
        </w:rPr>
        <w:t>EVM工作原理</w:t>
      </w:r>
    </w:p>
    <w:p w14:paraId="7553ACF7">
      <w:pPr>
        <w:rPr>
          <w:rFonts w:hint="default"/>
          <w:lang w:val="en-US" w:eastAsia="zh-CN"/>
        </w:rPr>
      </w:pPr>
      <w:r>
        <w:rPr>
          <w:rFonts w:hint="default"/>
          <w:lang w:val="en-US" w:eastAsia="zh-CN"/>
        </w:rPr>
        <w:t>EVM 解释执行流程</w:t>
      </w:r>
    </w:p>
    <w:p w14:paraId="20F0962D">
      <w:pPr>
        <w:rPr>
          <w:rFonts w:hint="default"/>
          <w:lang w:val="en-US" w:eastAsia="zh-CN"/>
        </w:rPr>
      </w:pPr>
      <w:r>
        <w:rPr>
          <w:rFonts w:hint="default"/>
          <w:lang w:val="en-US" w:eastAsia="zh-CN"/>
        </w:rPr>
        <w:t>以下是以太坊虚拟机业务流程，如图所示：</w:t>
      </w:r>
    </w:p>
    <w:p w14:paraId="5E57A477">
      <w:r>
        <w:drawing>
          <wp:inline distT="0" distB="0" distL="114300" distR="114300">
            <wp:extent cx="5271770" cy="2470150"/>
            <wp:effectExtent l="0" t="0" r="11430" b="1905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3"/>
                    <a:stretch>
                      <a:fillRect/>
                    </a:stretch>
                  </pic:blipFill>
                  <pic:spPr>
                    <a:xfrm>
                      <a:off x="0" y="0"/>
                      <a:ext cx="5271770" cy="2470150"/>
                    </a:xfrm>
                    <a:prstGeom prst="rect">
                      <a:avLst/>
                    </a:prstGeom>
                    <a:noFill/>
                    <a:ln>
                      <a:noFill/>
                    </a:ln>
                  </pic:spPr>
                </pic:pic>
              </a:graphicData>
            </a:graphic>
          </wp:inline>
        </w:drawing>
      </w:r>
    </w:p>
    <w:p w14:paraId="244C60AE">
      <w:pPr>
        <w:rPr>
          <w:rFonts w:hint="default"/>
          <w:lang w:val="en-US" w:eastAsia="zh-CN"/>
        </w:rPr>
      </w:pPr>
      <w:r>
        <w:rPr>
          <w:rFonts w:hint="default"/>
          <w:lang w:val="en-US" w:eastAsia="zh-CN"/>
        </w:rPr>
        <w:t>输入一笔交易，内部会转换成一个 Message 对象，传入 EVM 执行。如果是一笔普通转账交易，那么直接修改 StateDB 中对应的账户余额即可。如果是智能合约的创建或者调用，则通过 EVM 中的解释器加载和执行字节码，执行过程中可能会查询或者修改 StateDB。</w:t>
      </w:r>
    </w:p>
    <w:p w14:paraId="38ACD93D">
      <w:pPr>
        <w:rPr>
          <w:rFonts w:hint="default"/>
          <w:lang w:val="en-US" w:eastAsia="zh-CN"/>
        </w:rPr>
      </w:pPr>
    </w:p>
    <w:p w14:paraId="3CBEC897">
      <w:pPr>
        <w:rPr>
          <w:rFonts w:hint="default"/>
          <w:lang w:val="en-US" w:eastAsia="zh-CN"/>
        </w:rPr>
      </w:pPr>
      <w:r>
        <w:rPr>
          <w:rFonts w:hint="default"/>
          <w:lang w:val="en-US" w:eastAsia="zh-CN"/>
        </w:rPr>
        <w:t>**固定油费（Intrinsic Gas） **</w:t>
      </w:r>
    </w:p>
    <w:p w14:paraId="26125446">
      <w:pPr>
        <w:rPr>
          <w:rFonts w:hint="default"/>
          <w:lang w:val="en-US" w:eastAsia="zh-CN"/>
        </w:rPr>
      </w:pPr>
    </w:p>
    <w:p w14:paraId="554280CB">
      <w:pPr>
        <w:rPr>
          <w:rFonts w:hint="default"/>
          <w:lang w:val="en-US" w:eastAsia="zh-CN"/>
        </w:rPr>
      </w:pPr>
      <w:r>
        <w:rPr>
          <w:rFonts w:hint="default"/>
          <w:lang w:val="en-US" w:eastAsia="zh-CN"/>
        </w:rPr>
        <w:t>每笔交易过来，不管什么情况先需要收取一笔固定油费，计算方法如图所示：如果交易不带额外数据（Payload），比如普通转账，那么需要收取 21000 的油费。</w:t>
      </w:r>
    </w:p>
    <w:p w14:paraId="35EC5B48">
      <w:r>
        <w:drawing>
          <wp:inline distT="0" distB="0" distL="114300" distR="114300">
            <wp:extent cx="5271135" cy="1207135"/>
            <wp:effectExtent l="0" t="0" r="12065" b="1206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4"/>
                    <a:stretch>
                      <a:fillRect/>
                    </a:stretch>
                  </pic:blipFill>
                  <pic:spPr>
                    <a:xfrm>
                      <a:off x="0" y="0"/>
                      <a:ext cx="5271135" cy="1207135"/>
                    </a:xfrm>
                    <a:prstGeom prst="rect">
                      <a:avLst/>
                    </a:prstGeom>
                    <a:noFill/>
                    <a:ln>
                      <a:noFill/>
                    </a:ln>
                  </pic:spPr>
                </pic:pic>
              </a:graphicData>
            </a:graphic>
          </wp:inline>
        </w:drawing>
      </w:r>
    </w:p>
    <w:p w14:paraId="77137316">
      <w:pPr>
        <w:rPr>
          <w:rFonts w:hint="default"/>
          <w:lang w:val="en-US" w:eastAsia="zh-CN"/>
        </w:rPr>
      </w:pPr>
      <w:r>
        <w:rPr>
          <w:rFonts w:hint="default"/>
          <w:lang w:val="en-US" w:eastAsia="zh-CN"/>
        </w:rPr>
        <w:t>如果交易携带额外数据，那么这部分数据也是需要收费的，具体来说是按字节收费：字节为 0 的收 4 块，字节不为 0 收 68 块，所以很多做合约优化操作目的就是减少数据中不为 0 的字节数量，从而降低油费 gas 消耗。</w:t>
      </w:r>
    </w:p>
    <w:p w14:paraId="1EADD99D">
      <w:pPr>
        <w:rPr>
          <w:rFonts w:hint="default"/>
          <w:lang w:val="en-US" w:eastAsia="zh-CN"/>
        </w:rPr>
      </w:pPr>
    </w:p>
    <w:p w14:paraId="5F5F95F8">
      <w:pPr>
        <w:rPr>
          <w:rFonts w:hint="default"/>
          <w:lang w:val="en-US" w:eastAsia="zh-CN"/>
        </w:rPr>
      </w:pPr>
      <w:r>
        <w:rPr>
          <w:rFonts w:hint="default"/>
          <w:lang w:val="en-US" w:eastAsia="zh-CN"/>
        </w:rPr>
        <w:t>**生成 Contract 对象 **</w:t>
      </w:r>
    </w:p>
    <w:p w14:paraId="5328ADB4">
      <w:pPr>
        <w:rPr>
          <w:rFonts w:hint="default"/>
          <w:lang w:val="en-US" w:eastAsia="zh-CN"/>
        </w:rPr>
      </w:pPr>
    </w:p>
    <w:p w14:paraId="42534DEF">
      <w:pPr>
        <w:rPr>
          <w:rFonts w:hint="default"/>
          <w:lang w:val="en-US" w:eastAsia="zh-CN"/>
        </w:rPr>
      </w:pPr>
      <w:r>
        <w:rPr>
          <w:rFonts w:hint="default"/>
          <w:lang w:val="en-US" w:eastAsia="zh-CN"/>
        </w:rPr>
        <w:t>交易会被转换成一个 Message 对象传入 EVM，而 EVM 则会根据 Message 生成一个 Contract 对象以便后续执行，如图所示：</w:t>
      </w:r>
    </w:p>
    <w:p w14:paraId="65886ABF">
      <w:r>
        <w:drawing>
          <wp:inline distT="0" distB="0" distL="114300" distR="114300">
            <wp:extent cx="5269230" cy="2454275"/>
            <wp:effectExtent l="0" t="0" r="13970" b="952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5"/>
                    <a:stretch>
                      <a:fillRect/>
                    </a:stretch>
                  </pic:blipFill>
                  <pic:spPr>
                    <a:xfrm>
                      <a:off x="0" y="0"/>
                      <a:ext cx="5269230" cy="2454275"/>
                    </a:xfrm>
                    <a:prstGeom prst="rect">
                      <a:avLst/>
                    </a:prstGeom>
                    <a:noFill/>
                    <a:ln>
                      <a:noFill/>
                    </a:ln>
                  </pic:spPr>
                </pic:pic>
              </a:graphicData>
            </a:graphic>
          </wp:inline>
        </w:drawing>
      </w:r>
    </w:p>
    <w:p w14:paraId="12CA9AE8">
      <w:pPr>
        <w:rPr>
          <w:rFonts w:hint="default"/>
          <w:lang w:val="en-US" w:eastAsia="zh-CN"/>
        </w:rPr>
      </w:pPr>
      <w:r>
        <w:rPr>
          <w:rFonts w:hint="default"/>
          <w:lang w:val="en-US" w:eastAsia="zh-CN"/>
        </w:rPr>
        <w:t>可以看到，Contract 中会根据合约地址，从 StateDB 中加载对应的代码，后面就可以送入解释器执行了。另外，执行合约能够消耗的油费有一个上限，就是节点配置的每个区块能够容纳的 GasLimit</w:t>
      </w:r>
    </w:p>
    <w:p w14:paraId="0E8C516C">
      <w:pPr>
        <w:rPr>
          <w:rFonts w:hint="default"/>
          <w:lang w:val="en-US" w:eastAsia="zh-CN"/>
        </w:rPr>
      </w:pPr>
    </w:p>
    <w:p w14:paraId="542AC4D0">
      <w:pPr>
        <w:rPr>
          <w:rFonts w:hint="default"/>
          <w:lang w:val="en-US" w:eastAsia="zh-CN"/>
        </w:rPr>
      </w:pPr>
      <w:r>
        <w:rPr>
          <w:rFonts w:hint="default"/>
          <w:lang w:val="en-US" w:eastAsia="zh-CN"/>
        </w:rPr>
        <w:t>送入解释器执行</w:t>
      </w:r>
    </w:p>
    <w:p w14:paraId="569D591D">
      <w:pPr>
        <w:rPr>
          <w:rFonts w:hint="default"/>
          <w:lang w:val="en-US" w:eastAsia="zh-CN"/>
        </w:rPr>
      </w:pPr>
      <w:r>
        <w:rPr>
          <w:rFonts w:hint="default"/>
          <w:lang w:val="en-US" w:eastAsia="zh-CN"/>
        </w:rPr>
        <w:t>代码跟输入都有了，就可以送入解释器执行了。EVM 是基于栈的虚拟机，解释器中需要操作四大组件，如图所示：</w:t>
      </w:r>
    </w:p>
    <w:p w14:paraId="4C65C726">
      <w:pPr>
        <w:rPr>
          <w:rFonts w:hint="default"/>
          <w:lang w:val="en-US" w:eastAsia="zh-CN"/>
        </w:rPr>
      </w:pPr>
    </w:p>
    <w:p w14:paraId="08689D55">
      <w:pPr>
        <w:rPr>
          <w:rFonts w:hint="default"/>
          <w:lang w:val="en-US" w:eastAsia="zh-CN"/>
        </w:rPr>
      </w:pPr>
      <w:r>
        <w:rPr>
          <w:rFonts w:hint="default"/>
          <w:lang w:val="en-US" w:eastAsia="zh-CN"/>
        </w:rPr>
        <w:t>PC：类似于 CPU 中的 PC 寄存器，指向当前执行的指令</w:t>
      </w:r>
    </w:p>
    <w:p w14:paraId="4D5AA10C">
      <w:pPr>
        <w:rPr>
          <w:rFonts w:hint="default"/>
          <w:lang w:val="en-US" w:eastAsia="zh-CN"/>
        </w:rPr>
      </w:pPr>
      <w:r>
        <w:rPr>
          <w:rFonts w:hint="default"/>
          <w:lang w:val="en-US" w:eastAsia="zh-CN"/>
        </w:rPr>
        <w:t>Stack：执行堆栈，位宽为 256 bits，最大深度为 1024</w:t>
      </w:r>
    </w:p>
    <w:p w14:paraId="4E24829D">
      <w:pPr>
        <w:rPr>
          <w:rFonts w:hint="default"/>
          <w:lang w:val="en-US" w:eastAsia="zh-CN"/>
        </w:rPr>
      </w:pPr>
      <w:r>
        <w:rPr>
          <w:rFonts w:hint="default"/>
          <w:lang w:val="en-US" w:eastAsia="zh-CN"/>
        </w:rPr>
        <w:t>Memory：内存空间</w:t>
      </w:r>
    </w:p>
    <w:p w14:paraId="0A0FFD2B">
      <w:pPr>
        <w:rPr>
          <w:rFonts w:hint="default"/>
          <w:lang w:val="en-US" w:eastAsia="zh-CN"/>
        </w:rPr>
      </w:pPr>
      <w:r>
        <w:rPr>
          <w:rFonts w:hint="default"/>
          <w:lang w:val="en-US" w:eastAsia="zh-CN"/>
        </w:rPr>
        <w:t>Gas：油费池，耗光邮费则交易执行失败</w:t>
      </w:r>
    </w:p>
    <w:p w14:paraId="0AC7EB23">
      <w:r>
        <w:drawing>
          <wp:inline distT="0" distB="0" distL="114300" distR="114300">
            <wp:extent cx="4227195" cy="2606040"/>
            <wp:effectExtent l="0" t="0" r="14605" b="1016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6"/>
                    <a:stretch>
                      <a:fillRect/>
                    </a:stretch>
                  </pic:blipFill>
                  <pic:spPr>
                    <a:xfrm>
                      <a:off x="0" y="0"/>
                      <a:ext cx="4227195" cy="2606040"/>
                    </a:xfrm>
                    <a:prstGeom prst="rect">
                      <a:avLst/>
                    </a:prstGeom>
                    <a:noFill/>
                    <a:ln>
                      <a:noFill/>
                    </a:ln>
                  </pic:spPr>
                </pic:pic>
              </a:graphicData>
            </a:graphic>
          </wp:inline>
        </w:drawing>
      </w:r>
    </w:p>
    <w:p w14:paraId="30562186">
      <w:pPr>
        <w:rPr>
          <w:rFonts w:hint="default"/>
          <w:lang w:val="en-US" w:eastAsia="zh-CN"/>
        </w:rPr>
      </w:pPr>
      <w:r>
        <w:rPr>
          <w:rFonts w:hint="default"/>
          <w:lang w:val="en-US" w:eastAsia="zh-CN"/>
        </w:rPr>
        <w:t>详细解释执行流程，如图所示：</w:t>
      </w:r>
    </w:p>
    <w:p w14:paraId="5884B5D5">
      <w:r>
        <w:drawing>
          <wp:inline distT="0" distB="0" distL="114300" distR="114300">
            <wp:extent cx="5269230" cy="3286125"/>
            <wp:effectExtent l="0" t="0" r="13970" b="1587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7"/>
                    <a:stretch>
                      <a:fillRect/>
                    </a:stretch>
                  </pic:blipFill>
                  <pic:spPr>
                    <a:xfrm>
                      <a:off x="0" y="0"/>
                      <a:ext cx="5269230" cy="3286125"/>
                    </a:xfrm>
                    <a:prstGeom prst="rect">
                      <a:avLst/>
                    </a:prstGeom>
                    <a:noFill/>
                    <a:ln>
                      <a:noFill/>
                    </a:ln>
                  </pic:spPr>
                </pic:pic>
              </a:graphicData>
            </a:graphic>
          </wp:inline>
        </w:drawing>
      </w:r>
    </w:p>
    <w:p w14:paraId="746AECF5">
      <w:pPr>
        <w:rPr>
          <w:rFonts w:hint="default"/>
          <w:lang w:val="en-US" w:eastAsia="zh-CN"/>
        </w:rPr>
      </w:pPr>
      <w:r>
        <w:rPr>
          <w:rFonts w:hint="default"/>
          <w:lang w:val="en-US" w:eastAsia="zh-CN"/>
        </w:rPr>
        <w:t>EVM 的每条指令称为一个 OpCode，占用一个字节，所以指令集最多不超过 256，比如图所示，该图示就是一个示例（PUSH1=0x60, MSTORE=0x52）：</w:t>
      </w:r>
    </w:p>
    <w:p w14:paraId="2DE8AFB9">
      <w:r>
        <w:drawing>
          <wp:inline distT="0" distB="0" distL="114300" distR="114300">
            <wp:extent cx="5269230" cy="348615"/>
            <wp:effectExtent l="0" t="0" r="13970" b="698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8"/>
                    <a:stretch>
                      <a:fillRect/>
                    </a:stretch>
                  </pic:blipFill>
                  <pic:spPr>
                    <a:xfrm>
                      <a:off x="0" y="0"/>
                      <a:ext cx="5269230" cy="348615"/>
                    </a:xfrm>
                    <a:prstGeom prst="rect">
                      <a:avLst/>
                    </a:prstGeom>
                    <a:noFill/>
                    <a:ln>
                      <a:noFill/>
                    </a:ln>
                  </pic:spPr>
                </pic:pic>
              </a:graphicData>
            </a:graphic>
          </wp:inline>
        </w:drawing>
      </w:r>
    </w:p>
    <w:p w14:paraId="1D3B9200">
      <w:pPr>
        <w:rPr>
          <w:rFonts w:hint="default"/>
          <w:lang w:val="en-US" w:eastAsia="zh-CN"/>
        </w:rPr>
      </w:pPr>
      <w:r>
        <w:rPr>
          <w:rFonts w:hint="default"/>
          <w:lang w:val="en-US" w:eastAsia="zh-CN"/>
        </w:rPr>
        <w:t>首先 PC 会从合约代码中读取一个 OpCode，然后从一个 JumpTable 中检索出对应的 operation，也就是与其相关联的函数集合。接下来会计算该操作需要消耗的油费，如果油费耗光则执行失败，返回 ErrOutOfGas 错误。如果油费充足，则调用 execute()执行该指令，根据指令类型的不同，会分别对 Stack、Memory 或者 StateDB 进行读写操作。</w:t>
      </w:r>
    </w:p>
    <w:p w14:paraId="4F403504">
      <w:pPr>
        <w:rPr>
          <w:rFonts w:hint="default"/>
          <w:lang w:val="en-US" w:eastAsia="zh-CN"/>
        </w:rPr>
      </w:pPr>
    </w:p>
    <w:p w14:paraId="69445787">
      <w:pPr>
        <w:rPr>
          <w:rFonts w:hint="default"/>
          <w:lang w:val="en-US" w:eastAsia="zh-CN"/>
        </w:rPr>
      </w:pPr>
      <w:r>
        <w:rPr>
          <w:rFonts w:hint="default"/>
          <w:lang w:val="en-US" w:eastAsia="zh-CN"/>
        </w:rPr>
        <w:t>创建合约流程</w:t>
      </w:r>
    </w:p>
    <w:p w14:paraId="35BCFA93">
      <w:pPr>
        <w:rPr>
          <w:rFonts w:hint="default"/>
          <w:lang w:val="en-US" w:eastAsia="zh-CN"/>
        </w:rPr>
      </w:pPr>
      <w:r>
        <w:rPr>
          <w:rFonts w:hint="default"/>
          <w:lang w:val="en-US" w:eastAsia="zh-CN"/>
        </w:rPr>
        <w:t>上面的内容讲述了合约解释执行流程，那么创建合约的流程是怎么样的呢？</w:t>
      </w:r>
    </w:p>
    <w:p w14:paraId="574AFACC">
      <w:pPr>
        <w:rPr>
          <w:rFonts w:hint="default"/>
          <w:lang w:val="en-US" w:eastAsia="zh-CN"/>
        </w:rPr>
      </w:pPr>
    </w:p>
    <w:p w14:paraId="1918FEC2">
      <w:pPr>
        <w:rPr>
          <w:rFonts w:hint="default"/>
          <w:lang w:val="en-US" w:eastAsia="zh-CN"/>
        </w:rPr>
      </w:pPr>
      <w:r>
        <w:rPr>
          <w:rFonts w:hint="default"/>
          <w:lang w:val="en-US" w:eastAsia="zh-CN"/>
        </w:rPr>
        <w:t>如果某一笔交易的 to 地址为 nil，则表明该交易是用于创建智能合约的。</w:t>
      </w:r>
    </w:p>
    <w:p w14:paraId="6BB63D76">
      <w:pPr>
        <w:rPr>
          <w:rFonts w:hint="default"/>
          <w:lang w:val="en-US" w:eastAsia="zh-CN"/>
        </w:rPr>
      </w:pPr>
    </w:p>
    <w:p w14:paraId="044638D4">
      <w:pPr>
        <w:rPr>
          <w:rFonts w:hint="default"/>
          <w:lang w:val="en-US" w:eastAsia="zh-CN"/>
        </w:rPr>
      </w:pPr>
      <w:r>
        <w:rPr>
          <w:rFonts w:hint="default"/>
          <w:lang w:val="en-US" w:eastAsia="zh-CN"/>
        </w:rPr>
        <w:t>首先需要创建合约地址，采用下面的计算公式：Keccak(RLP(call_addr, nonce))[:12]。也就是说，对交易发起人的地址和 nonce 进行 RLP 编码，再算出 Keccak 哈希值，取后 20 个字节作为该合约的地址。</w:t>
      </w:r>
    </w:p>
    <w:p w14:paraId="7871D299">
      <w:pPr>
        <w:rPr>
          <w:rFonts w:hint="default"/>
          <w:lang w:val="en-US" w:eastAsia="zh-CN"/>
        </w:rPr>
      </w:pPr>
    </w:p>
    <w:p w14:paraId="634C3655">
      <w:pPr>
        <w:rPr>
          <w:rFonts w:hint="default"/>
          <w:lang w:val="en-US" w:eastAsia="zh-CN"/>
        </w:rPr>
      </w:pPr>
      <w:r>
        <w:rPr>
          <w:rFonts w:hint="default"/>
          <w:lang w:val="en-US" w:eastAsia="zh-CN"/>
        </w:rPr>
        <w:t>下一步就是根据合约地址创建对应的 stateObject，然后存储交易中包含的合约代码。该合约的所有状态变化会存储在一个 storage trie 中，最终以 Key-Value 的形式存储到 StateDB 中。代码一经存储则无法改变，而 storage trie 中的内容则是可以通过调用合约进行修改的，比如通过 SSTORE 指令。创建流程如图所示：</w:t>
      </w:r>
    </w:p>
    <w:p w14:paraId="5961947D">
      <w:r>
        <w:drawing>
          <wp:inline distT="0" distB="0" distL="114300" distR="114300">
            <wp:extent cx="5273675" cy="2915285"/>
            <wp:effectExtent l="0" t="0" r="9525" b="571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19"/>
                    <a:stretch>
                      <a:fillRect/>
                    </a:stretch>
                  </pic:blipFill>
                  <pic:spPr>
                    <a:xfrm>
                      <a:off x="0" y="0"/>
                      <a:ext cx="5273675" cy="2915285"/>
                    </a:xfrm>
                    <a:prstGeom prst="rect">
                      <a:avLst/>
                    </a:prstGeom>
                    <a:noFill/>
                    <a:ln>
                      <a:noFill/>
                    </a:ln>
                  </pic:spPr>
                </pic:pic>
              </a:graphicData>
            </a:graphic>
          </wp:inline>
        </w:drawing>
      </w:r>
    </w:p>
    <w:p w14:paraId="049A8308">
      <w:pPr>
        <w:rPr>
          <w:rFonts w:hint="default"/>
          <w:lang w:val="en-US" w:eastAsia="zh-CN"/>
        </w:rPr>
      </w:pPr>
      <w:r>
        <w:rPr>
          <w:rFonts w:hint="default"/>
          <w:lang w:val="en-US" w:eastAsia="zh-CN"/>
        </w:rPr>
        <w:t>调用合约流程</w:t>
      </w:r>
    </w:p>
    <w:p w14:paraId="25D6EA3B">
      <w:pPr>
        <w:rPr>
          <w:rFonts w:hint="default"/>
          <w:lang w:val="en-US" w:eastAsia="zh-CN"/>
        </w:rPr>
      </w:pPr>
      <w:r>
        <w:rPr>
          <w:rFonts w:hint="default"/>
          <w:lang w:val="en-US" w:eastAsia="zh-CN"/>
        </w:rPr>
        <w:t>那么，EVM 又是怎么知道交易想调用的是合约里的哪个函数呢？前面提到跟合约代码一起送到解释器里的还有一个 Input，而这个 Input 数据是由交易提供的。调用流程如图所示：</w:t>
      </w:r>
    </w:p>
    <w:p w14:paraId="56213965">
      <w:r>
        <w:drawing>
          <wp:inline distT="0" distB="0" distL="114300" distR="114300">
            <wp:extent cx="4011295" cy="2433955"/>
            <wp:effectExtent l="0" t="0" r="1905" b="444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0"/>
                    <a:stretch>
                      <a:fillRect/>
                    </a:stretch>
                  </pic:blipFill>
                  <pic:spPr>
                    <a:xfrm>
                      <a:off x="0" y="0"/>
                      <a:ext cx="4011295" cy="2433955"/>
                    </a:xfrm>
                    <a:prstGeom prst="rect">
                      <a:avLst/>
                    </a:prstGeom>
                    <a:noFill/>
                    <a:ln>
                      <a:noFill/>
                    </a:ln>
                  </pic:spPr>
                </pic:pic>
              </a:graphicData>
            </a:graphic>
          </wp:inline>
        </w:drawing>
      </w:r>
    </w:p>
    <w:p w14:paraId="46882B3C">
      <w:pPr>
        <w:rPr>
          <w:rFonts w:hint="default"/>
          <w:lang w:val="en-US" w:eastAsia="zh-CN"/>
        </w:rPr>
      </w:pPr>
      <w:r>
        <w:rPr>
          <w:rFonts w:hint="default"/>
          <w:lang w:val="en-US" w:eastAsia="zh-CN"/>
        </w:rPr>
        <w:t>Input 数据通常分为两个部分：</w:t>
      </w:r>
    </w:p>
    <w:p w14:paraId="600CCC81">
      <w:pPr>
        <w:rPr>
          <w:rFonts w:hint="default"/>
          <w:lang w:val="en-US" w:eastAsia="zh-CN"/>
        </w:rPr>
      </w:pPr>
    </w:p>
    <w:p w14:paraId="3D51E59D">
      <w:pPr>
        <w:rPr>
          <w:rFonts w:hint="default"/>
          <w:lang w:val="en-US" w:eastAsia="zh-CN"/>
        </w:rPr>
      </w:pPr>
      <w:r>
        <w:rPr>
          <w:rFonts w:hint="default"/>
          <w:lang w:val="en-US" w:eastAsia="zh-CN"/>
        </w:rPr>
        <w:t>前面 4 个字节被称为“4-byte signature”，是某个函数签名的 Keccak 哈希值的前 4 个字节，作为该函数的唯一标识。</w:t>
      </w:r>
    </w:p>
    <w:p w14:paraId="6684D142">
      <w:pPr>
        <w:rPr>
          <w:rFonts w:hint="default"/>
          <w:lang w:val="en-US" w:eastAsia="zh-CN"/>
        </w:rPr>
      </w:pPr>
      <w:r>
        <w:rPr>
          <w:rFonts w:hint="default"/>
          <w:lang w:val="en-US" w:eastAsia="zh-CN"/>
        </w:rPr>
        <w:t>后面跟的就是调用该函数需要提供的参数了，长度不定。 举个例子：在部署完 A 合约后，调用 add(1)对应的 Input 数据是：</w:t>
      </w:r>
    </w:p>
    <w:p w14:paraId="5E6F00FC">
      <w:pPr>
        <w:rPr>
          <w:rFonts w:hint="default"/>
          <w:lang w:val="en-US" w:eastAsia="zh-CN"/>
        </w:rPr>
      </w:pPr>
      <w:r>
        <w:rPr>
          <w:rFonts w:hint="default"/>
          <w:lang w:val="en-US" w:eastAsia="zh-CN"/>
        </w:rPr>
        <w:t>0x87db03b70000000000000000000000000000000000000000000000000000000000000001</w:t>
      </w:r>
    </w:p>
    <w:p w14:paraId="13FC7896">
      <w:pPr>
        <w:rPr>
          <w:rFonts w:hint="default"/>
          <w:lang w:val="en-US" w:eastAsia="zh-CN"/>
        </w:rPr>
      </w:pPr>
    </w:p>
    <w:p w14:paraId="48AE7B15">
      <w:pPr>
        <w:rPr>
          <w:rFonts w:hint="default"/>
          <w:lang w:val="en-US" w:eastAsia="zh-CN"/>
        </w:rPr>
      </w:pPr>
      <w:r>
        <w:rPr>
          <w:rFonts w:hint="default"/>
          <w:lang w:val="en-US" w:eastAsia="zh-CN"/>
        </w:rPr>
        <w:t>合约调用合约</w:t>
      </w:r>
    </w:p>
    <w:p w14:paraId="4DD69310">
      <w:pPr>
        <w:rPr>
          <w:rFonts w:hint="default"/>
          <w:lang w:val="en-US" w:eastAsia="zh-CN"/>
        </w:rPr>
      </w:pPr>
    </w:p>
    <w:p w14:paraId="17E0C80E">
      <w:pPr>
        <w:rPr>
          <w:rFonts w:hint="default"/>
          <w:lang w:val="en-US" w:eastAsia="zh-CN"/>
        </w:rPr>
      </w:pPr>
      <w:r>
        <w:rPr>
          <w:rFonts w:hint="default"/>
          <w:lang w:val="en-US" w:eastAsia="zh-CN"/>
        </w:rPr>
        <w:t>以最简单的 CALL 为例，调用流程如图所示：</w:t>
      </w:r>
    </w:p>
    <w:p w14:paraId="2856811F">
      <w:r>
        <w:drawing>
          <wp:inline distT="0" distB="0" distL="114300" distR="114300">
            <wp:extent cx="5267960" cy="2966720"/>
            <wp:effectExtent l="0" t="0" r="15240" b="50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1"/>
                    <a:stretch>
                      <a:fillRect/>
                    </a:stretch>
                  </pic:blipFill>
                  <pic:spPr>
                    <a:xfrm>
                      <a:off x="0" y="0"/>
                      <a:ext cx="5267960" cy="2966720"/>
                    </a:xfrm>
                    <a:prstGeom prst="rect">
                      <a:avLst/>
                    </a:prstGeom>
                    <a:noFill/>
                    <a:ln>
                      <a:noFill/>
                    </a:ln>
                  </pic:spPr>
                </pic:pic>
              </a:graphicData>
            </a:graphic>
          </wp:inline>
        </w:drawing>
      </w:r>
    </w:p>
    <w:p w14:paraId="204BEB00">
      <w:pPr>
        <w:rPr>
          <w:rFonts w:hint="default"/>
          <w:lang w:val="en-US" w:eastAsia="zh-CN"/>
        </w:rPr>
      </w:pPr>
      <w:r>
        <w:rPr>
          <w:rFonts w:hint="default"/>
          <w:lang w:val="en-US" w:eastAsia="zh-CN"/>
        </w:rPr>
        <w:t>可以看到，调用者把调用参数存储在内存中，然后执行 CALL 指令。</w:t>
      </w:r>
    </w:p>
    <w:p w14:paraId="52D2C974">
      <w:pPr>
        <w:rPr>
          <w:rFonts w:hint="default"/>
          <w:lang w:val="en-US" w:eastAsia="zh-CN"/>
        </w:rPr>
      </w:pPr>
    </w:p>
    <w:p w14:paraId="423F3700">
      <w:pPr>
        <w:rPr>
          <w:rFonts w:hint="default"/>
          <w:lang w:val="en-US" w:eastAsia="zh-CN"/>
        </w:rPr>
      </w:pPr>
      <w:r>
        <w:rPr>
          <w:rFonts w:hint="default"/>
          <w:lang w:val="en-US" w:eastAsia="zh-CN"/>
        </w:rPr>
        <w:t>CALL 指令执行时会创建新的 Contract 对象，并以内存中的调用参数作为其 Input。解释器会为新合约的执行创建新的 Stack 和 Memory，从而不会破环原合约的执行环境。新合约执行完成后，通过 RETURN 指令把执行结果写入之前指定的内存地址，然后原合约继续向后执行。</w:t>
      </w:r>
    </w:p>
    <w:p w14:paraId="260AF018">
      <w:pPr>
        <w:rPr>
          <w:rFonts w:hint="default"/>
          <w:lang w:val="en-US" w:eastAsia="zh-CN"/>
        </w:rPr>
      </w:pPr>
    </w:p>
    <w:p w14:paraId="4CD414AA">
      <w:pPr>
        <w:rPr>
          <w:rFonts w:hint="default"/>
          <w:lang w:val="en-US" w:eastAsia="zh-CN"/>
        </w:rPr>
      </w:pPr>
      <w:r>
        <w:rPr>
          <w:rFonts w:hint="default"/>
          <w:lang w:val="en-US" w:eastAsia="zh-CN"/>
        </w:rPr>
        <w:t>**合约的四种调用方式 **</w:t>
      </w:r>
    </w:p>
    <w:p w14:paraId="3EEF2E74">
      <w:pPr>
        <w:rPr>
          <w:rFonts w:hint="default"/>
          <w:lang w:val="en-US" w:eastAsia="zh-CN"/>
        </w:rPr>
      </w:pPr>
    </w:p>
    <w:p w14:paraId="4E09772E">
      <w:pPr>
        <w:rPr>
          <w:rFonts w:hint="default"/>
          <w:lang w:val="en-US" w:eastAsia="zh-CN"/>
        </w:rPr>
      </w:pPr>
      <w:r>
        <w:rPr>
          <w:rFonts w:hint="default"/>
          <w:lang w:val="en-US" w:eastAsia="zh-CN"/>
        </w:rPr>
        <w:t>在中大型的项目中，操作者不可能在一个智能合约中实现所有的功能，而且这样也不利于分工合作。一般情况下，操作者会把代码按功能划分到不同的库或者合约中，然后提供接口互相调用。</w:t>
      </w:r>
    </w:p>
    <w:p w14:paraId="05D8017F">
      <w:pPr>
        <w:rPr>
          <w:rFonts w:hint="default"/>
          <w:lang w:val="en-US" w:eastAsia="zh-CN"/>
        </w:rPr>
      </w:pPr>
    </w:p>
    <w:p w14:paraId="780F5B71">
      <w:pPr>
        <w:rPr>
          <w:rFonts w:hint="default"/>
          <w:lang w:val="en-US" w:eastAsia="zh-CN"/>
        </w:rPr>
      </w:pPr>
      <w:r>
        <w:rPr>
          <w:rFonts w:hint="default"/>
          <w:lang w:val="en-US" w:eastAsia="zh-CN"/>
        </w:rPr>
        <w:t>在 Solidity 中，如果只是为了代码复用，可以把公共代码抽出来，部署到一个 library 中，后面就可以像调用 C 库、Java 库一样使用了。但是 library 中不允许定义任何 storage 类型的变量，这就意味着 library 不能修改合约的状态。如果需要修改合约状态，操作者需要部署一个新的合约，这就涉及到合约调用合约的情况。</w:t>
      </w:r>
    </w:p>
    <w:p w14:paraId="1DB60146">
      <w:pPr>
        <w:rPr>
          <w:rFonts w:hint="default"/>
          <w:lang w:val="en-US" w:eastAsia="zh-CN"/>
        </w:rPr>
      </w:pPr>
    </w:p>
    <w:p w14:paraId="4BF7B514">
      <w:pPr>
        <w:rPr>
          <w:rFonts w:hint="default"/>
          <w:lang w:val="en-US" w:eastAsia="zh-CN"/>
        </w:rPr>
      </w:pPr>
      <w:r>
        <w:rPr>
          <w:rFonts w:hint="default"/>
          <w:lang w:val="en-US" w:eastAsia="zh-CN"/>
        </w:rPr>
        <w:t>合约调用合约有下面 4 种方式：</w:t>
      </w:r>
    </w:p>
    <w:p w14:paraId="3598CEE3">
      <w:pPr>
        <w:rPr>
          <w:rFonts w:hint="default"/>
          <w:lang w:val="en-US" w:eastAsia="zh-CN"/>
        </w:rPr>
      </w:pPr>
    </w:p>
    <w:p w14:paraId="174DF735">
      <w:pPr>
        <w:rPr>
          <w:rFonts w:hint="default"/>
          <w:lang w:val="en-US" w:eastAsia="zh-CN"/>
        </w:rPr>
      </w:pPr>
      <w:r>
        <w:rPr>
          <w:rFonts w:hint="default"/>
          <w:lang w:val="en-US" w:eastAsia="zh-CN"/>
        </w:rPr>
        <w:t>CALL</w:t>
      </w:r>
    </w:p>
    <w:p w14:paraId="231B9835">
      <w:pPr>
        <w:rPr>
          <w:rFonts w:hint="default"/>
          <w:lang w:val="en-US" w:eastAsia="zh-CN"/>
        </w:rPr>
      </w:pPr>
      <w:r>
        <w:rPr>
          <w:rFonts w:hint="default"/>
          <w:lang w:val="en-US" w:eastAsia="zh-CN"/>
        </w:rPr>
        <w:t>CALLCODE</w:t>
      </w:r>
    </w:p>
    <w:p w14:paraId="08A92856">
      <w:pPr>
        <w:rPr>
          <w:rFonts w:hint="default"/>
          <w:lang w:val="en-US" w:eastAsia="zh-CN"/>
        </w:rPr>
      </w:pPr>
      <w:r>
        <w:rPr>
          <w:rFonts w:hint="default"/>
          <w:lang w:val="en-US" w:eastAsia="zh-CN"/>
        </w:rPr>
        <w:t>DELEGATECALL</w:t>
      </w:r>
    </w:p>
    <w:p w14:paraId="03B54E4D">
      <w:pPr>
        <w:rPr>
          <w:rFonts w:hint="default"/>
          <w:lang w:val="en-US" w:eastAsia="zh-CN"/>
        </w:rPr>
      </w:pPr>
      <w:r>
        <w:rPr>
          <w:rFonts w:hint="default"/>
          <w:lang w:val="en-US" w:eastAsia="zh-CN"/>
        </w:rPr>
        <w:t>STATICCALL</w:t>
      </w:r>
    </w:p>
    <w:p w14:paraId="4E6FF75E">
      <w:pPr>
        <w:rPr>
          <w:rFonts w:hint="default"/>
          <w:lang w:val="en-US" w:eastAsia="zh-CN"/>
        </w:rPr>
      </w:pPr>
      <w:r>
        <w:rPr>
          <w:rFonts w:hint="default"/>
          <w:lang w:val="en-US" w:eastAsia="zh-CN"/>
        </w:rPr>
        <w:t>**CALL vs. CALLCODE **</w:t>
      </w:r>
    </w:p>
    <w:p w14:paraId="7B3AA8D3">
      <w:pPr>
        <w:rPr>
          <w:rFonts w:hint="default"/>
          <w:lang w:val="en-US" w:eastAsia="zh-CN"/>
        </w:rPr>
      </w:pPr>
    </w:p>
    <w:p w14:paraId="176C2695">
      <w:pPr>
        <w:rPr>
          <w:rFonts w:hint="default"/>
          <w:lang w:val="en-US" w:eastAsia="zh-CN"/>
        </w:rPr>
      </w:pPr>
      <w:r>
        <w:rPr>
          <w:rFonts w:hint="default"/>
          <w:lang w:val="en-US" w:eastAsia="zh-CN"/>
        </w:rPr>
        <w:t>CALL 和 CALLCODE 的区别在于：代码执行的上下文环境不同。</w:t>
      </w:r>
    </w:p>
    <w:p w14:paraId="1F4126C7">
      <w:pPr>
        <w:rPr>
          <w:rFonts w:hint="default"/>
          <w:lang w:val="en-US" w:eastAsia="zh-CN"/>
        </w:rPr>
      </w:pPr>
    </w:p>
    <w:p w14:paraId="0294C728">
      <w:pPr>
        <w:rPr>
          <w:rFonts w:hint="default"/>
          <w:lang w:val="en-US" w:eastAsia="zh-CN"/>
        </w:rPr>
      </w:pPr>
      <w:r>
        <w:rPr>
          <w:rFonts w:hint="default"/>
          <w:lang w:val="en-US" w:eastAsia="zh-CN"/>
        </w:rPr>
        <w:t>具体来说，CALL 修改的是被调用者的 storage，而 CALLCODE 修改的是调用者的 storage。二者的对比如图所示：</w:t>
      </w:r>
    </w:p>
    <w:p w14:paraId="3CA2C126">
      <w:pPr>
        <w:rPr>
          <w:rFonts w:hint="default"/>
          <w:lang w:val="en-US" w:eastAsia="zh-CN"/>
        </w:rPr>
      </w:pPr>
      <w:r>
        <w:drawing>
          <wp:inline distT="0" distB="0" distL="114300" distR="114300">
            <wp:extent cx="3737610" cy="3335020"/>
            <wp:effectExtent l="0" t="0" r="21590" b="1778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2"/>
                    <a:stretch>
                      <a:fillRect/>
                    </a:stretch>
                  </pic:blipFill>
                  <pic:spPr>
                    <a:xfrm>
                      <a:off x="0" y="0"/>
                      <a:ext cx="3737610" cy="3335020"/>
                    </a:xfrm>
                    <a:prstGeom prst="rect">
                      <a:avLst/>
                    </a:prstGeom>
                    <a:noFill/>
                    <a:ln>
                      <a:noFill/>
                    </a:ln>
                  </pic:spPr>
                </pic:pic>
              </a:graphicData>
            </a:graphic>
          </wp:inline>
        </w:drawing>
      </w:r>
    </w:p>
    <w:p w14:paraId="072CB4B6">
      <w:pPr>
        <w:tabs>
          <w:tab w:val="left" w:pos="876"/>
        </w:tabs>
        <w:rPr>
          <w:rFonts w:hint="default"/>
          <w:lang w:val="en-US" w:eastAsia="zh-CN"/>
        </w:rPr>
      </w:pPr>
      <w:r>
        <w:rPr>
          <w:rFonts w:hint="default"/>
          <w:lang w:val="en-US" w:eastAsia="zh-CN"/>
        </w:rPr>
        <w:t>**CALLCODE vs. DELEGATECALL **</w:t>
      </w:r>
    </w:p>
    <w:p w14:paraId="26486227">
      <w:pPr>
        <w:tabs>
          <w:tab w:val="left" w:pos="876"/>
        </w:tabs>
        <w:rPr>
          <w:rFonts w:hint="default"/>
          <w:lang w:val="en-US" w:eastAsia="zh-CN"/>
        </w:rPr>
      </w:pPr>
    </w:p>
    <w:p w14:paraId="215BC203">
      <w:pPr>
        <w:tabs>
          <w:tab w:val="left" w:pos="876"/>
        </w:tabs>
        <w:rPr>
          <w:rFonts w:hint="default"/>
          <w:lang w:val="en-US" w:eastAsia="zh-CN"/>
        </w:rPr>
      </w:pPr>
      <w:r>
        <w:rPr>
          <w:rFonts w:hint="default"/>
          <w:lang w:val="en-US" w:eastAsia="zh-CN"/>
        </w:rPr>
        <w:t>实际上，可以认为 DELEGATECALL 是 CALLCODE 的一个 bugfix 版本，官方已经不建议使用 CALLCODE 了。</w:t>
      </w:r>
    </w:p>
    <w:p w14:paraId="0D398018">
      <w:pPr>
        <w:tabs>
          <w:tab w:val="left" w:pos="876"/>
        </w:tabs>
        <w:rPr>
          <w:rFonts w:hint="default"/>
          <w:lang w:val="en-US" w:eastAsia="zh-CN"/>
        </w:rPr>
      </w:pPr>
    </w:p>
    <w:p w14:paraId="3D7BDCBA">
      <w:pPr>
        <w:tabs>
          <w:tab w:val="left" w:pos="876"/>
        </w:tabs>
        <w:rPr>
          <w:rFonts w:hint="default"/>
          <w:lang w:val="en-US" w:eastAsia="zh-CN"/>
        </w:rPr>
      </w:pPr>
      <w:r>
        <w:rPr>
          <w:rFonts w:hint="default"/>
          <w:lang w:val="en-US" w:eastAsia="zh-CN"/>
        </w:rPr>
        <w:t>CALLCODE 和 DELEGATECALL 的区别在于：msg.sender 不同。</w:t>
      </w:r>
    </w:p>
    <w:p w14:paraId="6975BF60">
      <w:pPr>
        <w:tabs>
          <w:tab w:val="left" w:pos="876"/>
        </w:tabs>
        <w:rPr>
          <w:rFonts w:hint="default"/>
          <w:lang w:val="en-US" w:eastAsia="zh-CN"/>
        </w:rPr>
      </w:pPr>
    </w:p>
    <w:p w14:paraId="00C8AF61">
      <w:pPr>
        <w:tabs>
          <w:tab w:val="left" w:pos="876"/>
        </w:tabs>
        <w:rPr>
          <w:rFonts w:hint="default"/>
          <w:lang w:val="en-US" w:eastAsia="zh-CN"/>
        </w:rPr>
      </w:pPr>
      <w:r>
        <w:rPr>
          <w:rFonts w:hint="default"/>
          <w:lang w:val="en-US" w:eastAsia="zh-CN"/>
        </w:rPr>
        <w:t>具体来说，DELEGATECALL 会一直使用原始调用者的地址，而 CALLCODE 不会。二者的对比如图所示：</w:t>
      </w:r>
    </w:p>
    <w:p w14:paraId="4A72B1D8">
      <w:pPr>
        <w:tabs>
          <w:tab w:val="left" w:pos="876"/>
        </w:tabs>
      </w:pPr>
      <w:r>
        <w:drawing>
          <wp:inline distT="0" distB="0" distL="114300" distR="114300">
            <wp:extent cx="5271770" cy="3561715"/>
            <wp:effectExtent l="0" t="0" r="11430" b="1968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23"/>
                    <a:stretch>
                      <a:fillRect/>
                    </a:stretch>
                  </pic:blipFill>
                  <pic:spPr>
                    <a:xfrm>
                      <a:off x="0" y="0"/>
                      <a:ext cx="5271770" cy="3561715"/>
                    </a:xfrm>
                    <a:prstGeom prst="rect">
                      <a:avLst/>
                    </a:prstGeom>
                    <a:noFill/>
                    <a:ln>
                      <a:noFill/>
                    </a:ln>
                  </pic:spPr>
                </pic:pic>
              </a:graphicData>
            </a:graphic>
          </wp:inline>
        </w:drawing>
      </w:r>
    </w:p>
    <w:p w14:paraId="0B89CD88">
      <w:pPr>
        <w:tabs>
          <w:tab w:val="left" w:pos="876"/>
        </w:tabs>
        <w:rPr>
          <w:rFonts w:hint="default"/>
          <w:lang w:val="en-US" w:eastAsia="zh-CN"/>
        </w:rPr>
      </w:pPr>
      <w:r>
        <w:rPr>
          <w:rFonts w:hint="default"/>
          <w:lang w:val="en-US" w:eastAsia="zh-CN"/>
        </w:rPr>
        <w:t>**STATICCALL **</w:t>
      </w:r>
    </w:p>
    <w:p w14:paraId="06051A7C">
      <w:pPr>
        <w:tabs>
          <w:tab w:val="left" w:pos="876"/>
        </w:tabs>
        <w:rPr>
          <w:rFonts w:hint="default"/>
          <w:lang w:val="en-US" w:eastAsia="zh-CN"/>
        </w:rPr>
      </w:pPr>
    </w:p>
    <w:p w14:paraId="69E86648">
      <w:pPr>
        <w:tabs>
          <w:tab w:val="left" w:pos="876"/>
        </w:tabs>
        <w:rPr>
          <w:rFonts w:hint="default"/>
          <w:lang w:val="en-US" w:eastAsia="zh-CN"/>
        </w:rPr>
      </w:pPr>
      <w:r>
        <w:rPr>
          <w:rFonts w:hint="default"/>
          <w:lang w:val="en-US" w:eastAsia="zh-CN"/>
        </w:rPr>
        <w:t>STATICCALL** **放在这里似乎有滥竽充数之嫌，因为目前 Solidity 中并没有一个 lowlevel API 可以直接调用它，仅仅是计划将来在编译器层面把调用 view 和 pure 类型的函数编译成 STATICCALL 指令。</w:t>
      </w:r>
    </w:p>
    <w:p w14:paraId="3FD7690F">
      <w:pPr>
        <w:tabs>
          <w:tab w:val="left" w:pos="876"/>
        </w:tabs>
        <w:rPr>
          <w:rFonts w:hint="default"/>
          <w:lang w:val="en-US" w:eastAsia="zh-CN"/>
        </w:rPr>
      </w:pPr>
    </w:p>
    <w:p w14:paraId="4FC3583B">
      <w:pPr>
        <w:tabs>
          <w:tab w:val="left" w:pos="876"/>
        </w:tabs>
        <w:rPr>
          <w:rFonts w:hint="default"/>
          <w:lang w:val="en-US" w:eastAsia="zh-CN"/>
        </w:rPr>
      </w:pPr>
      <w:r>
        <w:rPr>
          <w:rFonts w:hint="default"/>
          <w:lang w:val="en-US" w:eastAsia="zh-CN"/>
        </w:rPr>
        <w:t>view 类型的函数表明其不能修改状态变量，而 pure 类型的函数则更加严格，连读取状态变量都不允许。</w:t>
      </w:r>
    </w:p>
    <w:p w14:paraId="4335BA83">
      <w:pPr>
        <w:tabs>
          <w:tab w:val="left" w:pos="876"/>
        </w:tabs>
        <w:rPr>
          <w:rFonts w:hint="default"/>
          <w:lang w:val="en-US" w:eastAsia="zh-CN"/>
        </w:rPr>
      </w:pPr>
    </w:p>
    <w:p w14:paraId="41BB7D54">
      <w:pPr>
        <w:tabs>
          <w:tab w:val="left" w:pos="876"/>
        </w:tabs>
        <w:rPr>
          <w:rFonts w:hint="default"/>
          <w:lang w:val="en-US" w:eastAsia="zh-CN"/>
        </w:rPr>
      </w:pPr>
      <w:r>
        <w:rPr>
          <w:rFonts w:hint="default"/>
          <w:lang w:val="en-US" w:eastAsia="zh-CN"/>
        </w:rPr>
        <w:t>目前是在编译阶段来检查这一点的，如果不符合规定则会出现编译错误。如果将来换成 STATICCALL 指令，就可以完全在运行时阶段来保证这一点了，操作者可能会看到一个执行失败的交易。</w:t>
      </w:r>
    </w:p>
    <w:p w14:paraId="249161C4">
      <w:pPr>
        <w:tabs>
          <w:tab w:val="left" w:pos="876"/>
        </w:tabs>
        <w:rPr>
          <w:rFonts w:hint="default"/>
          <w:lang w:val="en-US" w:eastAsia="zh-CN"/>
        </w:rPr>
      </w:pPr>
    </w:p>
    <w:p w14:paraId="26AD04AD">
      <w:pPr>
        <w:tabs>
          <w:tab w:val="left" w:pos="876"/>
        </w:tabs>
        <w:rPr>
          <w:rFonts w:hint="eastAsia"/>
          <w:lang w:val="en-US" w:eastAsia="zh-CN"/>
        </w:rPr>
      </w:pPr>
      <w:r>
        <w:rPr>
          <w:rFonts w:hint="eastAsia"/>
          <w:lang w:val="en-US" w:eastAsia="zh-CN"/>
        </w:rPr>
        <w:t>Gas</w:t>
      </w:r>
    </w:p>
    <w:p w14:paraId="5EBA5BCE">
      <w:pPr>
        <w:tabs>
          <w:tab w:val="left" w:pos="876"/>
        </w:tabs>
        <w:rPr>
          <w:rFonts w:hint="default"/>
          <w:lang w:val="en-US" w:eastAsia="zh-CN"/>
        </w:rPr>
      </w:pPr>
      <w:r>
        <w:rPr>
          <w:rFonts w:hint="default"/>
          <w:lang w:val="en-US" w:eastAsia="zh-CN"/>
        </w:rPr>
        <w:t>gas 是以太坊协议中的计量单位，用它来计量在以太坊区块链上执行具体操作所要花费的计算量和存储资源。与比特币协议中仅仅以交易数据的字节大小来计算交易费不同，以太坊协议中计算交易费时需要计量由交易和智能合约代码执行所引发的所有计算步骤。</w:t>
      </w:r>
    </w:p>
    <w:p w14:paraId="6080AB0F">
      <w:pPr>
        <w:tabs>
          <w:tab w:val="left" w:pos="876"/>
        </w:tabs>
        <w:rPr>
          <w:rFonts w:hint="default"/>
          <w:lang w:val="en-US" w:eastAsia="zh-CN"/>
        </w:rPr>
      </w:pPr>
    </w:p>
    <w:p w14:paraId="787344B3">
      <w:pPr>
        <w:tabs>
          <w:tab w:val="left" w:pos="876"/>
        </w:tabs>
        <w:rPr>
          <w:rFonts w:hint="default"/>
          <w:lang w:val="en-US" w:eastAsia="zh-CN"/>
        </w:rPr>
      </w:pPr>
      <w:r>
        <w:rPr>
          <w:rFonts w:hint="default"/>
          <w:lang w:val="en-US" w:eastAsia="zh-CN"/>
        </w:rPr>
        <w:t>由交易和合约代码触发的每个操作都会消耗固定数量的 gas，以下是黄皮书中的几个例子：</w:t>
      </w:r>
    </w:p>
    <w:p w14:paraId="6B7F6863">
      <w:pPr>
        <w:tabs>
          <w:tab w:val="left" w:pos="876"/>
        </w:tabs>
        <w:rPr>
          <w:rFonts w:hint="default"/>
          <w:lang w:val="en-US" w:eastAsia="zh-CN"/>
        </w:rPr>
      </w:pPr>
    </w:p>
    <w:p w14:paraId="3C768BA2">
      <w:pPr>
        <w:tabs>
          <w:tab w:val="left" w:pos="876"/>
        </w:tabs>
        <w:rPr>
          <w:rFonts w:hint="default"/>
          <w:lang w:val="en-US" w:eastAsia="zh-CN"/>
        </w:rPr>
      </w:pPr>
      <w:r>
        <w:rPr>
          <w:rFonts w:hint="default"/>
          <w:lang w:val="en-US" w:eastAsia="zh-CN"/>
        </w:rPr>
        <w:t>相加两个数值需要消耗 3 gas。</w:t>
      </w:r>
    </w:p>
    <w:p w14:paraId="1D0EEC9E">
      <w:pPr>
        <w:tabs>
          <w:tab w:val="left" w:pos="876"/>
        </w:tabs>
        <w:rPr>
          <w:rFonts w:hint="default"/>
          <w:lang w:val="en-US" w:eastAsia="zh-CN"/>
        </w:rPr>
      </w:pPr>
      <w:r>
        <w:rPr>
          <w:rFonts w:hint="default"/>
          <w:lang w:val="en-US" w:eastAsia="zh-CN"/>
        </w:rPr>
        <w:t>计算 Keccak-256 哈希需要消耗 30 gas，每 256 位输入数据额外消耗 6 gas。</w:t>
      </w:r>
    </w:p>
    <w:p w14:paraId="3E415D27">
      <w:pPr>
        <w:tabs>
          <w:tab w:val="left" w:pos="876"/>
        </w:tabs>
        <w:rPr>
          <w:rFonts w:hint="default"/>
          <w:lang w:val="en-US" w:eastAsia="zh-CN"/>
        </w:rPr>
      </w:pPr>
      <w:r>
        <w:rPr>
          <w:rFonts w:hint="default"/>
          <w:lang w:val="en-US" w:eastAsia="zh-CN"/>
        </w:rPr>
        <w:t>发送一个交易需要消耗 21000 gas。</w:t>
      </w:r>
    </w:p>
    <w:p w14:paraId="702714B0">
      <w:pPr>
        <w:tabs>
          <w:tab w:val="left" w:pos="876"/>
        </w:tabs>
        <w:rPr>
          <w:rFonts w:hint="default"/>
          <w:lang w:val="en-US" w:eastAsia="zh-CN"/>
        </w:rPr>
      </w:pPr>
      <w:r>
        <w:rPr>
          <w:rFonts w:hint="default"/>
          <w:lang w:val="en-US" w:eastAsia="zh-CN"/>
        </w:rPr>
        <w:t>gas 是以太坊中极其重要的组成部分，它扮演了双重角色：作为以太坊中浮动的价格和矿工奖励之间的缓冲，以及对抗拒绝服务攻击的防范措施。为了防止网络中意外的或者恶意的无限循环以及其他形式的计算浪费，每个交易的创建者都需要设定一个限制来表明他们愿意为交易执行所付出的计算量。gas 系统借此来降低攻击者们发送“垃圾”交易的意愿，因为他们必须为他们所消耗的计算量、带宽和存储资源付出代价。</w:t>
      </w:r>
    </w:p>
    <w:p w14:paraId="0C922237">
      <w:pPr>
        <w:tabs>
          <w:tab w:val="left" w:pos="876"/>
        </w:tabs>
        <w:rPr>
          <w:rFonts w:hint="default"/>
          <w:lang w:val="en-US" w:eastAsia="zh-CN"/>
        </w:rPr>
      </w:pPr>
    </w:p>
    <w:p w14:paraId="64EDADCA">
      <w:pPr>
        <w:tabs>
          <w:tab w:val="left" w:pos="876"/>
        </w:tabs>
        <w:rPr>
          <w:rFonts w:hint="default"/>
          <w:lang w:val="en-US" w:eastAsia="zh-CN"/>
        </w:rPr>
      </w:pPr>
      <w:r>
        <w:rPr>
          <w:rFonts w:hint="default"/>
          <w:lang w:val="en-US" w:eastAsia="zh-CN"/>
        </w:rPr>
        <w:t>执行阶段的 gas 计量</w:t>
      </w:r>
    </w:p>
    <w:p w14:paraId="12B7B18E">
      <w:pPr>
        <w:tabs>
          <w:tab w:val="left" w:pos="876"/>
        </w:tabs>
        <w:rPr>
          <w:rFonts w:hint="default"/>
          <w:lang w:val="en-US" w:eastAsia="zh-CN"/>
        </w:rPr>
      </w:pPr>
      <w:r>
        <w:rPr>
          <w:rFonts w:hint="default"/>
          <w:lang w:val="en-US" w:eastAsia="zh-CN"/>
        </w:rPr>
        <w:t>当需要 EVM 进行计算来完成交易时，第一个 EVM 实例将获得与交易中所指定的 gas 上限相同数量的可用 gas。每个操作码的执行都会消耗 gas，于是这个 EVM 的 gas 供给就会在程序执行过程中相应减少。在每个操作之前，EVM 会检查是否还有足够的 gas 来支付操作的执行。如果已经没有足够的 gas，则执行会被中止，交易也会被撤销。</w:t>
      </w:r>
    </w:p>
    <w:p w14:paraId="3AAAFEA3">
      <w:pPr>
        <w:tabs>
          <w:tab w:val="left" w:pos="876"/>
        </w:tabs>
        <w:rPr>
          <w:rFonts w:hint="default"/>
          <w:lang w:val="en-US" w:eastAsia="zh-CN"/>
        </w:rPr>
      </w:pPr>
    </w:p>
    <w:p w14:paraId="6D68E96E">
      <w:pPr>
        <w:tabs>
          <w:tab w:val="left" w:pos="876"/>
        </w:tabs>
        <w:rPr>
          <w:rFonts w:hint="default"/>
          <w:lang w:val="en-US" w:eastAsia="zh-CN"/>
        </w:rPr>
      </w:pPr>
      <w:r>
        <w:rPr>
          <w:rFonts w:hint="default"/>
          <w:lang w:val="en-US" w:eastAsia="zh-CN"/>
        </w:rPr>
        <w:t>如果 EVM 中的执行成功结束，没有出现 gas 不足的情况，那么执行中实际消耗的 gas 费用就会被作为交易费支付给矿工。交易费将会基于交易中指定的 gas 价格折算为以太币：</w:t>
      </w:r>
    </w:p>
    <w:p w14:paraId="4B77681F">
      <w:pPr>
        <w:tabs>
          <w:tab w:val="left" w:pos="876"/>
        </w:tabs>
        <w:rPr>
          <w:rFonts w:hint="default"/>
          <w:lang w:val="en-US" w:eastAsia="zh-CN"/>
        </w:rPr>
      </w:pPr>
    </w:p>
    <w:p w14:paraId="13894650">
      <w:pPr>
        <w:tabs>
          <w:tab w:val="left" w:pos="876"/>
        </w:tabs>
        <w:rPr>
          <w:rFonts w:hint="default"/>
          <w:lang w:val="en-US" w:eastAsia="zh-CN"/>
        </w:rPr>
      </w:pPr>
      <w:r>
        <w:rPr>
          <w:rFonts w:hint="default"/>
          <w:lang w:val="en-US" w:eastAsia="zh-CN"/>
        </w:rPr>
        <w:t>矿工费=实际消耗的 gas×gas 价格</w:t>
      </w:r>
    </w:p>
    <w:p w14:paraId="273017FD">
      <w:pPr>
        <w:tabs>
          <w:tab w:val="left" w:pos="876"/>
        </w:tabs>
        <w:rPr>
          <w:rFonts w:hint="default"/>
          <w:lang w:val="en-US" w:eastAsia="zh-CN"/>
        </w:rPr>
      </w:pPr>
    </w:p>
    <w:p w14:paraId="1B609A5F">
      <w:pPr>
        <w:tabs>
          <w:tab w:val="left" w:pos="876"/>
        </w:tabs>
        <w:rPr>
          <w:rFonts w:hint="default"/>
          <w:lang w:val="en-US" w:eastAsia="zh-CN"/>
        </w:rPr>
      </w:pPr>
      <w:r>
        <w:rPr>
          <w:rFonts w:hint="default"/>
          <w:lang w:val="en-US" w:eastAsia="zh-CN"/>
        </w:rPr>
        <w:t>由交易提供的剩余 gas 将返还给发送者，同样将会基于交易中指定的 gas 价格折算为以太币：</w:t>
      </w:r>
    </w:p>
    <w:p w14:paraId="2598FE93">
      <w:pPr>
        <w:tabs>
          <w:tab w:val="left" w:pos="876"/>
        </w:tabs>
        <w:rPr>
          <w:rFonts w:hint="default"/>
          <w:lang w:val="en-US" w:eastAsia="zh-CN"/>
        </w:rPr>
      </w:pPr>
    </w:p>
    <w:p w14:paraId="3C0133AD">
      <w:pPr>
        <w:tabs>
          <w:tab w:val="left" w:pos="876"/>
        </w:tabs>
        <w:rPr>
          <w:rFonts w:hint="default"/>
          <w:lang w:val="en-US" w:eastAsia="zh-CN"/>
        </w:rPr>
      </w:pPr>
      <w:r>
        <w:rPr>
          <w:rFonts w:hint="default"/>
          <w:lang w:val="en-US" w:eastAsia="zh-CN"/>
        </w:rPr>
        <w:t>剩余 gas=gas 上限-实际 gas 消耗</w:t>
      </w:r>
    </w:p>
    <w:p w14:paraId="5F4900EC">
      <w:pPr>
        <w:tabs>
          <w:tab w:val="left" w:pos="876"/>
        </w:tabs>
        <w:rPr>
          <w:rFonts w:hint="default"/>
          <w:lang w:val="en-US" w:eastAsia="zh-CN"/>
        </w:rPr>
      </w:pPr>
    </w:p>
    <w:p w14:paraId="74C008E5">
      <w:pPr>
        <w:tabs>
          <w:tab w:val="left" w:pos="876"/>
        </w:tabs>
        <w:rPr>
          <w:rFonts w:hint="default"/>
          <w:lang w:val="en-US" w:eastAsia="zh-CN"/>
        </w:rPr>
      </w:pPr>
      <w:r>
        <w:rPr>
          <w:rFonts w:hint="default"/>
          <w:lang w:val="en-US" w:eastAsia="zh-CN"/>
        </w:rPr>
        <w:t>返还的以太币=剩余 gas×gas 价格</w:t>
      </w:r>
    </w:p>
    <w:p w14:paraId="4262ED1B">
      <w:pPr>
        <w:tabs>
          <w:tab w:val="left" w:pos="876"/>
        </w:tabs>
        <w:rPr>
          <w:rFonts w:hint="default"/>
          <w:lang w:val="en-US" w:eastAsia="zh-CN"/>
        </w:rPr>
      </w:pPr>
    </w:p>
    <w:p w14:paraId="5872E9AA">
      <w:pPr>
        <w:tabs>
          <w:tab w:val="left" w:pos="876"/>
        </w:tabs>
        <w:rPr>
          <w:rFonts w:hint="default"/>
          <w:lang w:val="en-US" w:eastAsia="zh-CN"/>
        </w:rPr>
      </w:pPr>
      <w:r>
        <w:rPr>
          <w:rFonts w:hint="default"/>
          <w:lang w:val="en-US" w:eastAsia="zh-CN"/>
        </w:rPr>
        <w:t>如果一个交易在执行过程中“gas 不足”，操作会被立即中止，并产生“out of gas”异常。</w:t>
      </w:r>
    </w:p>
    <w:p w14:paraId="13804646">
      <w:pPr>
        <w:tabs>
          <w:tab w:val="left" w:pos="876"/>
        </w:tabs>
        <w:rPr>
          <w:rFonts w:hint="default"/>
          <w:lang w:val="en-US" w:eastAsia="zh-CN"/>
        </w:rPr>
      </w:pPr>
    </w:p>
    <w:p w14:paraId="03103F7B">
      <w:pPr>
        <w:tabs>
          <w:tab w:val="left" w:pos="876"/>
        </w:tabs>
        <w:rPr>
          <w:rFonts w:hint="default"/>
          <w:lang w:val="en-US" w:eastAsia="zh-CN"/>
        </w:rPr>
      </w:pPr>
      <w:r>
        <w:rPr>
          <w:rFonts w:hint="default"/>
          <w:lang w:val="en-US" w:eastAsia="zh-CN"/>
        </w:rPr>
        <w:t>交易也会被撤销，所有对状态的修改都会回滚。</w:t>
      </w:r>
    </w:p>
    <w:p w14:paraId="67552837">
      <w:pPr>
        <w:tabs>
          <w:tab w:val="left" w:pos="876"/>
        </w:tabs>
        <w:rPr>
          <w:rFonts w:hint="default"/>
          <w:lang w:val="en-US" w:eastAsia="zh-CN"/>
        </w:rPr>
      </w:pPr>
    </w:p>
    <w:p w14:paraId="40E40B08">
      <w:pPr>
        <w:tabs>
          <w:tab w:val="left" w:pos="876"/>
        </w:tabs>
        <w:rPr>
          <w:rFonts w:hint="default"/>
          <w:lang w:val="en-US" w:eastAsia="zh-CN"/>
        </w:rPr>
      </w:pPr>
      <w:r>
        <w:rPr>
          <w:rFonts w:hint="default"/>
          <w:lang w:val="en-US" w:eastAsia="zh-CN"/>
        </w:rPr>
        <w:t>但尽管交易没有成功，发送者仍然需要支付交易费，因为矿工们已经为到发生错误时点的操作付出了计算量，他们理应从这些付出中获得报酬。</w:t>
      </w:r>
    </w:p>
    <w:p w14:paraId="5E22A0DE">
      <w:pPr>
        <w:tabs>
          <w:tab w:val="left" w:pos="876"/>
        </w:tabs>
        <w:rPr>
          <w:rFonts w:hint="default"/>
          <w:lang w:val="en-US" w:eastAsia="zh-CN"/>
        </w:rPr>
      </w:pPr>
    </w:p>
    <w:p w14:paraId="062F3A77">
      <w:pPr>
        <w:tabs>
          <w:tab w:val="left" w:pos="876"/>
        </w:tabs>
        <w:rPr>
          <w:rFonts w:hint="default"/>
          <w:lang w:val="en-US" w:eastAsia="zh-CN"/>
        </w:rPr>
      </w:pPr>
      <w:r>
        <w:rPr>
          <w:rFonts w:hint="default"/>
          <w:lang w:val="en-US" w:eastAsia="zh-CN"/>
        </w:rPr>
        <w:t>gas 计量原则</w:t>
      </w:r>
    </w:p>
    <w:p w14:paraId="5242590D">
      <w:pPr>
        <w:tabs>
          <w:tab w:val="left" w:pos="876"/>
        </w:tabs>
        <w:rPr>
          <w:rFonts w:hint="default"/>
          <w:lang w:val="en-US" w:eastAsia="zh-CN"/>
        </w:rPr>
      </w:pPr>
      <w:r>
        <w:rPr>
          <w:rFonts w:hint="default"/>
          <w:lang w:val="en-US" w:eastAsia="zh-CN"/>
        </w:rPr>
        <w:t>EVM 中的不同操作所花费的 gas 是被仔细选择确定的，以此来在攻击中保护以太坊区块链。操作中包含了越多计算量的操作码其 gas 消耗会越高。比如，执行 SHA3 函数的代价（消耗 30 gas）大概是 ADD 操作（消耗 3 gas）的 10 倍。更重要的是，某些操作，比如 EXP，需要基于操作数的大小额外支付 gas。使用 EVM 的内存和向合约的链上存储保存数据同样是要消耗 gas 的。</w:t>
      </w:r>
    </w:p>
    <w:p w14:paraId="3D04DD65">
      <w:pPr>
        <w:tabs>
          <w:tab w:val="left" w:pos="876"/>
        </w:tabs>
        <w:rPr>
          <w:rFonts w:hint="default"/>
          <w:lang w:val="en-US" w:eastAsia="zh-CN"/>
        </w:rPr>
      </w:pPr>
    </w:p>
    <w:p w14:paraId="0DC9B531">
      <w:pPr>
        <w:tabs>
          <w:tab w:val="left" w:pos="876"/>
        </w:tabs>
        <w:rPr>
          <w:rFonts w:hint="default"/>
          <w:lang w:val="en-US" w:eastAsia="zh-CN"/>
        </w:rPr>
      </w:pPr>
      <w:r>
        <w:rPr>
          <w:rFonts w:hint="default"/>
          <w:lang w:val="en-US" w:eastAsia="zh-CN"/>
        </w:rPr>
        <w:t>真实世界中的资源消耗必须与 gas 消耗相匹配的重要性在 2016 年获得了印证。当时，一个攻击者发现并利用了 gas 消耗与实际资源消耗的不匹配，他生成了很多计算量极其巨大的交易，并使以太坊主网堵塞到几乎停止运转。这个问题最终通过一个硬分叉（代号“Tangerine Whistle”）调整了 gas 消耗才得以解决。</w:t>
      </w:r>
    </w:p>
    <w:p w14:paraId="68804F17">
      <w:pPr>
        <w:tabs>
          <w:tab w:val="left" w:pos="876"/>
        </w:tabs>
        <w:rPr>
          <w:rFonts w:hint="default"/>
          <w:lang w:val="en-US" w:eastAsia="zh-CN"/>
        </w:rPr>
      </w:pPr>
    </w:p>
    <w:p w14:paraId="628EC577">
      <w:pPr>
        <w:tabs>
          <w:tab w:val="left" w:pos="876"/>
        </w:tabs>
        <w:rPr>
          <w:rFonts w:hint="default"/>
          <w:lang w:val="en-US" w:eastAsia="zh-CN"/>
        </w:rPr>
      </w:pPr>
      <w:r>
        <w:rPr>
          <w:rFonts w:hint="default"/>
          <w:lang w:val="en-US" w:eastAsia="zh-CN"/>
        </w:rPr>
        <w:t>gas 消耗和 gas 价格</w:t>
      </w:r>
    </w:p>
    <w:p w14:paraId="6AB61C6A">
      <w:pPr>
        <w:tabs>
          <w:tab w:val="left" w:pos="876"/>
        </w:tabs>
        <w:rPr>
          <w:rFonts w:hint="default"/>
          <w:lang w:val="en-US" w:eastAsia="zh-CN"/>
        </w:rPr>
      </w:pPr>
      <w:r>
        <w:rPr>
          <w:rFonts w:hint="default"/>
          <w:lang w:val="en-US" w:eastAsia="zh-CN"/>
        </w:rPr>
        <w:t>gas 消耗是对 EVM 所进行的计算和使用的存储的一个计量，与此相应，gas 本身也有一个用以太币来计量的价格。在发送一个交易的时候，发送者需要指定一个他们愿意为每单位 gas 支付的 gas 价格（以以太币为单位），来使市场可以决定这些以太币价格与计算操作的消耗（以 gas 为单位）之间的关系：</w:t>
      </w:r>
    </w:p>
    <w:p w14:paraId="028F9DF9">
      <w:pPr>
        <w:tabs>
          <w:tab w:val="left" w:pos="876"/>
        </w:tabs>
        <w:rPr>
          <w:rFonts w:hint="default"/>
          <w:lang w:val="en-US" w:eastAsia="zh-CN"/>
        </w:rPr>
      </w:pPr>
    </w:p>
    <w:p w14:paraId="626E2968">
      <w:pPr>
        <w:tabs>
          <w:tab w:val="left" w:pos="876"/>
        </w:tabs>
        <w:rPr>
          <w:rFonts w:hint="default"/>
          <w:lang w:val="en-US" w:eastAsia="zh-CN"/>
        </w:rPr>
      </w:pPr>
      <w:r>
        <w:rPr>
          <w:rFonts w:hint="default"/>
          <w:lang w:val="en-US" w:eastAsia="zh-CN"/>
        </w:rPr>
        <w:t>交易费=总 gas 消耗 ×gas 价格（用以太币作为单位）</w:t>
      </w:r>
    </w:p>
    <w:p w14:paraId="6C8CCEB2">
      <w:pPr>
        <w:tabs>
          <w:tab w:val="left" w:pos="876"/>
        </w:tabs>
        <w:rPr>
          <w:rFonts w:hint="default"/>
          <w:lang w:val="en-US" w:eastAsia="zh-CN"/>
        </w:rPr>
      </w:pPr>
    </w:p>
    <w:p w14:paraId="2BEC37A3">
      <w:pPr>
        <w:tabs>
          <w:tab w:val="left" w:pos="876"/>
        </w:tabs>
        <w:rPr>
          <w:rFonts w:hint="default"/>
          <w:lang w:val="en-US" w:eastAsia="zh-CN"/>
        </w:rPr>
      </w:pPr>
      <w:r>
        <w:rPr>
          <w:rFonts w:hint="default"/>
          <w:lang w:val="en-US" w:eastAsia="zh-CN"/>
        </w:rPr>
        <w:t>以太坊网络中的矿工们在构造新区块的时候可以从处于等待状态的交易中来选取那些 gas 价格较高的交易。为交易提供较高的 gas 价格可以使矿工们更容易选择它们，从而使它们更快地得到确认。</w:t>
      </w:r>
    </w:p>
    <w:p w14:paraId="7DCE5D5F">
      <w:pPr>
        <w:tabs>
          <w:tab w:val="left" w:pos="876"/>
        </w:tabs>
        <w:rPr>
          <w:rFonts w:hint="default"/>
          <w:lang w:val="en-US" w:eastAsia="zh-CN"/>
        </w:rPr>
      </w:pPr>
    </w:p>
    <w:p w14:paraId="67CF5E3F">
      <w:pPr>
        <w:tabs>
          <w:tab w:val="left" w:pos="876"/>
        </w:tabs>
        <w:rPr>
          <w:rFonts w:hint="default"/>
          <w:lang w:val="en-US" w:eastAsia="zh-CN"/>
        </w:rPr>
      </w:pPr>
      <w:r>
        <w:rPr>
          <w:rFonts w:hint="default"/>
          <w:lang w:val="en-US" w:eastAsia="zh-CN"/>
        </w:rPr>
        <w:t>在实际操作的时候，交易的发送者需要指定一个 gas 上限，这个上限应该高于或等于他们希望被使用的 gas 数量。如果 gas 上限高于实际消耗的 gas 数量，发送者会获得剩余数量的返还，因为矿工们应该仅从他们实际付出的工作中获得报酬。</w:t>
      </w:r>
    </w:p>
    <w:p w14:paraId="5797135E">
      <w:pPr>
        <w:tabs>
          <w:tab w:val="left" w:pos="876"/>
        </w:tabs>
        <w:rPr>
          <w:rFonts w:hint="default"/>
          <w:lang w:val="en-US" w:eastAsia="zh-CN"/>
        </w:rPr>
      </w:pPr>
    </w:p>
    <w:p w14:paraId="2BF9BC01">
      <w:pPr>
        <w:tabs>
          <w:tab w:val="left" w:pos="876"/>
        </w:tabs>
        <w:rPr>
          <w:rFonts w:hint="default"/>
          <w:lang w:val="en-US" w:eastAsia="zh-CN"/>
        </w:rPr>
      </w:pPr>
      <w:r>
        <w:rPr>
          <w:rFonts w:hint="default"/>
          <w:lang w:val="en-US" w:eastAsia="zh-CN"/>
        </w:rPr>
        <w:t>清晰地理解 gas 消耗和 gas 价格的区别非常重要，这里再次说明：</w:t>
      </w:r>
    </w:p>
    <w:p w14:paraId="4F3ED6CF">
      <w:pPr>
        <w:tabs>
          <w:tab w:val="left" w:pos="876"/>
        </w:tabs>
        <w:rPr>
          <w:rFonts w:hint="default"/>
          <w:lang w:val="en-US" w:eastAsia="zh-CN"/>
        </w:rPr>
      </w:pPr>
    </w:p>
    <w:p w14:paraId="1BF629C7">
      <w:pPr>
        <w:tabs>
          <w:tab w:val="left" w:pos="876"/>
        </w:tabs>
        <w:rPr>
          <w:rFonts w:hint="default"/>
          <w:lang w:val="en-US" w:eastAsia="zh-CN"/>
        </w:rPr>
      </w:pPr>
      <w:r>
        <w:rPr>
          <w:rFonts w:hint="default"/>
          <w:lang w:val="en-US" w:eastAsia="zh-CN"/>
        </w:rPr>
        <w:t>gas 消耗是执行特定操作所需要的单位 gas 的数量。</w:t>
      </w:r>
    </w:p>
    <w:p w14:paraId="18E424FA">
      <w:pPr>
        <w:tabs>
          <w:tab w:val="left" w:pos="876"/>
        </w:tabs>
        <w:rPr>
          <w:rFonts w:hint="default"/>
          <w:lang w:val="en-US" w:eastAsia="zh-CN"/>
        </w:rPr>
      </w:pPr>
      <w:r>
        <w:rPr>
          <w:rFonts w:hint="default"/>
          <w:lang w:val="en-US" w:eastAsia="zh-CN"/>
        </w:rPr>
        <w:t>gas 价格是在发送交易到以太坊网络时指定的希望为每单位 gas 所支付的以太币数量。尽管 gas 是有价格的，但它既不能“持有”也不能“花费”。gas 仅在 EVM 内作为对计算工作量的计量而存在。向发送者收取的交易费是用以太币来计算的，它首先会被换算为供 EVM 计量的 gas，而后会以以太币为单位结算为交易费来支付给矿工们。</w:t>
      </w:r>
    </w:p>
    <w:p w14:paraId="6E4E9B44">
      <w:pPr>
        <w:tabs>
          <w:tab w:val="left" w:pos="876"/>
        </w:tabs>
        <w:rPr>
          <w:rFonts w:hint="default"/>
          <w:lang w:val="en-US" w:eastAsia="zh-CN"/>
        </w:rPr>
      </w:pPr>
      <w:r>
        <w:rPr>
          <w:rFonts w:hint="default"/>
          <w:lang w:val="en-US" w:eastAsia="zh-CN"/>
        </w:rPr>
        <w:t>负的 gas 消耗</w:t>
      </w:r>
    </w:p>
    <w:p w14:paraId="53A15CC6">
      <w:pPr>
        <w:tabs>
          <w:tab w:val="left" w:pos="876"/>
        </w:tabs>
        <w:rPr>
          <w:rFonts w:hint="default"/>
          <w:lang w:val="en-US" w:eastAsia="zh-CN"/>
        </w:rPr>
      </w:pPr>
    </w:p>
    <w:p w14:paraId="7F263686">
      <w:pPr>
        <w:tabs>
          <w:tab w:val="left" w:pos="876"/>
        </w:tabs>
        <w:rPr>
          <w:rFonts w:hint="default"/>
          <w:lang w:val="en-US" w:eastAsia="zh-CN"/>
        </w:rPr>
      </w:pPr>
      <w:r>
        <w:rPr>
          <w:rFonts w:hint="default"/>
          <w:lang w:val="en-US" w:eastAsia="zh-CN"/>
        </w:rPr>
        <w:t>以太坊鼓励删除使用过的存储变量，这将会计入在合约执行过程中返还的对 gas 使用的消耗。</w:t>
      </w:r>
    </w:p>
    <w:p w14:paraId="79CD0946">
      <w:pPr>
        <w:tabs>
          <w:tab w:val="left" w:pos="876"/>
        </w:tabs>
        <w:rPr>
          <w:rFonts w:hint="default"/>
          <w:lang w:val="en-US" w:eastAsia="zh-CN"/>
        </w:rPr>
      </w:pPr>
    </w:p>
    <w:p w14:paraId="41CDCCE0">
      <w:pPr>
        <w:tabs>
          <w:tab w:val="left" w:pos="876"/>
        </w:tabs>
        <w:rPr>
          <w:rFonts w:hint="default"/>
          <w:lang w:val="en-US" w:eastAsia="zh-CN"/>
        </w:rPr>
      </w:pPr>
      <w:r>
        <w:rPr>
          <w:rFonts w:hint="default"/>
          <w:lang w:val="en-US" w:eastAsia="zh-CN"/>
        </w:rPr>
        <w:t>EVM 中有两个操作带有负的 gas 消耗：</w:t>
      </w:r>
    </w:p>
    <w:p w14:paraId="4E9C7F16">
      <w:pPr>
        <w:tabs>
          <w:tab w:val="left" w:pos="876"/>
        </w:tabs>
        <w:rPr>
          <w:rFonts w:hint="default"/>
          <w:lang w:val="en-US" w:eastAsia="zh-CN"/>
        </w:rPr>
      </w:pPr>
    </w:p>
    <w:p w14:paraId="3380BDF2">
      <w:pPr>
        <w:tabs>
          <w:tab w:val="left" w:pos="876"/>
        </w:tabs>
        <w:rPr>
          <w:rFonts w:hint="default"/>
          <w:lang w:val="en-US" w:eastAsia="zh-CN"/>
        </w:rPr>
      </w:pPr>
      <w:r>
        <w:rPr>
          <w:rFonts w:hint="default"/>
          <w:lang w:val="en-US" w:eastAsia="zh-CN"/>
        </w:rPr>
        <w:t>删除一个合约（SELFDESTRUCT）会返还 24000 gas。</w:t>
      </w:r>
    </w:p>
    <w:p w14:paraId="0DB6BCB2">
      <w:pPr>
        <w:tabs>
          <w:tab w:val="left" w:pos="876"/>
        </w:tabs>
        <w:rPr>
          <w:rFonts w:hint="default"/>
          <w:lang w:val="en-US" w:eastAsia="zh-CN"/>
        </w:rPr>
      </w:pPr>
      <w:r>
        <w:rPr>
          <w:rFonts w:hint="default"/>
          <w:lang w:val="en-US" w:eastAsia="zh-CN"/>
        </w:rPr>
        <w:t>将一个非零值的存储地址设置为 0（SSTORE[x]=0）会返还 15000 gas。为了避免通过返还机制牟利，交易的最大 gas 返还数量被设定为交易中总共消耗的 gas 数量的一半（向下舍入）。</w:t>
      </w:r>
    </w:p>
    <w:p w14:paraId="56FF0B9C">
      <w:pPr>
        <w:tabs>
          <w:tab w:val="left" w:pos="876"/>
        </w:tabs>
        <w:rPr>
          <w:rFonts w:hint="default"/>
          <w:lang w:val="en-US" w:eastAsia="zh-CN"/>
        </w:rPr>
      </w:pPr>
      <w:r>
        <w:rPr>
          <w:rFonts w:hint="default"/>
          <w:lang w:val="en-US" w:eastAsia="zh-CN"/>
        </w:rPr>
        <w:t>区块的 gas 限制</w:t>
      </w:r>
    </w:p>
    <w:p w14:paraId="6CC3221D">
      <w:pPr>
        <w:tabs>
          <w:tab w:val="left" w:pos="876"/>
        </w:tabs>
        <w:rPr>
          <w:rFonts w:hint="default"/>
          <w:lang w:val="en-US" w:eastAsia="zh-CN"/>
        </w:rPr>
      </w:pPr>
      <w:r>
        <w:rPr>
          <w:rFonts w:hint="default"/>
          <w:lang w:val="en-US" w:eastAsia="zh-CN"/>
        </w:rPr>
        <w:t>区块的 gas 限制指的是一个区块中的所有交易总共能消耗的最大 gas 数量，它也限定了一个区块中能包含多少交易。</w:t>
      </w:r>
    </w:p>
    <w:p w14:paraId="01590148">
      <w:pPr>
        <w:tabs>
          <w:tab w:val="left" w:pos="876"/>
        </w:tabs>
        <w:rPr>
          <w:rFonts w:hint="default"/>
          <w:lang w:val="en-US" w:eastAsia="zh-CN"/>
        </w:rPr>
      </w:pPr>
    </w:p>
    <w:p w14:paraId="029A79D0">
      <w:pPr>
        <w:tabs>
          <w:tab w:val="left" w:pos="876"/>
        </w:tabs>
        <w:rPr>
          <w:rFonts w:hint="default"/>
          <w:lang w:val="en-US" w:eastAsia="zh-CN"/>
        </w:rPr>
      </w:pPr>
      <w:r>
        <w:rPr>
          <w:rFonts w:hint="default"/>
          <w:lang w:val="en-US" w:eastAsia="zh-CN"/>
        </w:rPr>
        <w:t>例如，假定有 5 个交易，它们的 gas 上限分别为 30000、30000、40000、50000 和 50000。</w:t>
      </w:r>
    </w:p>
    <w:p w14:paraId="03B0A935">
      <w:pPr>
        <w:tabs>
          <w:tab w:val="left" w:pos="876"/>
        </w:tabs>
        <w:rPr>
          <w:rFonts w:hint="default"/>
          <w:lang w:val="en-US" w:eastAsia="zh-CN"/>
        </w:rPr>
      </w:pPr>
    </w:p>
    <w:p w14:paraId="734772A9">
      <w:pPr>
        <w:tabs>
          <w:tab w:val="left" w:pos="876"/>
        </w:tabs>
        <w:rPr>
          <w:rFonts w:hint="default"/>
          <w:lang w:val="en-US" w:eastAsia="zh-CN"/>
        </w:rPr>
      </w:pPr>
      <w:r>
        <w:rPr>
          <w:rFonts w:hint="default"/>
          <w:lang w:val="en-US" w:eastAsia="zh-CN"/>
        </w:rPr>
        <w:t>如果区块的 gas 限制是 180000，那么任意四个交易都可以包含到一个区块中，第 5 个交易则需要等待后续区块。就像先前讨论过的那样，矿工们决定哪些交易会被包含到一个新区块中。不同的矿工大概会选择不同的组合，这主要是因为他们从网络中接收到这些交易的顺序是不同的。</w:t>
      </w:r>
    </w:p>
    <w:p w14:paraId="33049478">
      <w:pPr>
        <w:tabs>
          <w:tab w:val="left" w:pos="876"/>
        </w:tabs>
        <w:rPr>
          <w:rFonts w:hint="default"/>
          <w:lang w:val="en-US" w:eastAsia="zh-CN"/>
        </w:rPr>
      </w:pPr>
    </w:p>
    <w:p w14:paraId="1505E197">
      <w:pPr>
        <w:tabs>
          <w:tab w:val="left" w:pos="876"/>
        </w:tabs>
        <w:rPr>
          <w:rFonts w:hint="default"/>
          <w:lang w:val="en-US" w:eastAsia="zh-CN"/>
        </w:rPr>
      </w:pPr>
      <w:r>
        <w:rPr>
          <w:rFonts w:hint="default"/>
          <w:lang w:val="en-US" w:eastAsia="zh-CN"/>
        </w:rPr>
        <w:t>如果一个矿工尝试包含一个 gas 消耗超过区块 gas 限制的交易，那么这个区块将会被网络拒绝。大多数以太坊客户端会停止处理这个交易，并给出一个类似“transaction exceeds block gas limit”的警告。目前以太坊主网的区块 gas 限制是 800 万，这意味着每个区块大概可以包含 380 个基础交易（每个交易消耗 21000 gas）。</w:t>
      </w:r>
    </w:p>
    <w:p w14:paraId="78EA2620">
      <w:pPr>
        <w:tabs>
          <w:tab w:val="left" w:pos="876"/>
        </w:tabs>
        <w:rPr>
          <w:rFonts w:hint="default"/>
          <w:lang w:val="en-US" w:eastAsia="zh-CN"/>
        </w:rPr>
      </w:pPr>
    </w:p>
    <w:p w14:paraId="6DE5CDB6">
      <w:pPr>
        <w:tabs>
          <w:tab w:val="left" w:pos="876"/>
        </w:tabs>
        <w:rPr>
          <w:rFonts w:hint="default"/>
          <w:lang w:val="en-US" w:eastAsia="zh-CN"/>
        </w:rPr>
      </w:pPr>
      <w:r>
        <w:rPr>
          <w:rFonts w:hint="default"/>
          <w:lang w:val="en-US" w:eastAsia="zh-CN"/>
        </w:rPr>
        <w:t>区块的 gas 限制是多少</w:t>
      </w:r>
    </w:p>
    <w:p w14:paraId="2CB6F8E4">
      <w:pPr>
        <w:tabs>
          <w:tab w:val="left" w:pos="876"/>
        </w:tabs>
        <w:rPr>
          <w:rFonts w:hint="default"/>
          <w:lang w:val="en-US" w:eastAsia="zh-CN"/>
        </w:rPr>
      </w:pPr>
    </w:p>
    <w:p w14:paraId="34370659">
      <w:pPr>
        <w:tabs>
          <w:tab w:val="left" w:pos="876"/>
        </w:tabs>
        <w:rPr>
          <w:rFonts w:hint="default"/>
          <w:lang w:val="en-US" w:eastAsia="zh-CN"/>
        </w:rPr>
      </w:pPr>
      <w:r>
        <w:rPr>
          <w:rFonts w:hint="default"/>
          <w:lang w:val="en-US" w:eastAsia="zh-CN"/>
        </w:rPr>
        <w:t>区块的 gas 限制是由网络中的矿工们共同决定的。希望在以太坊网络中挖矿的人可以使用一个挖矿程序，比如 Ethminer，它将会连接到 geth 或者 Parity 客户端。以太坊协议有一个内置的机制允许矿工们对后续区块的 gas 限制进行投票以改变其容量。某个矿工可以提议对区块的 gas 限制做增减最多 1/1024（0.0976%）的调整。投票的结果将会决定一个基于当时网络需求的可变的区块大小。这个机制与默认的挖矿策略是绑定的。在默认的挖矿策略中，矿工们会对 gas 限制进行投票，这个限制至少为 470 万，但实际上是以最近的平均区块 gas 消耗（基于 1024 个区块计算的指数移动平均值）的 150% 为目标的一个数值。</w:t>
      </w:r>
    </w:p>
    <w:p w14:paraId="439275E7">
      <w:pPr>
        <w:tabs>
          <w:tab w:val="left" w:pos="876"/>
        </w:tabs>
        <w:rPr>
          <w:rFonts w:hint="default"/>
          <w:lang w:val="en-US" w:eastAsia="zh-CN"/>
        </w:rPr>
      </w:pPr>
    </w:p>
    <w:p w14:paraId="7BF8A0AF">
      <w:pPr>
        <w:tabs>
          <w:tab w:val="left" w:pos="876"/>
        </w:tabs>
        <w:rPr>
          <w:rFonts w:hint="eastAsia"/>
          <w:lang w:val="en-US" w:eastAsia="zh-CN"/>
        </w:rPr>
      </w:pPr>
      <w:r>
        <w:rPr>
          <w:rFonts w:hint="eastAsia"/>
          <w:lang w:val="en-US" w:eastAsia="zh-CN"/>
        </w:rPr>
        <w:t>为什么区块链相关操作一定是异步的？</w:t>
      </w:r>
      <w:r>
        <w:rPr>
          <w:rFonts w:hint="eastAsia"/>
          <w:lang w:val="en-US" w:eastAsia="zh-CN"/>
        </w:rPr>
        <w:br w:type="textWrapping"/>
      </w:r>
      <w:r>
        <w:rPr>
          <w:rFonts w:hint="eastAsia"/>
          <w:lang w:val="en-US" w:eastAsia="zh-CN"/>
        </w:rPr>
        <w:t>因为这些操作通常要：</w:t>
      </w:r>
    </w:p>
    <w:p w14:paraId="6CB0B585">
      <w:pPr>
        <w:tabs>
          <w:tab w:val="left" w:pos="876"/>
        </w:tabs>
        <w:rPr>
          <w:rFonts w:hint="eastAsia"/>
          <w:lang w:val="en-US" w:eastAsia="zh-CN"/>
        </w:rPr>
      </w:pPr>
      <w:r>
        <w:rPr>
          <w:rFonts w:hint="eastAsia"/>
          <w:lang w:val="en-US" w:eastAsia="zh-CN"/>
        </w:rPr>
        <w:t>与区块链节点通讯</w:t>
      </w:r>
    </w:p>
    <w:p w14:paraId="41EA080B">
      <w:pPr>
        <w:tabs>
          <w:tab w:val="left" w:pos="876"/>
        </w:tabs>
        <w:rPr>
          <w:rFonts w:hint="eastAsia"/>
          <w:lang w:val="en-US" w:eastAsia="zh-CN"/>
        </w:rPr>
      </w:pPr>
      <w:r>
        <w:rPr>
          <w:rFonts w:hint="eastAsia"/>
          <w:lang w:val="en-US" w:eastAsia="zh-CN"/>
        </w:rPr>
        <w:t>等待网络确认（像转账、部署合约）</w:t>
      </w:r>
    </w:p>
    <w:p w14:paraId="1879764D">
      <w:pPr>
        <w:tabs>
          <w:tab w:val="left" w:pos="876"/>
        </w:tabs>
        <w:rPr>
          <w:rFonts w:hint="eastAsia"/>
          <w:lang w:val="en-US" w:eastAsia="zh-CN"/>
        </w:rPr>
      </w:pPr>
      <w:r>
        <w:rPr>
          <w:rFonts w:hint="eastAsia"/>
          <w:lang w:val="en-US" w:eastAsia="zh-CN"/>
        </w:rPr>
        <w:t>查询远程链上的状态</w:t>
      </w:r>
    </w:p>
    <w:p w14:paraId="23AE1987">
      <w:pPr>
        <w:tabs>
          <w:tab w:val="left" w:pos="876"/>
        </w:tabs>
        <w:rPr>
          <w:rFonts w:hint="eastAsia"/>
          <w:lang w:val="en-US" w:eastAsia="zh-CN"/>
        </w:rPr>
      </w:pPr>
      <w:r>
        <w:rPr>
          <w:rFonts w:hint="eastAsia"/>
          <w:lang w:val="en-US" w:eastAsia="zh-CN"/>
        </w:rPr>
        <w:t>这些都是“耗时的任务”，不能卡住主线程，只能异步处理。</w:t>
      </w:r>
    </w:p>
    <w:p w14:paraId="0AA45413">
      <w:pPr>
        <w:tabs>
          <w:tab w:val="left" w:pos="876"/>
        </w:tabs>
        <w:rPr>
          <w:rFonts w:hint="eastAsia"/>
          <w:lang w:val="en-US" w:eastAsia="zh-CN"/>
        </w:rPr>
      </w:pPr>
    </w:p>
    <w:p w14:paraId="0BB85393">
      <w:pPr>
        <w:tabs>
          <w:tab w:val="left" w:pos="876"/>
        </w:tabs>
        <w:rPr>
          <w:rFonts w:hint="eastAsia"/>
          <w:lang w:val="en-US" w:eastAsia="zh-CN"/>
        </w:rPr>
      </w:pPr>
      <w:r>
        <w:rPr>
          <w:rFonts w:hint="eastAsia"/>
          <w:lang w:val="en-US" w:eastAsia="zh-CN"/>
        </w:rPr>
        <w:t>概念</w:t>
      </w:r>
      <w:r>
        <w:rPr>
          <w:rFonts w:hint="eastAsia"/>
          <w:lang w:val="en-US" w:eastAsia="zh-CN"/>
        </w:rPr>
        <w:tab/>
      </w:r>
      <w:r>
        <w:rPr>
          <w:rFonts w:hint="eastAsia"/>
          <w:lang w:val="en-US" w:eastAsia="zh-CN"/>
        </w:rPr>
        <w:t>举例</w:t>
      </w:r>
      <w:r>
        <w:rPr>
          <w:rFonts w:hint="eastAsia"/>
          <w:lang w:val="en-US" w:eastAsia="zh-CN"/>
        </w:rPr>
        <w:tab/>
      </w:r>
      <w:r>
        <w:rPr>
          <w:rFonts w:hint="eastAsia"/>
          <w:lang w:val="en-US" w:eastAsia="zh-CN"/>
        </w:rPr>
        <w:t>说明</w:t>
      </w:r>
    </w:p>
    <w:p w14:paraId="5899244B">
      <w:pPr>
        <w:tabs>
          <w:tab w:val="left" w:pos="876"/>
        </w:tabs>
        <w:rPr>
          <w:rFonts w:hint="eastAsia"/>
          <w:lang w:val="en-US" w:eastAsia="zh-CN"/>
        </w:rPr>
      </w:pPr>
      <w:r>
        <w:rPr>
          <w:rFonts w:hint="eastAsia"/>
          <w:lang w:val="en-US" w:eastAsia="zh-CN"/>
        </w:rPr>
        <w:t>同步</w:t>
      </w:r>
      <w:r>
        <w:rPr>
          <w:rFonts w:hint="eastAsia"/>
          <w:lang w:val="en-US" w:eastAsia="zh-CN"/>
        </w:rPr>
        <w:tab/>
      </w:r>
      <w:r>
        <w:rPr>
          <w:rFonts w:hint="eastAsia"/>
          <w:lang w:val="en-US" w:eastAsia="zh-CN"/>
        </w:rPr>
        <w:t>console.log()</w:t>
      </w:r>
      <w:r>
        <w:rPr>
          <w:rFonts w:hint="eastAsia"/>
          <w:lang w:val="en-US" w:eastAsia="zh-CN"/>
        </w:rPr>
        <w:tab/>
      </w:r>
      <w:r>
        <w:rPr>
          <w:rFonts w:hint="eastAsia"/>
          <w:lang w:val="en-US" w:eastAsia="zh-CN"/>
        </w:rPr>
        <w:t>马上执行完毕</w:t>
      </w:r>
    </w:p>
    <w:p w14:paraId="6C002328">
      <w:pPr>
        <w:tabs>
          <w:tab w:val="left" w:pos="876"/>
        </w:tabs>
        <w:rPr>
          <w:rFonts w:hint="eastAsia"/>
          <w:lang w:val="en-US" w:eastAsia="zh-CN"/>
        </w:rPr>
      </w:pPr>
      <w:r>
        <w:rPr>
          <w:rFonts w:hint="eastAsia"/>
          <w:lang w:val="en-US" w:eastAsia="zh-CN"/>
        </w:rPr>
        <w:t>异步</w:t>
      </w:r>
      <w:r>
        <w:rPr>
          <w:rFonts w:hint="eastAsia"/>
          <w:lang w:val="en-US" w:eastAsia="zh-CN"/>
        </w:rPr>
        <w:tab/>
      </w:r>
      <w:r>
        <w:rPr>
          <w:rFonts w:hint="eastAsia"/>
          <w:lang w:val="en-US" w:eastAsia="zh-CN"/>
        </w:rPr>
        <w:t>await ethers.getSigners()</w:t>
      </w:r>
      <w:r>
        <w:rPr>
          <w:rFonts w:hint="eastAsia"/>
          <w:lang w:val="en-US" w:eastAsia="zh-CN"/>
        </w:rPr>
        <w:tab/>
      </w:r>
      <w:r>
        <w:rPr>
          <w:rFonts w:hint="eastAsia"/>
          <w:lang w:val="en-US" w:eastAsia="zh-CN"/>
        </w:rPr>
        <w:t>网络请求、需要时间</w:t>
      </w:r>
    </w:p>
    <w:p w14:paraId="0C3B7A8E">
      <w:pPr>
        <w:tabs>
          <w:tab w:val="left" w:pos="876"/>
        </w:tabs>
        <w:rPr>
          <w:rFonts w:hint="eastAsia"/>
          <w:lang w:val="en-US" w:eastAsia="zh-CN"/>
        </w:rPr>
      </w:pPr>
      <w:r>
        <w:rPr>
          <w:rFonts w:hint="eastAsia"/>
          <w:lang w:val="en-US" w:eastAsia="zh-CN"/>
        </w:rPr>
        <w:t>不加 await</w:t>
      </w:r>
      <w:r>
        <w:rPr>
          <w:rFonts w:hint="eastAsia"/>
          <w:lang w:val="en-US" w:eastAsia="zh-CN"/>
        </w:rPr>
        <w:tab/>
      </w:r>
      <w:r>
        <w:rPr>
          <w:rFonts w:hint="eastAsia"/>
          <w:lang w:val="en-US" w:eastAsia="zh-CN"/>
        </w:rPr>
        <w:t>得到 Promise</w:t>
      </w:r>
      <w:r>
        <w:rPr>
          <w:rFonts w:hint="eastAsia"/>
          <w:lang w:val="en-US" w:eastAsia="zh-CN"/>
        </w:rPr>
        <w:tab/>
      </w:r>
      <w:r>
        <w:rPr>
          <w:rFonts w:hint="eastAsia"/>
          <w:lang w:val="en-US" w:eastAsia="zh-CN"/>
        </w:rPr>
        <w:t>无法直接拿到值</w:t>
      </w:r>
    </w:p>
    <w:p w14:paraId="102B2CE1">
      <w:pPr>
        <w:tabs>
          <w:tab w:val="left" w:pos="876"/>
        </w:tabs>
        <w:rPr>
          <w:rFonts w:hint="eastAsia"/>
          <w:lang w:val="en-US" w:eastAsia="zh-CN"/>
        </w:rPr>
      </w:pPr>
      <w:r>
        <w:rPr>
          <w:rFonts w:hint="eastAsia"/>
          <w:lang w:val="en-US" w:eastAsia="zh-CN"/>
        </w:rPr>
        <w:t>async 函数里才能用 await</w:t>
      </w:r>
      <w:r>
        <w:rPr>
          <w:rFonts w:hint="eastAsia"/>
          <w:lang w:val="en-US" w:eastAsia="zh-CN"/>
        </w:rPr>
        <w:tab/>
      </w:r>
      <w:r>
        <w:rPr>
          <w:rFonts w:hint="eastAsia"/>
          <w:lang w:val="en-US" w:eastAsia="zh-CN"/>
        </w:rPr>
        <w:t>async function main()</w:t>
      </w:r>
      <w:r>
        <w:rPr>
          <w:rFonts w:hint="eastAsia"/>
          <w:lang w:val="en-US" w:eastAsia="zh-CN"/>
        </w:rPr>
        <w:tab/>
      </w:r>
      <w:r>
        <w:rPr>
          <w:rFonts w:hint="eastAsia"/>
          <w:lang w:val="en-US" w:eastAsia="zh-CN"/>
        </w:rPr>
        <w:t>必须加上 async</w:t>
      </w:r>
    </w:p>
    <w:p w14:paraId="2D6B84D0">
      <w:pPr>
        <w:tabs>
          <w:tab w:val="left" w:pos="876"/>
        </w:tabs>
        <w:rPr>
          <w:rFonts w:hint="eastAsia"/>
          <w:lang w:val="en-US" w:eastAsia="zh-CN"/>
        </w:rPr>
      </w:pPr>
    </w:p>
    <w:p w14:paraId="0449FF9D">
      <w:pPr>
        <w:tabs>
          <w:tab w:val="left" w:pos="876"/>
        </w:tabs>
        <w:rPr>
          <w:rFonts w:hint="eastAsia"/>
          <w:lang w:val="en-US" w:eastAsia="zh-CN"/>
        </w:rPr>
      </w:pPr>
      <w:r>
        <w:rPr>
          <w:rFonts w:hint="eastAsia"/>
          <w:lang w:val="en-US" w:eastAsia="zh-CN"/>
        </w:rPr>
        <w:t>可升级合约原理</w:t>
      </w:r>
    </w:p>
    <w:p w14:paraId="0EA841C5">
      <w:pPr>
        <w:tabs>
          <w:tab w:val="left" w:pos="876"/>
        </w:tabs>
        <w:rPr>
          <w:rFonts w:hint="default"/>
          <w:lang w:val="en-US" w:eastAsia="zh-CN"/>
        </w:rPr>
      </w:pPr>
      <w:r>
        <w:rPr>
          <w:rFonts w:hint="default"/>
          <w:lang w:val="en-US" w:eastAsia="zh-CN"/>
        </w:rPr>
        <w:t>一、代理的必要性与作用</w:t>
      </w:r>
    </w:p>
    <w:p w14:paraId="570C85EA">
      <w:pPr>
        <w:tabs>
          <w:tab w:val="left" w:pos="876"/>
        </w:tabs>
        <w:rPr>
          <w:rFonts w:hint="default"/>
          <w:lang w:val="en-US" w:eastAsia="zh-CN"/>
        </w:rPr>
      </w:pPr>
      <w:r>
        <w:rPr>
          <w:rFonts w:hint="default"/>
          <w:lang w:val="en-US" w:eastAsia="zh-CN"/>
        </w:rPr>
        <w:t>在区块链世界中，合约一旦部署便不可更改，这是其不可变性的特性。然而，在实际应用里，修复 bug、打补丁以及处理安全漏洞等需求无法忽视。代理模式的出现解决了这一矛盾，让合约升级成为可能，甚至成为了行业内事实上的标准。</w:t>
      </w:r>
    </w:p>
    <w:p w14:paraId="3EB6FF0F">
      <w:pPr>
        <w:tabs>
          <w:tab w:val="left" w:pos="876"/>
        </w:tabs>
        <w:rPr>
          <w:rFonts w:hint="default"/>
          <w:lang w:val="en-US" w:eastAsia="zh-CN"/>
        </w:rPr>
      </w:pPr>
    </w:p>
    <w:p w14:paraId="08EA2DD1">
      <w:pPr>
        <w:tabs>
          <w:tab w:val="left" w:pos="876"/>
        </w:tabs>
        <w:rPr>
          <w:rFonts w:hint="default"/>
          <w:lang w:val="en-US" w:eastAsia="zh-CN"/>
        </w:rPr>
      </w:pPr>
      <w:r>
        <w:rPr>
          <w:rFonts w:hint="default"/>
          <w:lang w:val="en-US" w:eastAsia="zh-CN"/>
        </w:rPr>
        <w:t>代理的工作机制</w:t>
      </w:r>
    </w:p>
    <w:p w14:paraId="2360FC1D">
      <w:pPr>
        <w:tabs>
          <w:tab w:val="left" w:pos="876"/>
        </w:tabs>
        <w:rPr>
          <w:rFonts w:hint="default"/>
          <w:lang w:val="en-US" w:eastAsia="zh-CN"/>
        </w:rPr>
      </w:pPr>
      <w:r>
        <w:rPr>
          <w:rFonts w:hint="default"/>
          <w:lang w:val="en-US" w:eastAsia="zh-CN"/>
        </w:rPr>
        <w:t>（一）相关术语</w:t>
      </w:r>
    </w:p>
    <w:p w14:paraId="4E772B3A">
      <w:pPr>
        <w:tabs>
          <w:tab w:val="left" w:pos="876"/>
        </w:tabs>
        <w:rPr>
          <w:rFonts w:hint="default"/>
          <w:lang w:val="en-US" w:eastAsia="zh-CN"/>
        </w:rPr>
      </w:pPr>
      <w:r>
        <w:rPr>
          <w:rFonts w:hint="default"/>
          <w:lang w:val="en-US" w:eastAsia="zh-CN"/>
        </w:rPr>
        <w:t>代理合约：作为代理存在的合约，负责将所有调用委托给它所代理的合约，同时也是存储层，负责存储状态变量。</w:t>
      </w:r>
    </w:p>
    <w:p w14:paraId="6A85B5F1">
      <w:pPr>
        <w:tabs>
          <w:tab w:val="left" w:pos="876"/>
        </w:tabs>
        <w:rPr>
          <w:rFonts w:hint="default"/>
          <w:lang w:val="en-US" w:eastAsia="zh-CN"/>
        </w:rPr>
      </w:pPr>
      <w:r>
        <w:rPr>
          <w:rFonts w:hint="default"/>
          <w:lang w:val="en-US" w:eastAsia="zh-CN"/>
        </w:rPr>
        <w:t>实现合约：即需要进行升级或修补的合约，是代理合约所代理的对象，也被称作逻辑层。</w:t>
      </w:r>
    </w:p>
    <w:p w14:paraId="6E6FFBDB">
      <w:pPr>
        <w:tabs>
          <w:tab w:val="left" w:pos="876"/>
        </w:tabs>
        <w:rPr>
          <w:rFonts w:hint="default"/>
          <w:lang w:val="en-US" w:eastAsia="zh-CN"/>
        </w:rPr>
      </w:pPr>
    </w:p>
    <w:p w14:paraId="1A99084B">
      <w:pPr>
        <w:tabs>
          <w:tab w:val="left" w:pos="876"/>
        </w:tabs>
        <w:rPr>
          <w:rFonts w:hint="default"/>
          <w:lang w:val="en-US" w:eastAsia="zh-CN"/>
        </w:rPr>
      </w:pPr>
      <w:r>
        <w:rPr>
          <w:rFonts w:hint="default"/>
          <w:lang w:val="en-US" w:eastAsia="zh-CN"/>
        </w:rPr>
        <w:t>工作流程</w:t>
      </w:r>
    </w:p>
    <w:p w14:paraId="40799FDD">
      <w:pPr>
        <w:tabs>
          <w:tab w:val="left" w:pos="876"/>
        </w:tabs>
        <w:rPr>
          <w:rFonts w:hint="default"/>
          <w:lang w:val="en-US" w:eastAsia="zh-CN"/>
        </w:rPr>
      </w:pPr>
      <w:r>
        <w:rPr>
          <w:rFonts w:hint="default"/>
          <w:lang w:val="en-US" w:eastAsia="zh-CN"/>
        </w:rPr>
        <w:t>代理合约会将实现合约的地址作为状态变量进行存储。用户不会直接向实现合约发送调用，而是通过代理合约来间接调用。代理合约使用 delegatecall 函数将调用委托给实现合约，并将实现合约返回的数据回传给调用者，若出现错误则进行回退。</w:t>
      </w:r>
    </w:p>
    <w:p w14:paraId="6652FC51">
      <w:pPr>
        <w:tabs>
          <w:tab w:val="left" w:pos="876"/>
        </w:tabs>
        <w:rPr>
          <w:rFonts w:hint="default"/>
          <w:lang w:val="en-US" w:eastAsia="zh-CN"/>
        </w:rPr>
      </w:pPr>
    </w:p>
    <w:p w14:paraId="2008A791">
      <w:pPr>
        <w:tabs>
          <w:tab w:val="left" w:pos="876"/>
        </w:tabs>
        <w:rPr>
          <w:rFonts w:hint="default"/>
          <w:lang w:val="en-US" w:eastAsia="zh-CN"/>
        </w:rPr>
      </w:pPr>
      <w:r>
        <w:rPr>
          <w:rFonts w:hint="default"/>
          <w:lang w:val="en-US" w:eastAsia="zh-CN"/>
        </w:rPr>
        <w:t>delegatecall.     自己的上下文，逻辑合约的函数</w:t>
      </w:r>
    </w:p>
    <w:p w14:paraId="511FF89C">
      <w:pPr>
        <w:tabs>
          <w:tab w:val="left" w:pos="876"/>
        </w:tabs>
        <w:rPr>
          <w:rFonts w:hint="default"/>
          <w:lang w:val="en-US" w:eastAsia="zh-CN"/>
        </w:rPr>
      </w:pPr>
      <w:r>
        <w:rPr>
          <w:rFonts w:hint="default"/>
          <w:lang w:val="en-US" w:eastAsia="zh-CN"/>
        </w:rPr>
        <w:t>User ----------&gt; Proxy  -----------&gt; Implementation</w:t>
      </w:r>
    </w:p>
    <w:p w14:paraId="729A8641">
      <w:pPr>
        <w:tabs>
          <w:tab w:val="left" w:pos="876"/>
        </w:tabs>
        <w:rPr>
          <w:rFonts w:hint="default"/>
          <w:lang w:val="en-US" w:eastAsia="zh-CN"/>
        </w:rPr>
      </w:pPr>
      <w:r>
        <w:rPr>
          <w:rFonts w:hint="default"/>
          <w:lang w:val="en-US" w:eastAsia="zh-CN"/>
        </w:rPr>
        <w:t xml:space="preserve">             (storage layer)          (logic layer)</w:t>
      </w:r>
    </w:p>
    <w:p w14:paraId="2B4D9682">
      <w:pPr>
        <w:tabs>
          <w:tab w:val="left" w:pos="876"/>
        </w:tabs>
        <w:rPr>
          <w:rFonts w:hint="default"/>
          <w:lang w:val="en-US" w:eastAsia="zh-CN"/>
        </w:rPr>
      </w:pPr>
    </w:p>
    <w:p w14:paraId="514BBC98">
      <w:pPr>
        <w:tabs>
          <w:tab w:val="left" w:pos="876"/>
        </w:tabs>
        <w:rPr>
          <w:rFonts w:hint="eastAsia"/>
          <w:lang w:val="en-US" w:eastAsia="zh-CN"/>
        </w:rPr>
      </w:pPr>
      <w:r>
        <w:rPr>
          <w:rFonts w:hint="eastAsia"/>
          <w:lang w:val="en-US" w:eastAsia="zh-CN"/>
        </w:rPr>
        <w:t>升级机制</w:t>
      </w:r>
    </w:p>
    <w:p w14:paraId="5714B124">
      <w:pPr>
        <w:tabs>
          <w:tab w:val="left" w:pos="876"/>
        </w:tabs>
        <w:rPr>
          <w:rFonts w:hint="default"/>
          <w:lang w:val="en-US" w:eastAsia="zh-CN"/>
        </w:rPr>
      </w:pPr>
      <w:r>
        <w:rPr>
          <w:rFonts w:hint="default"/>
          <w:lang w:val="en-US" w:eastAsia="zh-CN"/>
        </w:rPr>
        <w:t>合约升级的本质是通过授权改变代理合约中存储的实现合约地址变量，使其指向新部署的、升级后的实现合约。这样，代理合约就会将后续的调用委托给新的实现合约，而旧合约依然会存在于区块链上。</w:t>
      </w:r>
    </w:p>
    <w:p w14:paraId="4F2801F1">
      <w:pPr>
        <w:tabs>
          <w:tab w:val="left" w:pos="876"/>
        </w:tabs>
        <w:rPr>
          <w:rFonts w:hint="default"/>
          <w:lang w:val="en-US" w:eastAsia="zh-CN"/>
        </w:rPr>
      </w:pPr>
      <w:r>
        <w:rPr>
          <w:rFonts w:hint="default"/>
          <w:lang w:val="en-US" w:eastAsia="zh-CN"/>
        </w:rPr>
        <w:t>upgrade call</w:t>
      </w:r>
    </w:p>
    <w:p w14:paraId="265EB4A8">
      <w:pPr>
        <w:tabs>
          <w:tab w:val="left" w:pos="876"/>
        </w:tabs>
        <w:rPr>
          <w:rFonts w:hint="default"/>
          <w:lang w:val="en-US" w:eastAsia="zh-CN"/>
        </w:rPr>
      </w:pPr>
      <w:r>
        <w:rPr>
          <w:rFonts w:hint="default"/>
          <w:lang w:val="en-US" w:eastAsia="zh-CN"/>
        </w:rPr>
        <w:t>Admin -----------&gt; Proxy -----&gt; Implementation_v1</w:t>
      </w:r>
    </w:p>
    <w:p w14:paraId="2F105C31">
      <w:pPr>
        <w:tabs>
          <w:tab w:val="left" w:pos="876"/>
        </w:tabs>
        <w:rPr>
          <w:rFonts w:hint="default"/>
          <w:lang w:val="en-US" w:eastAsia="zh-CN"/>
        </w:rPr>
      </w:pPr>
      <w:r>
        <w:rPr>
          <w:rFonts w:hint="default"/>
          <w:lang w:val="en-US" w:eastAsia="zh-CN"/>
        </w:rPr>
        <w:t xml:space="preserve">                     |</w:t>
      </w:r>
    </w:p>
    <w:p w14:paraId="75687059">
      <w:pPr>
        <w:tabs>
          <w:tab w:val="left" w:pos="876"/>
        </w:tabs>
        <w:rPr>
          <w:rFonts w:hint="default"/>
          <w:lang w:val="en-US" w:eastAsia="zh-CN"/>
        </w:rPr>
      </w:pPr>
      <w:r>
        <w:rPr>
          <w:rFonts w:hint="default"/>
          <w:lang w:val="en-US" w:eastAsia="zh-CN"/>
        </w:rPr>
        <w:t xml:space="preserve">                      --------&gt; Implementation_v2</w:t>
      </w:r>
    </w:p>
    <w:p w14:paraId="584321DE">
      <w:pPr>
        <w:tabs>
          <w:tab w:val="left" w:pos="876"/>
        </w:tabs>
        <w:rPr>
          <w:rFonts w:hint="default"/>
          <w:lang w:val="en-US" w:eastAsia="zh-CN"/>
        </w:rPr>
      </w:pPr>
    </w:p>
    <w:p w14:paraId="7CEDAD75">
      <w:pPr>
        <w:tabs>
          <w:tab w:val="left" w:pos="876"/>
        </w:tabs>
        <w:rPr>
          <w:rFonts w:hint="eastAsia"/>
          <w:lang w:val="en-US" w:eastAsia="zh-CN"/>
        </w:rPr>
      </w:pPr>
      <w:r>
        <w:rPr>
          <w:rFonts w:hint="eastAsia"/>
          <w:lang w:val="en-US" w:eastAsia="zh-CN"/>
        </w:rPr>
        <w:t>代理合约面临的问题及解决方案</w:t>
      </w:r>
    </w:p>
    <w:p w14:paraId="1ACCB61A">
      <w:pPr>
        <w:tabs>
          <w:tab w:val="left" w:pos="876"/>
        </w:tabs>
        <w:rPr>
          <w:rFonts w:hint="default"/>
          <w:lang w:val="en-US" w:eastAsia="zh-CN"/>
        </w:rPr>
      </w:pPr>
      <w:r>
        <w:rPr>
          <w:rFonts w:hint="default"/>
          <w:lang w:val="en-US" w:eastAsia="zh-CN"/>
        </w:rPr>
        <w:t>（一）代理合约与实现合约的存储碰撞</w:t>
      </w:r>
    </w:p>
    <w:p w14:paraId="7B338A72">
      <w:pPr>
        <w:tabs>
          <w:tab w:val="left" w:pos="876"/>
        </w:tabs>
        <w:rPr>
          <w:rFonts w:hint="default"/>
          <w:lang w:val="en-US" w:eastAsia="zh-CN"/>
        </w:rPr>
      </w:pPr>
      <w:r>
        <w:rPr>
          <w:rFonts w:hint="default"/>
          <w:lang w:val="en-US" w:eastAsia="zh-CN"/>
        </w:rPr>
        <w:t>若直接在代理合约中声明 address implementation，会导致与实现合约的存储发生冲突，即实现合约中的多个变量在存储槽中重叠。</w:t>
      </w:r>
    </w:p>
    <w:p w14:paraId="58BD0E6E">
      <w:pPr>
        <w:tabs>
          <w:tab w:val="left" w:pos="876"/>
        </w:tabs>
        <w:rPr>
          <w:rFonts w:hint="default"/>
          <w:lang w:val="en-US" w:eastAsia="zh-CN"/>
        </w:rPr>
      </w:pPr>
      <w:r>
        <w:rPr>
          <w:rFonts w:hint="default"/>
          <w:lang w:val="en-US" w:eastAsia="zh-CN"/>
        </w:rPr>
        <w:t>|Proxy                   |Implementation |</w:t>
      </w:r>
    </w:p>
    <w:p w14:paraId="7DA51E58">
      <w:pPr>
        <w:tabs>
          <w:tab w:val="left" w:pos="876"/>
        </w:tabs>
        <w:rPr>
          <w:rFonts w:hint="default"/>
          <w:lang w:val="en-US" w:eastAsia="zh-CN"/>
        </w:rPr>
      </w:pPr>
      <w:r>
        <w:rPr>
          <w:rFonts w:hint="default"/>
          <w:lang w:val="en-US" w:eastAsia="zh-CN"/>
        </w:rPr>
        <w:t>|------------------------|---------------|</w:t>
      </w:r>
    </w:p>
    <w:p w14:paraId="2AC74F28">
      <w:pPr>
        <w:tabs>
          <w:tab w:val="left" w:pos="876"/>
        </w:tabs>
        <w:rPr>
          <w:rFonts w:hint="default"/>
          <w:lang w:val="en-US" w:eastAsia="zh-CN"/>
        </w:rPr>
      </w:pPr>
      <w:r>
        <w:rPr>
          <w:rFonts w:hint="default"/>
          <w:lang w:val="en-US" w:eastAsia="zh-CN"/>
        </w:rPr>
        <w:t>|address implementation  |address var1   | &lt;- 碰撞!</w:t>
      </w:r>
    </w:p>
    <w:p w14:paraId="2A70B90D">
      <w:pPr>
        <w:tabs>
          <w:tab w:val="left" w:pos="876"/>
        </w:tabs>
        <w:rPr>
          <w:rFonts w:hint="default"/>
          <w:lang w:val="en-US" w:eastAsia="zh-CN"/>
        </w:rPr>
      </w:pPr>
      <w:r>
        <w:rPr>
          <w:rFonts w:hint="default"/>
          <w:lang w:val="en-US" w:eastAsia="zh-CN"/>
        </w:rPr>
        <w:t>|                        |mapping var2   |</w:t>
      </w:r>
    </w:p>
    <w:p w14:paraId="1031D71C">
      <w:pPr>
        <w:tabs>
          <w:tab w:val="left" w:pos="876"/>
        </w:tabs>
        <w:rPr>
          <w:rFonts w:hint="default"/>
          <w:lang w:val="en-US" w:eastAsia="zh-CN"/>
        </w:rPr>
      </w:pPr>
      <w:r>
        <w:rPr>
          <w:rFonts w:hint="default"/>
          <w:lang w:val="en-US" w:eastAsia="zh-CN"/>
        </w:rPr>
        <w:t>|                        |uint256 var3   |</w:t>
      </w:r>
    </w:p>
    <w:p w14:paraId="1538F2E2">
      <w:pPr>
        <w:tabs>
          <w:tab w:val="left" w:pos="876"/>
        </w:tabs>
        <w:rPr>
          <w:rFonts w:hint="default"/>
          <w:lang w:val="en-US" w:eastAsia="zh-CN"/>
        </w:rPr>
      </w:pPr>
      <w:r>
        <w:rPr>
          <w:rFonts w:hint="default"/>
          <w:lang w:val="en-US" w:eastAsia="zh-CN"/>
        </w:rPr>
        <w:t>|                        |...            |</w:t>
      </w:r>
    </w:p>
    <w:p w14:paraId="1711A5D9">
      <w:pPr>
        <w:tabs>
          <w:tab w:val="left" w:pos="876"/>
        </w:tabs>
        <w:rPr>
          <w:rFonts w:hint="default"/>
          <w:lang w:val="en-US" w:eastAsia="zh-CN"/>
        </w:rPr>
      </w:pPr>
      <w:r>
        <w:rPr>
          <w:rFonts w:hint="default"/>
          <w:lang w:val="en-US" w:eastAsia="zh-CN"/>
        </w:rPr>
        <w:t>解决方案是选择一个伪随机槽，将 implementation 的地址写入该槽。根据 EIP-1967，可通过以下方式计算槽位置：</w:t>
      </w:r>
    </w:p>
    <w:p w14:paraId="345655B5">
      <w:pPr>
        <w:tabs>
          <w:tab w:val="left" w:pos="876"/>
        </w:tabs>
        <w:rPr>
          <w:rFonts w:hint="default"/>
          <w:lang w:val="en-US" w:eastAsia="zh-CN"/>
        </w:rPr>
      </w:pPr>
      <w:r>
        <w:rPr>
          <w:rFonts w:hint="default"/>
          <w:lang w:val="en-US" w:eastAsia="zh-CN"/>
        </w:rPr>
        <w:t>bytes32 private constant implementationPosition = bytes32(uint256(</w:t>
      </w:r>
    </w:p>
    <w:p w14:paraId="0F0FA418">
      <w:pPr>
        <w:tabs>
          <w:tab w:val="left" w:pos="876"/>
        </w:tabs>
        <w:rPr>
          <w:rFonts w:hint="default"/>
          <w:lang w:val="en-US" w:eastAsia="zh-CN"/>
        </w:rPr>
      </w:pPr>
      <w:r>
        <w:rPr>
          <w:rFonts w:hint="default"/>
          <w:lang w:val="en-US" w:eastAsia="zh-CN"/>
        </w:rPr>
        <w:t xml:space="preserve">  keccak256('eip1967.proxy.implementation ')) - 1</w:t>
      </w:r>
    </w:p>
    <w:p w14:paraId="36629E0D">
      <w:pPr>
        <w:tabs>
          <w:tab w:val="left" w:pos="876"/>
        </w:tabs>
        <w:rPr>
          <w:rFonts w:hint="default"/>
          <w:lang w:val="en-US" w:eastAsia="zh-CN"/>
        </w:rPr>
      </w:pPr>
      <w:r>
        <w:rPr>
          <w:rFonts w:hint="default"/>
          <w:lang w:val="en-US" w:eastAsia="zh-CN"/>
        </w:rPr>
        <w:t>));</w:t>
      </w:r>
    </w:p>
    <w:p w14:paraId="64CA34BB">
      <w:pPr>
        <w:tabs>
          <w:tab w:val="left" w:pos="876"/>
        </w:tabs>
        <w:rPr>
          <w:rFonts w:hint="default"/>
          <w:lang w:val="en-US" w:eastAsia="zh-CN"/>
        </w:rPr>
      </w:pPr>
    </w:p>
    <w:p w14:paraId="2ABFE2FE">
      <w:pPr>
        <w:tabs>
          <w:tab w:val="left" w:pos="876"/>
        </w:tabs>
        <w:rPr>
          <w:rFonts w:hint="default"/>
          <w:lang w:val="en-US" w:eastAsia="zh-CN"/>
        </w:rPr>
      </w:pPr>
      <w:r>
        <w:rPr>
          <w:rFonts w:hint="default"/>
          <w:lang w:val="en-US" w:eastAsia="zh-CN"/>
        </w:rPr>
        <w:t>每次访问或修改实现合约地址时，都会对该槽进行读写操作。</w:t>
      </w:r>
    </w:p>
    <w:p w14:paraId="1DCEBE1E">
      <w:pPr>
        <w:tabs>
          <w:tab w:val="left" w:pos="876"/>
        </w:tabs>
        <w:rPr>
          <w:rFonts w:hint="default"/>
          <w:lang w:val="en-US" w:eastAsia="zh-CN"/>
        </w:rPr>
      </w:pPr>
      <w:r>
        <w:rPr>
          <w:rFonts w:hint="default"/>
          <w:lang w:val="en-US" w:eastAsia="zh-CN"/>
        </w:rPr>
        <w:t>（二）不同实现合约间的存储碰撞</w:t>
      </w:r>
    </w:p>
    <w:p w14:paraId="22A41CF6">
      <w:pPr>
        <w:tabs>
          <w:tab w:val="left" w:pos="876"/>
        </w:tabs>
        <w:rPr>
          <w:rFonts w:hint="default"/>
          <w:lang w:val="en-US" w:eastAsia="zh-CN"/>
        </w:rPr>
      </w:pPr>
      <w:r>
        <w:rPr>
          <w:rFonts w:hint="default"/>
          <w:lang w:val="en-US" w:eastAsia="zh-CN"/>
        </w:rPr>
        <w:t>由于代理合约是存储层，升级到新的实现合约时，若添加新的状态变量，必须将其附加到存储布局中，新合约应扩展而非修改存储布局，否则会发生碰撞。</w:t>
      </w:r>
    </w:p>
    <w:p w14:paraId="702C396D">
      <w:pPr>
        <w:tabs>
          <w:tab w:val="left" w:pos="876"/>
        </w:tabs>
        <w:rPr>
          <w:rFonts w:hint="default"/>
          <w:lang w:val="en-US" w:eastAsia="zh-CN"/>
        </w:rPr>
      </w:pPr>
      <w:r>
        <w:rPr>
          <w:rFonts w:hint="default"/>
          <w:lang w:val="en-US" w:eastAsia="zh-CN"/>
        </w:rPr>
        <w:t>错误示例 ❌</w:t>
      </w:r>
    </w:p>
    <w:p w14:paraId="2BDEE17E">
      <w:pPr>
        <w:tabs>
          <w:tab w:val="left" w:pos="876"/>
        </w:tabs>
        <w:rPr>
          <w:rFonts w:hint="default"/>
          <w:lang w:val="en-US" w:eastAsia="zh-CN"/>
        </w:rPr>
      </w:pPr>
    </w:p>
    <w:p w14:paraId="2768F45A">
      <w:pPr>
        <w:tabs>
          <w:tab w:val="left" w:pos="876"/>
        </w:tabs>
        <w:rPr>
          <w:rFonts w:hint="default"/>
          <w:lang w:val="en-US" w:eastAsia="zh-CN"/>
        </w:rPr>
      </w:pPr>
      <w:r>
        <w:rPr>
          <w:rFonts w:hint="default"/>
          <w:lang w:val="en-US" w:eastAsia="zh-CN"/>
        </w:rPr>
        <w:t>|ImplementationV1 |ImplementationV2|</w:t>
      </w:r>
    </w:p>
    <w:p w14:paraId="1FA3317C">
      <w:pPr>
        <w:tabs>
          <w:tab w:val="left" w:pos="876"/>
        </w:tabs>
        <w:rPr>
          <w:rFonts w:hint="default"/>
          <w:lang w:val="en-US" w:eastAsia="zh-CN"/>
        </w:rPr>
      </w:pPr>
      <w:r>
        <w:rPr>
          <w:rFonts w:hint="default"/>
          <w:lang w:val="en-US" w:eastAsia="zh-CN"/>
        </w:rPr>
        <w:t>|-----------------|----------------|</w:t>
      </w:r>
    </w:p>
    <w:p w14:paraId="2CE24AED">
      <w:pPr>
        <w:tabs>
          <w:tab w:val="left" w:pos="876"/>
        </w:tabs>
        <w:rPr>
          <w:rFonts w:hint="default"/>
          <w:lang w:val="en-US" w:eastAsia="zh-CN"/>
        </w:rPr>
      </w:pPr>
      <w:r>
        <w:rPr>
          <w:rFonts w:hint="default"/>
          <w:lang w:val="en-US" w:eastAsia="zh-CN"/>
        </w:rPr>
        <w:t>|address foo      |address baz     | &lt;- 碰撞!</w:t>
      </w:r>
    </w:p>
    <w:p w14:paraId="374E864C">
      <w:pPr>
        <w:tabs>
          <w:tab w:val="left" w:pos="876"/>
        </w:tabs>
        <w:rPr>
          <w:rFonts w:hint="default"/>
          <w:lang w:val="en-US" w:eastAsia="zh-CN"/>
        </w:rPr>
      </w:pPr>
      <w:r>
        <w:rPr>
          <w:rFonts w:hint="default"/>
          <w:lang w:val="en-US" w:eastAsia="zh-CN"/>
        </w:rPr>
        <w:t>|mapping bar      |address foo     |</w:t>
      </w:r>
    </w:p>
    <w:p w14:paraId="2F359040">
      <w:pPr>
        <w:tabs>
          <w:tab w:val="left" w:pos="876"/>
        </w:tabs>
        <w:rPr>
          <w:rFonts w:hint="default"/>
          <w:lang w:val="en-US" w:eastAsia="zh-CN"/>
        </w:rPr>
      </w:pPr>
      <w:r>
        <w:rPr>
          <w:rFonts w:hint="default"/>
          <w:lang w:val="en-US" w:eastAsia="zh-CN"/>
        </w:rPr>
        <w:t>|                 |mapping bar     |</w:t>
      </w:r>
    </w:p>
    <w:p w14:paraId="7C4877EE">
      <w:pPr>
        <w:tabs>
          <w:tab w:val="left" w:pos="876"/>
        </w:tabs>
        <w:rPr>
          <w:rFonts w:hint="default"/>
          <w:lang w:val="en-US" w:eastAsia="zh-CN"/>
        </w:rPr>
      </w:pPr>
      <w:r>
        <w:rPr>
          <w:rFonts w:hint="default"/>
          <w:lang w:val="en-US" w:eastAsia="zh-CN"/>
        </w:rPr>
        <w:t>|                 |...             |</w:t>
      </w:r>
    </w:p>
    <w:p w14:paraId="456F130F">
      <w:pPr>
        <w:tabs>
          <w:tab w:val="left" w:pos="876"/>
        </w:tabs>
        <w:rPr>
          <w:rFonts w:hint="default"/>
          <w:lang w:val="en-US" w:eastAsia="zh-CN"/>
        </w:rPr>
      </w:pPr>
      <w:r>
        <w:rPr>
          <w:rFonts w:hint="default"/>
          <w:lang w:val="en-US" w:eastAsia="zh-CN"/>
        </w:rPr>
        <w:t>正确示例 ✅</w:t>
      </w:r>
    </w:p>
    <w:p w14:paraId="307BF1B8">
      <w:pPr>
        <w:tabs>
          <w:tab w:val="left" w:pos="876"/>
        </w:tabs>
        <w:rPr>
          <w:rFonts w:hint="default"/>
          <w:lang w:val="en-US" w:eastAsia="zh-CN"/>
        </w:rPr>
      </w:pPr>
      <w:r>
        <w:rPr>
          <w:rFonts w:hint="default"/>
          <w:lang w:val="en-US" w:eastAsia="zh-CN"/>
        </w:rPr>
        <w:t>|ImplementationV1 |ImplementationV2|</w:t>
      </w:r>
    </w:p>
    <w:p w14:paraId="3E324223">
      <w:pPr>
        <w:tabs>
          <w:tab w:val="left" w:pos="876"/>
        </w:tabs>
        <w:rPr>
          <w:rFonts w:hint="default"/>
          <w:lang w:val="en-US" w:eastAsia="zh-CN"/>
        </w:rPr>
      </w:pPr>
      <w:r>
        <w:rPr>
          <w:rFonts w:hint="default"/>
          <w:lang w:val="en-US" w:eastAsia="zh-CN"/>
        </w:rPr>
        <w:t>|-----------------|----------------|</w:t>
      </w:r>
    </w:p>
    <w:p w14:paraId="787031FB">
      <w:pPr>
        <w:tabs>
          <w:tab w:val="left" w:pos="876"/>
        </w:tabs>
        <w:rPr>
          <w:rFonts w:hint="default"/>
          <w:lang w:val="en-US" w:eastAsia="zh-CN"/>
        </w:rPr>
      </w:pPr>
      <w:r>
        <w:rPr>
          <w:rFonts w:hint="default"/>
          <w:lang w:val="en-US" w:eastAsia="zh-CN"/>
        </w:rPr>
        <w:t>|address foo      |address foo     |</w:t>
      </w:r>
    </w:p>
    <w:p w14:paraId="76504221">
      <w:pPr>
        <w:tabs>
          <w:tab w:val="left" w:pos="876"/>
        </w:tabs>
        <w:rPr>
          <w:rFonts w:hint="default"/>
          <w:lang w:val="en-US" w:eastAsia="zh-CN"/>
        </w:rPr>
      </w:pPr>
      <w:r>
        <w:rPr>
          <w:rFonts w:hint="default"/>
          <w:lang w:val="en-US" w:eastAsia="zh-CN"/>
        </w:rPr>
        <w:t>|mapping bar      |mapping bar     |</w:t>
      </w:r>
    </w:p>
    <w:p w14:paraId="51D8F582">
      <w:pPr>
        <w:tabs>
          <w:tab w:val="left" w:pos="876"/>
        </w:tabs>
        <w:rPr>
          <w:rFonts w:hint="default"/>
          <w:lang w:val="en-US" w:eastAsia="zh-CN"/>
        </w:rPr>
      </w:pPr>
      <w:r>
        <w:rPr>
          <w:rFonts w:hint="default"/>
          <w:lang w:val="en-US" w:eastAsia="zh-CN"/>
        </w:rPr>
        <w:t>|                 |address baz     | &lt;- 扩展</w:t>
      </w:r>
    </w:p>
    <w:p w14:paraId="372D3810">
      <w:pPr>
        <w:tabs>
          <w:tab w:val="left" w:pos="876"/>
        </w:tabs>
        <w:rPr>
          <w:rFonts w:hint="default"/>
          <w:lang w:val="en-US" w:eastAsia="zh-CN"/>
        </w:rPr>
      </w:pPr>
      <w:r>
        <w:rPr>
          <w:rFonts w:hint="default"/>
          <w:lang w:val="en-US" w:eastAsia="zh-CN"/>
        </w:rPr>
        <w:t>|                 |...             |</w:t>
      </w:r>
    </w:p>
    <w:p w14:paraId="7A423F3A">
      <w:pPr>
        <w:tabs>
          <w:tab w:val="left" w:pos="876"/>
        </w:tabs>
        <w:rPr>
          <w:rFonts w:hint="eastAsia"/>
          <w:lang w:val="en-US" w:eastAsia="zh-CN"/>
        </w:rPr>
      </w:pPr>
    </w:p>
    <w:p w14:paraId="105E092D">
      <w:pPr>
        <w:tabs>
          <w:tab w:val="left" w:pos="876"/>
        </w:tabs>
        <w:rPr>
          <w:rFonts w:hint="default"/>
          <w:lang w:val="en-US" w:eastAsia="zh-CN"/>
        </w:rPr>
      </w:pPr>
      <w:r>
        <w:rPr>
          <w:rFonts w:hint="default"/>
          <w:lang w:val="en-US" w:eastAsia="zh-CN"/>
        </w:rPr>
        <w:t>初始化构造函数代码问题</w:t>
      </w:r>
    </w:p>
    <w:p w14:paraId="1D5A0284">
      <w:pPr>
        <w:tabs>
          <w:tab w:val="left" w:pos="876"/>
        </w:tabs>
        <w:rPr>
          <w:rFonts w:hint="default"/>
          <w:lang w:val="en-US" w:eastAsia="zh-CN"/>
        </w:rPr>
      </w:pPr>
      <w:r>
        <w:rPr>
          <w:rFonts w:hint="default"/>
          <w:lang w:val="en-US" w:eastAsia="zh-CN"/>
        </w:rPr>
        <w:t>因为代理合约是存储层，初始化逻辑应在代理内部运行。但不能代理调用实现合约的构造函数，因为构造函数代码仅在部署时运行一次，不属于运行时字节码。</w:t>
      </w:r>
    </w:p>
    <w:p w14:paraId="703219CE">
      <w:pPr>
        <w:tabs>
          <w:tab w:val="left" w:pos="876"/>
        </w:tabs>
        <w:rPr>
          <w:rFonts w:hint="default"/>
          <w:lang w:val="en-US" w:eastAsia="zh-CN"/>
        </w:rPr>
      </w:pPr>
    </w:p>
    <w:p w14:paraId="28748B5B">
      <w:pPr>
        <w:tabs>
          <w:tab w:val="left" w:pos="876"/>
        </w:tabs>
        <w:rPr>
          <w:rFonts w:hint="default"/>
          <w:lang w:val="en-US" w:eastAsia="zh-CN"/>
        </w:rPr>
      </w:pPr>
      <w:r>
        <w:rPr>
          <w:rFonts w:hint="default"/>
          <w:lang w:val="en-US" w:eastAsia="zh-CN"/>
        </w:rPr>
        <w:t>解决办法是将构造函数代码转移到实现合约的 initializer 函数中，该函数需确保只被调用一次。</w:t>
      </w:r>
    </w:p>
    <w:p w14:paraId="34FEE1B1">
      <w:pPr>
        <w:tabs>
          <w:tab w:val="left" w:pos="876"/>
        </w:tabs>
        <w:rPr>
          <w:rFonts w:hint="default"/>
          <w:lang w:val="en-US" w:eastAsia="zh-CN"/>
        </w:rPr>
      </w:pPr>
      <w:r>
        <w:rPr>
          <w:rFonts w:hint="default"/>
          <w:lang w:val="en-US" w:eastAsia="zh-CN"/>
        </w:rPr>
        <w:t>import "@openzeppelin/contracts - upgradeable/proxy/utils/Initializable.sol ";</w:t>
      </w:r>
    </w:p>
    <w:p w14:paraId="01B6423C">
      <w:pPr>
        <w:tabs>
          <w:tab w:val="left" w:pos="876"/>
        </w:tabs>
        <w:rPr>
          <w:rFonts w:hint="default"/>
          <w:lang w:val="en-US" w:eastAsia="zh-CN"/>
        </w:rPr>
      </w:pPr>
    </w:p>
    <w:p w14:paraId="016A0478">
      <w:pPr>
        <w:tabs>
          <w:tab w:val="left" w:pos="876"/>
        </w:tabs>
        <w:rPr>
          <w:rFonts w:hint="default"/>
          <w:lang w:val="en-US" w:eastAsia="zh-CN"/>
        </w:rPr>
      </w:pPr>
      <w:r>
        <w:rPr>
          <w:rFonts w:hint="default"/>
          <w:lang w:val="en-US" w:eastAsia="zh-CN"/>
        </w:rPr>
        <w:t>contract MyContract is Initializable {</w:t>
      </w:r>
    </w:p>
    <w:p w14:paraId="34A41C14">
      <w:pPr>
        <w:tabs>
          <w:tab w:val="left" w:pos="876"/>
        </w:tabs>
        <w:rPr>
          <w:rFonts w:hint="default"/>
          <w:lang w:val="en-US" w:eastAsia="zh-CN"/>
        </w:rPr>
      </w:pPr>
      <w:r>
        <w:rPr>
          <w:rFonts w:hint="default"/>
          <w:lang w:val="en-US" w:eastAsia="zh-CN"/>
        </w:rPr>
        <w:t xml:space="preserve">    // `initializer` modifier makes sure it runs only once</w:t>
      </w:r>
    </w:p>
    <w:p w14:paraId="71AC0EEB">
      <w:pPr>
        <w:tabs>
          <w:tab w:val="left" w:pos="876"/>
        </w:tabs>
        <w:rPr>
          <w:rFonts w:hint="default"/>
          <w:lang w:val="en-US" w:eastAsia="zh-CN"/>
        </w:rPr>
      </w:pPr>
      <w:r>
        <w:rPr>
          <w:rFonts w:hint="default"/>
          <w:lang w:val="en-US" w:eastAsia="zh-CN"/>
        </w:rPr>
        <w:t xml:space="preserve">    function initialize(</w:t>
      </w:r>
    </w:p>
    <w:p w14:paraId="1D8B8ECC">
      <w:pPr>
        <w:tabs>
          <w:tab w:val="left" w:pos="876"/>
        </w:tabs>
        <w:rPr>
          <w:rFonts w:hint="default"/>
          <w:lang w:val="en-US" w:eastAsia="zh-CN"/>
        </w:rPr>
      </w:pPr>
      <w:r>
        <w:rPr>
          <w:rFonts w:hint="default"/>
          <w:lang w:val="en-US" w:eastAsia="zh-CN"/>
        </w:rPr>
        <w:t xml:space="preserve">        address arg1,</w:t>
      </w:r>
    </w:p>
    <w:p w14:paraId="5C0FFAE4">
      <w:pPr>
        <w:tabs>
          <w:tab w:val="left" w:pos="876"/>
        </w:tabs>
        <w:rPr>
          <w:rFonts w:hint="default"/>
          <w:lang w:val="en-US" w:eastAsia="zh-CN"/>
        </w:rPr>
      </w:pPr>
      <w:r>
        <w:rPr>
          <w:rFonts w:hint="default"/>
          <w:lang w:val="en-US" w:eastAsia="zh-CN"/>
        </w:rPr>
        <w:t xml:space="preserve">        uint256 arg2,</w:t>
      </w:r>
    </w:p>
    <w:p w14:paraId="22518CD7">
      <w:pPr>
        <w:tabs>
          <w:tab w:val="left" w:pos="876"/>
        </w:tabs>
        <w:rPr>
          <w:rFonts w:hint="default"/>
          <w:lang w:val="en-US" w:eastAsia="zh-CN"/>
        </w:rPr>
      </w:pPr>
      <w:r>
        <w:rPr>
          <w:rFonts w:hint="default"/>
          <w:lang w:val="en-US" w:eastAsia="zh-CN"/>
        </w:rPr>
        <w:t xml:space="preserve">        bytes memory arg3</w:t>
      </w:r>
    </w:p>
    <w:p w14:paraId="0C346DA0">
      <w:pPr>
        <w:tabs>
          <w:tab w:val="left" w:pos="876"/>
        </w:tabs>
        <w:rPr>
          <w:rFonts w:hint="default"/>
          <w:lang w:val="en-US" w:eastAsia="zh-CN"/>
        </w:rPr>
      </w:pPr>
      <w:r>
        <w:rPr>
          <w:rFonts w:hint="default"/>
          <w:lang w:val="en-US" w:eastAsia="zh-CN"/>
        </w:rPr>
        <w:t xml:space="preserve">    ) public payable initializer {</w:t>
      </w:r>
    </w:p>
    <w:p w14:paraId="59908F31">
      <w:pPr>
        <w:tabs>
          <w:tab w:val="left" w:pos="876"/>
        </w:tabs>
        <w:rPr>
          <w:rFonts w:hint="default"/>
          <w:lang w:val="en-US" w:eastAsia="zh-CN"/>
        </w:rPr>
      </w:pPr>
      <w:r>
        <w:rPr>
          <w:rFonts w:hint="default"/>
          <w:lang w:val="en-US" w:eastAsia="zh-CN"/>
        </w:rPr>
        <w:t xml:space="preserve">        // "constructor "code...</w:t>
      </w:r>
    </w:p>
    <w:p w14:paraId="4514ADBB">
      <w:pPr>
        <w:tabs>
          <w:tab w:val="left" w:pos="876"/>
        </w:tabs>
        <w:rPr>
          <w:rFonts w:hint="default"/>
          <w:lang w:val="en-US" w:eastAsia="zh-CN"/>
        </w:rPr>
      </w:pPr>
      <w:r>
        <w:rPr>
          <w:rFonts w:hint="default"/>
          <w:lang w:val="en-US" w:eastAsia="zh-CN"/>
        </w:rPr>
        <w:t xml:space="preserve">    }</w:t>
      </w:r>
    </w:p>
    <w:p w14:paraId="1DE42296">
      <w:pPr>
        <w:tabs>
          <w:tab w:val="left" w:pos="876"/>
        </w:tabs>
        <w:rPr>
          <w:rFonts w:hint="default"/>
          <w:lang w:val="en-US" w:eastAsia="zh-CN"/>
        </w:rPr>
      </w:pPr>
      <w:r>
        <w:rPr>
          <w:rFonts w:hint="default"/>
          <w:lang w:val="en-US" w:eastAsia="zh-CN"/>
        </w:rPr>
        <w:t>}</w:t>
      </w:r>
    </w:p>
    <w:p w14:paraId="0E30FD80">
      <w:pPr>
        <w:tabs>
          <w:tab w:val="left" w:pos="876"/>
        </w:tabs>
        <w:rPr>
          <w:rFonts w:hint="default"/>
          <w:lang w:val="en-US" w:eastAsia="zh-CN"/>
        </w:rPr>
      </w:pPr>
    </w:p>
    <w:p w14:paraId="20FF60F9">
      <w:pPr>
        <w:tabs>
          <w:tab w:val="left" w:pos="876"/>
        </w:tabs>
        <w:rPr>
          <w:rFonts w:hint="default"/>
          <w:lang w:val="en-US" w:eastAsia="zh-CN"/>
        </w:rPr>
      </w:pPr>
      <w:r>
        <w:rPr>
          <w:rFonts w:hint="default"/>
          <w:lang w:val="en-US" w:eastAsia="zh-CN"/>
        </w:rPr>
        <w:t>代理合约与实现合约的函数冲突</w:t>
      </w:r>
    </w:p>
    <w:p w14:paraId="3E728CEA">
      <w:pPr>
        <w:tabs>
          <w:tab w:val="left" w:pos="876"/>
        </w:tabs>
        <w:rPr>
          <w:rFonts w:hint="default"/>
          <w:lang w:val="en-US" w:eastAsia="zh-CN"/>
        </w:rPr>
      </w:pPr>
      <w:r>
        <w:rPr>
          <w:rFonts w:hint="default"/>
          <w:lang w:val="en-US" w:eastAsia="zh-CN"/>
        </w:rPr>
        <w:t>代理合约也需要有自己的函数，如 upgradeTo(address impl) 用于决定是否修改实现合约地址。若实现合约有同名函数，就需要一种机制来决定是否将调用委托给实现合约。</w:t>
      </w:r>
    </w:p>
    <w:p w14:paraId="3648336D">
      <w:pPr>
        <w:tabs>
          <w:tab w:val="left" w:pos="876"/>
        </w:tabs>
        <w:rPr>
          <w:rFonts w:hint="default"/>
          <w:lang w:val="en-US" w:eastAsia="zh-CN"/>
        </w:rPr>
      </w:pPr>
    </w:p>
    <w:p w14:paraId="2FF5F291">
      <w:pPr>
        <w:tabs>
          <w:tab w:val="left" w:pos="876"/>
        </w:tabs>
        <w:rPr>
          <w:rFonts w:hint="default"/>
          <w:lang w:val="en-US" w:eastAsia="zh-CN"/>
        </w:rPr>
      </w:pPr>
      <w:r>
        <w:rPr>
          <w:rFonts w:hint="default"/>
          <w:lang w:val="en-US" w:eastAsia="zh-CN"/>
        </w:rPr>
        <w:t>OpenZeppelin 采用的方式是通过代理合约的管理员或所有者地址判断。若管理员（msg.sender == admin）发起调用，代理合约将自行执行该函数；否则，将调用委托给实现合约。</w:t>
      </w:r>
    </w:p>
    <w:p w14:paraId="3736BD6B">
      <w:pPr>
        <w:tabs>
          <w:tab w:val="left" w:pos="876"/>
        </w:tabs>
        <w:rPr>
          <w:rFonts w:hint="default"/>
          <w:lang w:val="en-US" w:eastAsia="zh-CN"/>
        </w:rPr>
      </w:pPr>
    </w:p>
    <w:p w14:paraId="7F03FC6B">
      <w:pPr>
        <w:tabs>
          <w:tab w:val="left" w:pos="876"/>
        </w:tabs>
        <w:rPr>
          <w:rFonts w:hint="default"/>
          <w:lang w:val="en-US" w:eastAsia="zh-CN"/>
        </w:rPr>
      </w:pPr>
      <w:r>
        <w:rPr>
          <w:rFonts w:hint="default"/>
          <w:lang w:val="en-US" w:eastAsia="zh-CN"/>
        </w:rPr>
        <w:t>msg.sender -&gt;| proxy `owner` 调用   | 其他人调用</w:t>
      </w:r>
    </w:p>
    <w:p w14:paraId="22700856">
      <w:pPr>
        <w:tabs>
          <w:tab w:val="left" w:pos="876"/>
        </w:tabs>
        <w:rPr>
          <w:rFonts w:hint="default"/>
          <w:lang w:val="en-US" w:eastAsia="zh-CN"/>
        </w:rPr>
      </w:pPr>
      <w:r>
        <w:rPr>
          <w:rFonts w:hint="default"/>
          <w:lang w:val="en-US" w:eastAsia="zh-CN"/>
        </w:rPr>
        <w:t>----------------|------------------------------------</w:t>
      </w:r>
    </w:p>
    <w:p w14:paraId="6B14B3E4">
      <w:pPr>
        <w:tabs>
          <w:tab w:val="left" w:pos="876"/>
        </w:tabs>
        <w:rPr>
          <w:rFonts w:hint="default"/>
          <w:lang w:val="en-US" w:eastAsia="zh-CN"/>
        </w:rPr>
      </w:pPr>
      <w:r>
        <w:rPr>
          <w:rFonts w:hint="default"/>
          <w:lang w:val="en-US" w:eastAsia="zh-CN"/>
        </w:rPr>
        <w:t>`owner()`       | proxy.owner()       | erc20.owner()</w:t>
      </w:r>
    </w:p>
    <w:p w14:paraId="0EBDE26E">
      <w:pPr>
        <w:tabs>
          <w:tab w:val="left" w:pos="876"/>
        </w:tabs>
        <w:rPr>
          <w:rFonts w:hint="default"/>
          <w:lang w:val="en-US" w:eastAsia="zh-CN"/>
        </w:rPr>
      </w:pPr>
      <w:r>
        <w:rPr>
          <w:rFonts w:hint="default"/>
          <w:lang w:val="en-US" w:eastAsia="zh-CN"/>
        </w:rPr>
        <w:t>`upgradeTo(..)` | proxy.upgradeTo(..) | reverts</w:t>
      </w:r>
    </w:p>
    <w:p w14:paraId="6D4D817B">
      <w:pPr>
        <w:tabs>
          <w:tab w:val="left" w:pos="876"/>
        </w:tabs>
        <w:rPr>
          <w:rFonts w:hint="default"/>
          <w:lang w:val="en-US" w:eastAsia="zh-CN"/>
        </w:rPr>
      </w:pPr>
      <w:r>
        <w:rPr>
          <w:rFonts w:hint="default"/>
          <w:lang w:val="en-US" w:eastAsia="zh-CN"/>
        </w:rPr>
        <w:t>`transfer(..)`  | reverts             | erc20.transfer(..)</w:t>
      </w:r>
    </w:p>
    <w:p w14:paraId="4A39FBA6">
      <w:pPr>
        <w:tabs>
          <w:tab w:val="left" w:pos="876"/>
        </w:tabs>
        <w:rPr>
          <w:rFonts w:hint="default"/>
          <w:lang w:val="en-US" w:eastAsia="zh-CN"/>
        </w:rPr>
      </w:pPr>
    </w:p>
    <w:p w14:paraId="25B37958">
      <w:pPr>
        <w:tabs>
          <w:tab w:val="left" w:pos="876"/>
        </w:tabs>
        <w:rPr>
          <w:rFonts w:hint="eastAsia"/>
          <w:lang w:val="en-US" w:eastAsia="zh-CN"/>
        </w:rPr>
      </w:pPr>
      <w:r>
        <w:rPr>
          <w:rFonts w:hint="eastAsia"/>
          <w:lang w:val="en-US" w:eastAsia="zh-CN"/>
        </w:rPr>
        <w:t>透明代理和UUPS代理</w:t>
      </w:r>
    </w:p>
    <w:p w14:paraId="029A3A86">
      <w:pPr>
        <w:tabs>
          <w:tab w:val="left" w:pos="876"/>
        </w:tabs>
        <w:rPr>
          <w:rFonts w:hint="default"/>
          <w:lang w:val="en-US" w:eastAsia="zh-CN"/>
        </w:rPr>
      </w:pPr>
      <w:r>
        <w:rPr>
          <w:rFonts w:hint="default"/>
          <w:lang w:val="en-US" w:eastAsia="zh-CN"/>
        </w:rPr>
        <w:t>具体参考04透明代理.md 在透明代理模式（EIP-1967）中，升级逻辑位于代理合约内，即升级操作由代理合约处理。需调用 upgradeTo(address newImpl) 函数来升级到新的实现合约。不过，由于升级逻辑在代理合约中，部署此类代理的成本较高。</w:t>
      </w:r>
    </w:p>
    <w:p w14:paraId="3F2F2BF4">
      <w:pPr>
        <w:tabs>
          <w:tab w:val="left" w:pos="876"/>
        </w:tabs>
        <w:rPr>
          <w:rFonts w:hint="default"/>
          <w:lang w:val="en-US" w:eastAsia="zh-CN"/>
        </w:rPr>
      </w:pPr>
    </w:p>
    <w:p w14:paraId="0A16F7EE">
      <w:pPr>
        <w:tabs>
          <w:tab w:val="left" w:pos="876"/>
        </w:tabs>
        <w:rPr>
          <w:rFonts w:hint="default"/>
          <w:lang w:val="en-US" w:eastAsia="zh-CN"/>
        </w:rPr>
      </w:pPr>
      <w:r>
        <w:rPr>
          <w:rFonts w:hint="default"/>
          <w:lang w:val="en-US" w:eastAsia="zh-CN"/>
        </w:rPr>
        <w:t>同时，透明代理需要管理机制来决定是委托调用实现合约的功能，还是执行代理合约本身的功能。以 Box 合约为例：</w:t>
      </w:r>
    </w:p>
    <w:p w14:paraId="109F17FF">
      <w:pPr>
        <w:tabs>
          <w:tab w:val="left" w:pos="876"/>
        </w:tabs>
        <w:rPr>
          <w:rFonts w:hint="default"/>
          <w:lang w:val="en-US" w:eastAsia="zh-CN"/>
        </w:rPr>
      </w:pPr>
    </w:p>
    <w:p w14:paraId="62ACE47A">
      <w:pPr>
        <w:tabs>
          <w:tab w:val="left" w:pos="876"/>
        </w:tabs>
        <w:rPr>
          <w:rFonts w:hint="default"/>
          <w:lang w:val="en-US" w:eastAsia="zh-CN"/>
        </w:rPr>
      </w:pPr>
      <w:r>
        <w:rPr>
          <w:rFonts w:hint="default"/>
          <w:lang w:val="en-US" w:eastAsia="zh-CN"/>
        </w:rPr>
        <w:t>// SPDX-License-Identifier: MIT</w:t>
      </w:r>
    </w:p>
    <w:p w14:paraId="2440A88B">
      <w:pPr>
        <w:tabs>
          <w:tab w:val="left" w:pos="876"/>
        </w:tabs>
        <w:rPr>
          <w:rFonts w:hint="default"/>
          <w:lang w:val="en-US" w:eastAsia="zh-CN"/>
        </w:rPr>
      </w:pPr>
    </w:p>
    <w:p w14:paraId="4B52C480">
      <w:pPr>
        <w:tabs>
          <w:tab w:val="left" w:pos="876"/>
        </w:tabs>
        <w:rPr>
          <w:rFonts w:hint="default"/>
          <w:lang w:val="en-US" w:eastAsia="zh-CN"/>
        </w:rPr>
      </w:pPr>
      <w:r>
        <w:rPr>
          <w:rFonts w:hint="default"/>
          <w:lang w:val="en-US" w:eastAsia="zh-CN"/>
        </w:rPr>
        <w:t>pragma solidity ^0.8.13;</w:t>
      </w:r>
    </w:p>
    <w:p w14:paraId="280DE51A">
      <w:pPr>
        <w:tabs>
          <w:tab w:val="left" w:pos="876"/>
        </w:tabs>
        <w:rPr>
          <w:rFonts w:hint="default"/>
          <w:lang w:val="en-US" w:eastAsia="zh-CN"/>
        </w:rPr>
      </w:pPr>
    </w:p>
    <w:p w14:paraId="3A3B25A8">
      <w:pPr>
        <w:tabs>
          <w:tab w:val="left" w:pos="876"/>
        </w:tabs>
        <w:rPr>
          <w:rFonts w:hint="default"/>
          <w:lang w:val="en-US" w:eastAsia="zh-CN"/>
        </w:rPr>
      </w:pPr>
      <w:r>
        <w:rPr>
          <w:rFonts w:hint="default"/>
          <w:lang w:val="en-US" w:eastAsia="zh-CN"/>
        </w:rPr>
        <w:t>contract Box {</w:t>
      </w:r>
    </w:p>
    <w:p w14:paraId="49872660">
      <w:pPr>
        <w:tabs>
          <w:tab w:val="left" w:pos="876"/>
        </w:tabs>
        <w:rPr>
          <w:rFonts w:hint="default"/>
          <w:lang w:val="en-US" w:eastAsia="zh-CN"/>
        </w:rPr>
      </w:pPr>
      <w:r>
        <w:rPr>
          <w:rFonts w:hint="default"/>
          <w:lang w:val="en-US" w:eastAsia="zh-CN"/>
        </w:rPr>
        <w:t xml:space="preserve">  uint256 private _value;</w:t>
      </w:r>
    </w:p>
    <w:p w14:paraId="41B36B24">
      <w:pPr>
        <w:tabs>
          <w:tab w:val="left" w:pos="876"/>
        </w:tabs>
        <w:rPr>
          <w:rFonts w:hint="default"/>
          <w:lang w:val="en-US" w:eastAsia="zh-CN"/>
        </w:rPr>
      </w:pPr>
    </w:p>
    <w:p w14:paraId="66DF3090">
      <w:pPr>
        <w:tabs>
          <w:tab w:val="left" w:pos="876"/>
        </w:tabs>
        <w:rPr>
          <w:rFonts w:hint="default"/>
          <w:lang w:val="en-US" w:eastAsia="zh-CN"/>
        </w:rPr>
      </w:pPr>
      <w:r>
        <w:rPr>
          <w:rFonts w:hint="default"/>
          <w:lang w:val="en-US" w:eastAsia="zh-CN"/>
        </w:rPr>
        <w:t xml:space="preserve">  function store(uint256 value) public { /*..*/ }</w:t>
      </w:r>
    </w:p>
    <w:p w14:paraId="3112628A">
      <w:pPr>
        <w:tabs>
          <w:tab w:val="left" w:pos="876"/>
        </w:tabs>
        <w:rPr>
          <w:rFonts w:hint="default"/>
          <w:lang w:val="en-US" w:eastAsia="zh-CN"/>
        </w:rPr>
      </w:pPr>
    </w:p>
    <w:p w14:paraId="159C97B5">
      <w:pPr>
        <w:tabs>
          <w:tab w:val="left" w:pos="876"/>
        </w:tabs>
        <w:rPr>
          <w:rFonts w:hint="default"/>
          <w:lang w:val="en-US" w:eastAsia="zh-CN"/>
        </w:rPr>
      </w:pPr>
      <w:r>
        <w:rPr>
          <w:rFonts w:hint="default"/>
          <w:lang w:val="en-US" w:eastAsia="zh-CN"/>
        </w:rPr>
        <w:t xml:space="preserve">  function retrieve() public view returns (uint256) { /*..*/ }</w:t>
      </w:r>
    </w:p>
    <w:p w14:paraId="5D285C54">
      <w:pPr>
        <w:tabs>
          <w:tab w:val="left" w:pos="876"/>
        </w:tabs>
        <w:rPr>
          <w:rFonts w:hint="default"/>
          <w:lang w:val="en-US" w:eastAsia="zh-CN"/>
        </w:rPr>
      </w:pPr>
      <w:r>
        <w:rPr>
          <w:rFonts w:hint="default"/>
          <w:lang w:val="en-US" w:eastAsia="zh-CN"/>
        </w:rPr>
        <w:t>}</w:t>
      </w:r>
    </w:p>
    <w:p w14:paraId="71C24006">
      <w:pPr>
        <w:tabs>
          <w:tab w:val="left" w:pos="876"/>
        </w:tabs>
        <w:rPr>
          <w:rFonts w:hint="default"/>
          <w:lang w:val="en-US" w:eastAsia="zh-CN"/>
        </w:rPr>
      </w:pPr>
    </w:p>
    <w:p w14:paraId="2519B294">
      <w:pPr>
        <w:tabs>
          <w:tab w:val="left" w:pos="876"/>
        </w:tabs>
        <w:rPr>
          <w:rFonts w:hint="default"/>
          <w:lang w:val="en-US" w:eastAsia="zh-CN"/>
        </w:rPr>
      </w:pPr>
      <w:r>
        <w:rPr>
          <w:rFonts w:hint="default"/>
          <w:lang w:val="en-US" w:eastAsia="zh-CN"/>
        </w:rPr>
        <w:t>contract BoxProxy {</w:t>
      </w:r>
    </w:p>
    <w:p w14:paraId="4D401821">
      <w:pPr>
        <w:tabs>
          <w:tab w:val="left" w:pos="876"/>
        </w:tabs>
        <w:rPr>
          <w:rFonts w:hint="default"/>
          <w:lang w:val="en-US" w:eastAsia="zh-CN"/>
        </w:rPr>
      </w:pPr>
      <w:r>
        <w:rPr>
          <w:rFonts w:hint="default"/>
          <w:lang w:val="en-US" w:eastAsia="zh-CN"/>
        </w:rPr>
        <w:t xml:space="preserve">  function _delegate(address implementation) internal virtual { /*..*/ }</w:t>
      </w:r>
    </w:p>
    <w:p w14:paraId="5557C7C0">
      <w:pPr>
        <w:tabs>
          <w:tab w:val="left" w:pos="876"/>
        </w:tabs>
        <w:rPr>
          <w:rFonts w:hint="default"/>
          <w:lang w:val="en-US" w:eastAsia="zh-CN"/>
        </w:rPr>
      </w:pPr>
    </w:p>
    <w:p w14:paraId="1AA30B4E">
      <w:pPr>
        <w:tabs>
          <w:tab w:val="left" w:pos="876"/>
        </w:tabs>
        <w:rPr>
          <w:rFonts w:hint="default"/>
          <w:lang w:val="en-US" w:eastAsia="zh-CN"/>
        </w:rPr>
      </w:pPr>
      <w:r>
        <w:rPr>
          <w:rFonts w:hint="default"/>
          <w:lang w:val="en-US" w:eastAsia="zh-CN"/>
        </w:rPr>
        <w:t xml:space="preserve">  function getImplementationAddress() public view returns (address) { /*..*/ }</w:t>
      </w:r>
    </w:p>
    <w:p w14:paraId="56F8AB1C">
      <w:pPr>
        <w:tabs>
          <w:tab w:val="left" w:pos="876"/>
        </w:tabs>
        <w:rPr>
          <w:rFonts w:hint="default"/>
          <w:lang w:val="en-US" w:eastAsia="zh-CN"/>
        </w:rPr>
      </w:pPr>
    </w:p>
    <w:p w14:paraId="3B63C362">
      <w:pPr>
        <w:tabs>
          <w:tab w:val="left" w:pos="876"/>
        </w:tabs>
        <w:rPr>
          <w:rFonts w:hint="default"/>
          <w:lang w:val="en-US" w:eastAsia="zh-CN"/>
        </w:rPr>
      </w:pPr>
      <w:r>
        <w:rPr>
          <w:rFonts w:hint="default"/>
          <w:lang w:val="en-US" w:eastAsia="zh-CN"/>
        </w:rPr>
        <w:t xml:space="preserve">  fallback() external { /*..*/ }</w:t>
      </w:r>
    </w:p>
    <w:p w14:paraId="3A248B50">
      <w:pPr>
        <w:tabs>
          <w:tab w:val="left" w:pos="876"/>
        </w:tabs>
        <w:rPr>
          <w:rFonts w:hint="default"/>
          <w:lang w:val="en-US" w:eastAsia="zh-CN"/>
        </w:rPr>
      </w:pPr>
    </w:p>
    <w:p w14:paraId="2F2D7943">
      <w:pPr>
        <w:tabs>
          <w:tab w:val="left" w:pos="876"/>
        </w:tabs>
        <w:rPr>
          <w:rFonts w:hint="default"/>
          <w:lang w:val="en-US" w:eastAsia="zh-CN"/>
        </w:rPr>
      </w:pPr>
      <w:r>
        <w:rPr>
          <w:rFonts w:hint="default"/>
          <w:lang w:val="en-US" w:eastAsia="zh-CN"/>
        </w:rPr>
        <w:t xml:space="preserve">  // Upgrade logic in Proxy contract</w:t>
      </w:r>
    </w:p>
    <w:p w14:paraId="07075497">
      <w:pPr>
        <w:tabs>
          <w:tab w:val="left" w:pos="876"/>
        </w:tabs>
        <w:rPr>
          <w:rFonts w:hint="default"/>
          <w:lang w:val="en-US" w:eastAsia="zh-CN"/>
        </w:rPr>
      </w:pPr>
      <w:r>
        <w:rPr>
          <w:rFonts w:hint="default"/>
          <w:lang w:val="en-US" w:eastAsia="zh-CN"/>
        </w:rPr>
        <w:t xml:space="preserve">  function upgradeTo(address newImpl) external {</w:t>
      </w:r>
    </w:p>
    <w:p w14:paraId="27EF14EB">
      <w:pPr>
        <w:tabs>
          <w:tab w:val="left" w:pos="876"/>
        </w:tabs>
        <w:rPr>
          <w:rFonts w:hint="default"/>
          <w:lang w:val="en-US" w:eastAsia="zh-CN"/>
        </w:rPr>
      </w:pPr>
      <w:r>
        <w:rPr>
          <w:rFonts w:hint="default"/>
          <w:lang w:val="en-US" w:eastAsia="zh-CN"/>
        </w:rPr>
        <w:t xml:space="preserve">    // Changes stored address of implementation of contract</w:t>
      </w:r>
    </w:p>
    <w:p w14:paraId="5B9FBDB4">
      <w:pPr>
        <w:tabs>
          <w:tab w:val="left" w:pos="876"/>
        </w:tabs>
        <w:rPr>
          <w:rFonts w:hint="default"/>
          <w:lang w:val="en-US" w:eastAsia="zh-CN"/>
        </w:rPr>
      </w:pPr>
      <w:r>
        <w:rPr>
          <w:rFonts w:hint="default"/>
          <w:lang w:val="en-US" w:eastAsia="zh-CN"/>
        </w:rPr>
        <w:t xml:space="preserve">    // at its slot in storage</w:t>
      </w:r>
    </w:p>
    <w:p w14:paraId="3D24D57E">
      <w:pPr>
        <w:tabs>
          <w:tab w:val="left" w:pos="876"/>
        </w:tabs>
        <w:rPr>
          <w:rFonts w:hint="default"/>
          <w:lang w:val="en-US" w:eastAsia="zh-CN"/>
        </w:rPr>
      </w:pPr>
      <w:r>
        <w:rPr>
          <w:rFonts w:hint="default"/>
          <w:lang w:val="en-US" w:eastAsia="zh-CN"/>
        </w:rPr>
        <w:t xml:space="preserve">  }</w:t>
      </w:r>
    </w:p>
    <w:p w14:paraId="5B093D97">
      <w:pPr>
        <w:tabs>
          <w:tab w:val="left" w:pos="876"/>
        </w:tabs>
        <w:rPr>
          <w:rFonts w:hint="default"/>
          <w:lang w:val="en-US" w:eastAsia="zh-CN"/>
        </w:rPr>
      </w:pPr>
      <w:r>
        <w:rPr>
          <w:rFonts w:hint="default"/>
          <w:lang w:val="en-US" w:eastAsia="zh-CN"/>
        </w:rPr>
        <w:t>}</w:t>
      </w:r>
    </w:p>
    <w:p w14:paraId="7DA2759D">
      <w:pPr>
        <w:tabs>
          <w:tab w:val="left" w:pos="876"/>
        </w:tabs>
        <w:rPr>
          <w:rFonts w:hint="default"/>
          <w:lang w:val="en-US" w:eastAsia="zh-CN"/>
        </w:rPr>
      </w:pPr>
    </w:p>
    <w:p w14:paraId="6AEFAF74">
      <w:pPr>
        <w:tabs>
          <w:tab w:val="left" w:pos="876"/>
        </w:tabs>
        <w:rPr>
          <w:rFonts w:hint="eastAsia"/>
          <w:lang w:val="en-US" w:eastAsia="zh-CN"/>
        </w:rPr>
      </w:pPr>
      <w:r>
        <w:rPr>
          <w:rFonts w:hint="eastAsia"/>
          <w:lang w:val="en-US" w:eastAsia="zh-CN"/>
        </w:rPr>
        <w:t>UUPS代理</w:t>
      </w:r>
    </w:p>
    <w:p w14:paraId="41572A73">
      <w:pPr>
        <w:tabs>
          <w:tab w:val="left" w:pos="876"/>
        </w:tabs>
        <w:rPr>
          <w:rFonts w:hint="default"/>
          <w:lang w:val="en-US" w:eastAsia="zh-CN"/>
        </w:rPr>
      </w:pPr>
      <w:r>
        <w:rPr>
          <w:rFonts w:hint="default"/>
          <w:lang w:val="en-US" w:eastAsia="zh-CN"/>
        </w:rPr>
        <w:t>与透明代理不同，UUPS 代理的升级逻辑由实现合约本身处理，实现合约不仅包含业务逻辑，还包含升级逻辑。</w:t>
      </w:r>
    </w:p>
    <w:p w14:paraId="3CBD7F3A">
      <w:pPr>
        <w:tabs>
          <w:tab w:val="left" w:pos="876"/>
        </w:tabs>
        <w:rPr>
          <w:rFonts w:hint="default"/>
          <w:lang w:val="en-US" w:eastAsia="zh-CN"/>
        </w:rPr>
      </w:pPr>
    </w:p>
    <w:p w14:paraId="63EFB8CD">
      <w:pPr>
        <w:tabs>
          <w:tab w:val="left" w:pos="876"/>
        </w:tabs>
        <w:rPr>
          <w:rFonts w:hint="default"/>
          <w:lang w:val="en-US" w:eastAsia="zh-CN"/>
        </w:rPr>
      </w:pPr>
      <w:r>
        <w:rPr>
          <w:rFonts w:hint="default"/>
          <w:lang w:val="en-US" w:eastAsia="zh-CN"/>
        </w:rPr>
        <w:t>可通过让实现合约继承包含升级逻辑的通用标准接口（如 OpenZeppelin 的 UUPSUpgradeable 接口）来使其符合 UUPS 标准。强烈建议继承该接口，因为若新版本实现合约不包含升级逻辑，将导致升级机制被锁定。</w:t>
      </w:r>
    </w:p>
    <w:p w14:paraId="11ECAF51">
      <w:pPr>
        <w:tabs>
          <w:tab w:val="left" w:pos="876"/>
        </w:tabs>
        <w:rPr>
          <w:rFonts w:hint="default"/>
          <w:lang w:val="en-US" w:eastAsia="zh-CN"/>
        </w:rPr>
      </w:pPr>
    </w:p>
    <w:p w14:paraId="5B12EE07">
      <w:pPr>
        <w:tabs>
          <w:tab w:val="left" w:pos="876"/>
        </w:tabs>
        <w:rPr>
          <w:rFonts w:hint="eastAsia"/>
          <w:lang w:val="en-US" w:eastAsia="zh-CN"/>
        </w:rPr>
      </w:pPr>
      <w:r>
        <w:rPr>
          <w:rFonts w:hint="eastAsia"/>
          <w:lang w:val="en-US" w:eastAsia="zh-CN"/>
        </w:rPr>
        <w:t>透明代理模式详解</w:t>
      </w:r>
    </w:p>
    <w:p w14:paraId="300AA054">
      <w:pPr>
        <w:tabs>
          <w:tab w:val="left" w:pos="876"/>
        </w:tabs>
        <w:rPr>
          <w:rFonts w:hint="eastAsia"/>
          <w:lang w:val="en-US" w:eastAsia="zh-CN"/>
        </w:rPr>
      </w:pPr>
      <w:r>
        <w:rPr>
          <w:rFonts w:hint="eastAsia"/>
          <w:lang w:val="en-US" w:eastAsia="zh-CN"/>
        </w:rPr>
        <w:t>代理模式简介</w:t>
      </w:r>
    </w:p>
    <w:p w14:paraId="090138F6">
      <w:pPr>
        <w:tabs>
          <w:tab w:val="left" w:pos="876"/>
        </w:tabs>
        <w:rPr>
          <w:rFonts w:hint="default"/>
          <w:lang w:val="en-US" w:eastAsia="zh-CN"/>
        </w:rPr>
      </w:pPr>
      <w:r>
        <w:rPr>
          <w:rFonts w:hint="default"/>
          <w:lang w:val="en-US" w:eastAsia="zh-CN"/>
        </w:rPr>
        <w:t>在以太坊的智能合约世界中，合约一旦部署便具有不可修改性。这种特性虽然为合约提供了强大的安全保障，但在实际应用场景里，当我们需要修复合约中的 bug 或者对其功能进行升级时，就会面临挑战。为了解决这一问题，代理模式应运而生。代理模式的核心思想是将合约的逻辑与数据存储分离开来，从而实现合约的可升级性。</w:t>
      </w:r>
    </w:p>
    <w:p w14:paraId="21DAF9E5">
      <w:pPr>
        <w:tabs>
          <w:tab w:val="left" w:pos="876"/>
        </w:tabs>
        <w:rPr>
          <w:rFonts w:hint="default"/>
          <w:lang w:val="en-US" w:eastAsia="zh-CN"/>
        </w:rPr>
      </w:pPr>
    </w:p>
    <w:p w14:paraId="4B6467B5">
      <w:pPr>
        <w:tabs>
          <w:tab w:val="left" w:pos="876"/>
        </w:tabs>
        <w:rPr>
          <w:rFonts w:hint="default"/>
          <w:lang w:val="en-US" w:eastAsia="zh-CN"/>
        </w:rPr>
      </w:pPr>
      <w:r>
        <w:rPr>
          <w:rFonts w:hint="default"/>
          <w:lang w:val="en-US" w:eastAsia="zh-CN"/>
        </w:rPr>
        <w:t>透明代理（Transparent Proxy）是代理模式中最为流行的一种，由 OpenZeppelin 提出并在行业内得到了广泛的应用。</w:t>
      </w:r>
    </w:p>
    <w:p w14:paraId="4AA417B3">
      <w:pPr>
        <w:tabs>
          <w:tab w:val="left" w:pos="876"/>
        </w:tabs>
        <w:rPr>
          <w:rFonts w:hint="default"/>
          <w:lang w:val="en-US" w:eastAsia="zh-CN"/>
        </w:rPr>
      </w:pPr>
    </w:p>
    <w:p w14:paraId="268AE3C8">
      <w:pPr>
        <w:tabs>
          <w:tab w:val="left" w:pos="876"/>
        </w:tabs>
        <w:rPr>
          <w:rFonts w:hint="eastAsia"/>
          <w:lang w:val="en-US" w:eastAsia="zh-CN"/>
        </w:rPr>
      </w:pPr>
      <w:r>
        <w:rPr>
          <w:rFonts w:hint="eastAsia"/>
          <w:lang w:val="en-US" w:eastAsia="zh-CN"/>
        </w:rPr>
        <w:t>透明代理的核心问题：函数选择器冲突</w:t>
      </w:r>
    </w:p>
    <w:p w14:paraId="41302A23">
      <w:pPr>
        <w:tabs>
          <w:tab w:val="left" w:pos="876"/>
        </w:tabs>
        <w:rPr>
          <w:rFonts w:hint="default"/>
          <w:lang w:val="en-US" w:eastAsia="zh-CN"/>
        </w:rPr>
      </w:pPr>
      <w:r>
        <w:rPr>
          <w:rFonts w:hint="default"/>
          <w:lang w:val="en-US" w:eastAsia="zh-CN"/>
        </w:rPr>
        <w:t>代理模式在实际应用中面临的核心挑战是函数选择器冲突问题。当代理合约和逻辑合约中存在名称和参数都相同的函数时，就会产生冲突。例如，若逻辑合约和代理合约都包含 upgradeTo(address) 函数，那么在调用时，系统将无法明确应该执行哪个函数。</w:t>
      </w:r>
    </w:p>
    <w:p w14:paraId="1C43BDD0">
      <w:pPr>
        <w:tabs>
          <w:tab w:val="left" w:pos="876"/>
        </w:tabs>
        <w:rPr>
          <w:rFonts w:hint="default"/>
          <w:lang w:val="en-US" w:eastAsia="zh-CN"/>
        </w:rPr>
      </w:pPr>
    </w:p>
    <w:p w14:paraId="1F75B798">
      <w:pPr>
        <w:tabs>
          <w:tab w:val="left" w:pos="876"/>
        </w:tabs>
        <w:rPr>
          <w:rFonts w:hint="default"/>
          <w:lang w:val="en-US" w:eastAsia="zh-CN"/>
        </w:rPr>
      </w:pPr>
      <w:r>
        <w:rPr>
          <w:rFonts w:hint="default"/>
          <w:lang w:val="en-US" w:eastAsia="zh-CN"/>
        </w:rPr>
        <w:t>透明代理模式通过区分管理员和普通用户的调用，巧妙地解决了这一问题：</w:t>
      </w:r>
    </w:p>
    <w:p w14:paraId="48C078F3">
      <w:pPr>
        <w:tabs>
          <w:tab w:val="left" w:pos="876"/>
        </w:tabs>
        <w:rPr>
          <w:rFonts w:hint="default"/>
          <w:lang w:val="en-US" w:eastAsia="zh-CN"/>
        </w:rPr>
      </w:pPr>
    </w:p>
    <w:p w14:paraId="594CBEC3">
      <w:pPr>
        <w:tabs>
          <w:tab w:val="left" w:pos="876"/>
        </w:tabs>
        <w:rPr>
          <w:rFonts w:hint="default"/>
          <w:lang w:val="en-US" w:eastAsia="zh-CN"/>
        </w:rPr>
      </w:pPr>
      <w:r>
        <w:rPr>
          <w:rFonts w:hint="default"/>
          <w:lang w:val="en-US" w:eastAsia="zh-CN"/>
        </w:rPr>
        <w:t>对管理员的调用：直接在代理合约中执行。</w:t>
      </w:r>
    </w:p>
    <w:p w14:paraId="3E7B0496">
      <w:pPr>
        <w:tabs>
          <w:tab w:val="left" w:pos="876"/>
        </w:tabs>
        <w:rPr>
          <w:rFonts w:hint="default"/>
          <w:lang w:val="en-US" w:eastAsia="zh-CN"/>
        </w:rPr>
      </w:pPr>
      <w:r>
        <w:rPr>
          <w:rFonts w:hint="default"/>
          <w:lang w:val="en-US" w:eastAsia="zh-CN"/>
        </w:rPr>
        <w:t>对普通用户的调用：转发到逻辑合约执行。</w:t>
      </w:r>
    </w:p>
    <w:p w14:paraId="4B37BBB8">
      <w:pPr>
        <w:tabs>
          <w:tab w:val="left" w:pos="876"/>
        </w:tabs>
        <w:rPr>
          <w:rFonts w:hint="default"/>
          <w:lang w:val="en-US" w:eastAsia="zh-CN"/>
        </w:rPr>
      </w:pPr>
    </w:p>
    <w:p w14:paraId="425D5273">
      <w:pPr>
        <w:tabs>
          <w:tab w:val="left" w:pos="876"/>
        </w:tabs>
        <w:rPr>
          <w:rFonts w:hint="eastAsia"/>
          <w:lang w:val="en-US" w:eastAsia="zh-CN"/>
        </w:rPr>
      </w:pPr>
      <w:r>
        <w:rPr>
          <w:rFonts w:hint="eastAsia"/>
          <w:lang w:val="en-US" w:eastAsia="zh-CN"/>
        </w:rPr>
        <w:t>透明代理使用流程</w:t>
      </w:r>
    </w:p>
    <w:p w14:paraId="2FA229BD">
      <w:pPr>
        <w:tabs>
          <w:tab w:val="left" w:pos="876"/>
        </w:tabs>
        <w:rPr>
          <w:rFonts w:hint="default"/>
          <w:lang w:val="en-US" w:eastAsia="zh-CN"/>
        </w:rPr>
      </w:pPr>
      <w:r>
        <w:rPr>
          <w:rFonts w:hint="default"/>
          <w:lang w:val="en-US" w:eastAsia="zh-CN"/>
        </w:rPr>
        <w:t>部署逻辑合约 V1：首先部署第一个版本的逻辑合约。</w:t>
      </w:r>
    </w:p>
    <w:p w14:paraId="52A9DBB4">
      <w:pPr>
        <w:tabs>
          <w:tab w:val="left" w:pos="876"/>
        </w:tabs>
        <w:rPr>
          <w:rFonts w:hint="default"/>
          <w:lang w:val="en-US" w:eastAsia="zh-CN"/>
        </w:rPr>
      </w:pPr>
      <w:r>
        <w:rPr>
          <w:rFonts w:hint="default"/>
          <w:lang w:val="en-US" w:eastAsia="zh-CN"/>
        </w:rPr>
        <w:t>部署透明代理合约：部署透明代理合约，并将其指向 V1 的地址。</w:t>
      </w:r>
    </w:p>
    <w:p w14:paraId="19727932">
      <w:pPr>
        <w:tabs>
          <w:tab w:val="left" w:pos="876"/>
        </w:tabs>
        <w:rPr>
          <w:rFonts w:hint="default"/>
          <w:lang w:val="en-US" w:eastAsia="zh-CN"/>
        </w:rPr>
      </w:pPr>
      <w:r>
        <w:rPr>
          <w:rFonts w:hint="default"/>
          <w:lang w:val="en-US" w:eastAsia="zh-CN"/>
        </w:rPr>
        <w:t>交互阶段：调用代理合约的地址，但使用 V1 的 ABI 进行交互。</w:t>
      </w:r>
    </w:p>
    <w:p w14:paraId="08D2C4CD">
      <w:pPr>
        <w:tabs>
          <w:tab w:val="left" w:pos="876"/>
        </w:tabs>
        <w:rPr>
          <w:rFonts w:hint="default"/>
          <w:lang w:val="en-US" w:eastAsia="zh-CN"/>
        </w:rPr>
      </w:pPr>
      <w:r>
        <w:rPr>
          <w:rFonts w:hint="default"/>
          <w:lang w:val="en-US" w:eastAsia="zh-CN"/>
        </w:rPr>
        <w:t>升级准备：当需要进行升级时，部署 V2 逻辑合约。</w:t>
      </w:r>
    </w:p>
    <w:p w14:paraId="01675724">
      <w:pPr>
        <w:tabs>
          <w:tab w:val="left" w:pos="876"/>
        </w:tabs>
        <w:rPr>
          <w:rFonts w:hint="default"/>
          <w:lang w:val="en-US" w:eastAsia="zh-CN"/>
        </w:rPr>
      </w:pPr>
      <w:r>
        <w:rPr>
          <w:rFonts w:hint="default"/>
          <w:lang w:val="en-US" w:eastAsia="zh-CN"/>
        </w:rPr>
        <w:t>合约升级：管理员调用代理合约的 upgradeTo 函数，将其指向 V2 地址。</w:t>
      </w:r>
    </w:p>
    <w:p w14:paraId="3E1A0938">
      <w:pPr>
        <w:tabs>
          <w:tab w:val="left" w:pos="876"/>
        </w:tabs>
        <w:rPr>
          <w:rFonts w:hint="default"/>
          <w:lang w:val="en-US" w:eastAsia="zh-CN"/>
        </w:rPr>
      </w:pPr>
      <w:r>
        <w:rPr>
          <w:rFonts w:hint="default"/>
          <w:lang w:val="en-US" w:eastAsia="zh-CN"/>
        </w:rPr>
        <w:t>继续交互：继续使用代理合约地址，但使用 V2 的 ABI 进行交互。</w:t>
      </w:r>
    </w:p>
    <w:p w14:paraId="37E0D9EF">
      <w:pPr>
        <w:tabs>
          <w:tab w:val="left" w:pos="876"/>
        </w:tabs>
        <w:rPr>
          <w:rFonts w:hint="default"/>
          <w:lang w:val="en-US" w:eastAsia="zh-CN"/>
        </w:rPr>
      </w:pPr>
    </w:p>
    <w:p w14:paraId="0D1CB9FE">
      <w:pPr>
        <w:tabs>
          <w:tab w:val="left" w:pos="876"/>
        </w:tabs>
        <w:rPr>
          <w:rFonts w:hint="eastAsia"/>
          <w:lang w:val="en-US" w:eastAsia="zh-CN"/>
        </w:rPr>
      </w:pPr>
      <w:r>
        <w:rPr>
          <w:rFonts w:hint="eastAsia"/>
          <w:lang w:val="en-US" w:eastAsia="zh-CN"/>
        </w:rPr>
        <w:t>最佳实践与安全建议</w:t>
      </w:r>
    </w:p>
    <w:p w14:paraId="38C2DF32">
      <w:pPr>
        <w:tabs>
          <w:tab w:val="left" w:pos="876"/>
        </w:tabs>
        <w:rPr>
          <w:rFonts w:hint="default"/>
          <w:lang w:val="en-US" w:eastAsia="zh-CN"/>
        </w:rPr>
      </w:pPr>
      <w:r>
        <w:rPr>
          <w:rFonts w:hint="default"/>
          <w:lang w:val="en-US" w:eastAsia="zh-CN"/>
        </w:rPr>
        <w:t>状态变量布局：在升级合约时，不要修改、删除或重排现有状态变量，以确保存储布局的兼容性。</w:t>
      </w:r>
    </w:p>
    <w:p w14:paraId="1CDE2B0D">
      <w:pPr>
        <w:tabs>
          <w:tab w:val="left" w:pos="876"/>
        </w:tabs>
        <w:rPr>
          <w:rFonts w:hint="default"/>
          <w:lang w:val="en-US" w:eastAsia="zh-CN"/>
        </w:rPr>
      </w:pPr>
      <w:r>
        <w:rPr>
          <w:rFonts w:hint="default"/>
          <w:lang w:val="en-US" w:eastAsia="zh-CN"/>
        </w:rPr>
        <w:t>管理员权限分离：考虑使用多签钱包或 DAO 作为管理员，以增强权限管理的安全性。</w:t>
      </w:r>
    </w:p>
    <w:p w14:paraId="584FEF29">
      <w:pPr>
        <w:tabs>
          <w:tab w:val="left" w:pos="876"/>
        </w:tabs>
        <w:rPr>
          <w:rFonts w:hint="default"/>
          <w:lang w:val="en-US" w:eastAsia="zh-CN"/>
        </w:rPr>
      </w:pPr>
      <w:r>
        <w:rPr>
          <w:rFonts w:hint="default"/>
          <w:lang w:val="en-US" w:eastAsia="zh-CN"/>
        </w:rPr>
        <w:t>初始化函数：确保初始化函数有适当的访问控制，防止未授权的初始化操作。</w:t>
      </w:r>
    </w:p>
    <w:p w14:paraId="1A56CF2A">
      <w:pPr>
        <w:tabs>
          <w:tab w:val="left" w:pos="876"/>
        </w:tabs>
        <w:rPr>
          <w:rFonts w:hint="default"/>
          <w:lang w:val="en-US" w:eastAsia="zh-CN"/>
        </w:rPr>
      </w:pPr>
      <w:r>
        <w:rPr>
          <w:rFonts w:hint="default"/>
          <w:lang w:val="en-US" w:eastAsia="zh-CN"/>
        </w:rPr>
        <w:t>升级后验证：每次升级后，都要验证新功能是否正常工作，确保升级的稳定性。</w:t>
      </w:r>
    </w:p>
    <w:p w14:paraId="5A0DD05E">
      <w:pPr>
        <w:tabs>
          <w:tab w:val="left" w:pos="876"/>
        </w:tabs>
        <w:rPr>
          <w:rFonts w:hint="default"/>
          <w:lang w:val="en-US" w:eastAsia="zh-CN"/>
        </w:rPr>
      </w:pPr>
      <w:r>
        <w:rPr>
          <w:rFonts w:hint="default"/>
          <w:lang w:val="en-US" w:eastAsia="zh-CN"/>
        </w:rPr>
        <w:t>存储冲突规避：使用特定命名模式或结构体避免存储冲突，保证合约的正常运行。</w:t>
      </w:r>
    </w:p>
    <w:p w14:paraId="198627C6">
      <w:pPr>
        <w:tabs>
          <w:tab w:val="left" w:pos="876"/>
        </w:tabs>
        <w:rPr>
          <w:rFonts w:hint="default"/>
          <w:lang w:val="en-US" w:eastAsia="zh-CN"/>
        </w:rPr>
      </w:pPr>
    </w:p>
    <w:p w14:paraId="596D73E2">
      <w:pPr>
        <w:tabs>
          <w:tab w:val="left" w:pos="876"/>
        </w:tabs>
        <w:rPr>
          <w:rFonts w:hint="eastAsia"/>
          <w:lang w:val="en-US" w:eastAsia="zh-CN"/>
        </w:rPr>
      </w:pPr>
      <w:r>
        <w:rPr>
          <w:rFonts w:hint="eastAsia"/>
          <w:lang w:val="en-US" w:eastAsia="zh-CN"/>
        </w:rPr>
        <w:t>UUPS代理</w:t>
      </w:r>
    </w:p>
    <w:p w14:paraId="417942E8">
      <w:pPr>
        <w:tabs>
          <w:tab w:val="left" w:pos="876"/>
        </w:tabs>
        <w:rPr>
          <w:rFonts w:hint="default"/>
          <w:lang w:val="en-US" w:eastAsia="zh-CN"/>
        </w:rPr>
      </w:pPr>
      <w:r>
        <w:rPr>
          <w:rFonts w:hint="default"/>
          <w:lang w:val="en-US" w:eastAsia="zh-CN"/>
        </w:rPr>
        <w:t>设计优势</w:t>
      </w:r>
    </w:p>
    <w:p w14:paraId="4376C3A3">
      <w:pPr>
        <w:tabs>
          <w:tab w:val="left" w:pos="876"/>
        </w:tabs>
        <w:rPr>
          <w:rFonts w:hint="default"/>
          <w:lang w:val="en-US" w:eastAsia="zh-CN"/>
        </w:rPr>
      </w:pPr>
      <w:r>
        <w:rPr>
          <w:rFonts w:hint="default"/>
          <w:lang w:val="en-US" w:eastAsia="zh-CN"/>
        </w:rPr>
        <w:t>这种设计带来了以下显著优势：</w:t>
      </w:r>
    </w:p>
    <w:p w14:paraId="34BCD320">
      <w:pPr>
        <w:tabs>
          <w:tab w:val="left" w:pos="876"/>
        </w:tabs>
        <w:rPr>
          <w:rFonts w:hint="default"/>
          <w:lang w:val="en-US" w:eastAsia="zh-CN"/>
        </w:rPr>
      </w:pPr>
      <w:r>
        <w:rPr>
          <w:rFonts w:hint="default"/>
          <w:lang w:val="en-US" w:eastAsia="zh-CN"/>
        </w:rPr>
        <w:t>轻量化：代理合约中不包含复杂的升级逻辑。</w:t>
      </w:r>
    </w:p>
    <w:p w14:paraId="1DE30B45">
      <w:pPr>
        <w:tabs>
          <w:tab w:val="left" w:pos="876"/>
        </w:tabs>
        <w:rPr>
          <w:rFonts w:hint="default"/>
          <w:lang w:val="en-US" w:eastAsia="zh-CN"/>
        </w:rPr>
      </w:pPr>
      <w:r>
        <w:rPr>
          <w:rFonts w:hint="default"/>
          <w:lang w:val="en-US" w:eastAsia="zh-CN"/>
        </w:rPr>
        <w:t>灵活性：开发者可以完全定制升级权限和流程。</w:t>
      </w:r>
    </w:p>
    <w:p w14:paraId="06CCE6F4">
      <w:pPr>
        <w:tabs>
          <w:tab w:val="left" w:pos="876"/>
        </w:tabs>
        <w:rPr>
          <w:rFonts w:hint="default"/>
          <w:lang w:val="en-US" w:eastAsia="zh-CN"/>
        </w:rPr>
      </w:pPr>
      <w:r>
        <w:rPr>
          <w:rFonts w:hint="default"/>
          <w:lang w:val="en-US" w:eastAsia="zh-CN"/>
        </w:rPr>
        <w:t>标准化：基于 ERC - 1967 和 ERC - 1822，兼容性好，便于集成。</w:t>
      </w:r>
    </w:p>
    <w:p w14:paraId="26B569AF">
      <w:pPr>
        <w:tabs>
          <w:tab w:val="left" w:pos="876"/>
        </w:tabs>
        <w:rPr>
          <w:rFonts w:hint="default"/>
          <w:lang w:val="en-US" w:eastAsia="zh-CN"/>
        </w:rPr>
      </w:pPr>
    </w:p>
    <w:p w14:paraId="4030E95F">
      <w:pPr>
        <w:tabs>
          <w:tab w:val="left" w:pos="876"/>
        </w:tabs>
        <w:rPr>
          <w:rFonts w:hint="eastAsia"/>
          <w:lang w:val="en-US" w:eastAsia="zh-CN"/>
        </w:rPr>
      </w:pPr>
      <w:r>
        <w:rPr>
          <w:rFonts w:hint="eastAsia"/>
          <w:lang w:val="en-US" w:eastAsia="zh-CN"/>
        </w:rPr>
        <w:t>关键组成部分</w:t>
      </w:r>
    </w:p>
    <w:p w14:paraId="17111672">
      <w:pPr>
        <w:tabs>
          <w:tab w:val="left" w:pos="876"/>
        </w:tabs>
        <w:rPr>
          <w:rFonts w:hint="default"/>
          <w:lang w:val="en-US" w:eastAsia="zh-CN"/>
        </w:rPr>
      </w:pPr>
      <w:r>
        <w:rPr>
          <w:rFonts w:hint="default"/>
          <w:lang w:val="en-US" w:eastAsia="zh-CN"/>
        </w:rPr>
        <w:t>代理合约（Proxy Contract）</w:t>
      </w:r>
    </w:p>
    <w:p w14:paraId="4700A4FC">
      <w:pPr>
        <w:tabs>
          <w:tab w:val="left" w:pos="876"/>
        </w:tabs>
        <w:rPr>
          <w:rFonts w:hint="default"/>
          <w:lang w:val="en-US" w:eastAsia="zh-CN"/>
        </w:rPr>
      </w:pPr>
      <w:r>
        <w:rPr>
          <w:rFonts w:hint="default"/>
          <w:lang w:val="en-US" w:eastAsia="zh-CN"/>
        </w:rPr>
        <w:t>职责</w:t>
      </w:r>
    </w:p>
    <w:p w14:paraId="4632CFB9">
      <w:pPr>
        <w:tabs>
          <w:tab w:val="left" w:pos="876"/>
        </w:tabs>
        <w:rPr>
          <w:rFonts w:hint="default"/>
          <w:lang w:val="en-US" w:eastAsia="zh-CN"/>
        </w:rPr>
      </w:pPr>
      <w:r>
        <w:rPr>
          <w:rFonts w:hint="default"/>
          <w:lang w:val="en-US" w:eastAsia="zh-CN"/>
        </w:rPr>
        <w:t>存储当前实现合约的地址。</w:t>
      </w:r>
    </w:p>
    <w:p w14:paraId="12B4E374">
      <w:pPr>
        <w:tabs>
          <w:tab w:val="left" w:pos="876"/>
        </w:tabs>
        <w:rPr>
          <w:rFonts w:hint="default"/>
          <w:lang w:val="en-US" w:eastAsia="zh-CN"/>
        </w:rPr>
      </w:pPr>
      <w:r>
        <w:rPr>
          <w:rFonts w:hint="default"/>
          <w:lang w:val="en-US" w:eastAsia="zh-CN"/>
        </w:rPr>
        <w:t>使用 delegatecall 将所有调用转发到实现合约。</w:t>
      </w:r>
    </w:p>
    <w:p w14:paraId="46546625">
      <w:pPr>
        <w:tabs>
          <w:tab w:val="left" w:pos="876"/>
        </w:tabs>
        <w:rPr>
          <w:rFonts w:hint="default"/>
          <w:lang w:val="en-US" w:eastAsia="zh-CN"/>
        </w:rPr>
      </w:pPr>
      <w:r>
        <w:rPr>
          <w:rFonts w:hint="default"/>
          <w:lang w:val="en-US" w:eastAsia="zh-CN"/>
        </w:rPr>
        <w:t>存储规范</w:t>
      </w:r>
    </w:p>
    <w:p w14:paraId="56CF0758">
      <w:pPr>
        <w:tabs>
          <w:tab w:val="left" w:pos="876"/>
        </w:tabs>
        <w:rPr>
          <w:rFonts w:hint="default"/>
          <w:lang w:val="en-US" w:eastAsia="zh-CN"/>
        </w:rPr>
      </w:pPr>
      <w:r>
        <w:rPr>
          <w:rFonts w:hint="default"/>
          <w:lang w:val="en-US" w:eastAsia="zh-CN"/>
        </w:rPr>
        <w:t>遵循 ERC - 1967 标准，使用固定的存储槽 IMPLEMENTATION_SLOT 保存实现合约地址。</w:t>
      </w:r>
    </w:p>
    <w:p w14:paraId="6A5F6CF1">
      <w:pPr>
        <w:tabs>
          <w:tab w:val="left" w:pos="876"/>
        </w:tabs>
        <w:rPr>
          <w:rFonts w:hint="default"/>
          <w:lang w:val="en-US" w:eastAsia="zh-CN"/>
        </w:rPr>
      </w:pPr>
      <w:r>
        <w:rPr>
          <w:rFonts w:hint="default"/>
          <w:lang w:val="en-US" w:eastAsia="zh-CN"/>
        </w:rPr>
        <w:t>轻量设计</w:t>
      </w:r>
    </w:p>
    <w:p w14:paraId="541474A8">
      <w:pPr>
        <w:tabs>
          <w:tab w:val="left" w:pos="876"/>
        </w:tabs>
        <w:rPr>
          <w:rFonts w:hint="default"/>
          <w:lang w:val="en-US" w:eastAsia="zh-CN"/>
        </w:rPr>
      </w:pPr>
      <w:r>
        <w:rPr>
          <w:rFonts w:hint="default"/>
          <w:lang w:val="en-US" w:eastAsia="zh-CN"/>
        </w:rPr>
        <w:t>代理合约不包含任何升级逻辑，仅负责转发调用。</w:t>
      </w:r>
    </w:p>
    <w:p w14:paraId="5DDA69AC">
      <w:pPr>
        <w:tabs>
          <w:tab w:val="left" w:pos="876"/>
        </w:tabs>
        <w:rPr>
          <w:rFonts w:hint="default"/>
          <w:lang w:val="en-US" w:eastAsia="zh-CN"/>
        </w:rPr>
      </w:pPr>
    </w:p>
    <w:p w14:paraId="192FE934">
      <w:pPr>
        <w:tabs>
          <w:tab w:val="left" w:pos="876"/>
        </w:tabs>
        <w:rPr>
          <w:rFonts w:hint="default"/>
          <w:lang w:val="en-US" w:eastAsia="zh-CN"/>
        </w:rPr>
      </w:pPr>
      <w:r>
        <w:rPr>
          <w:rFonts w:hint="default"/>
          <w:lang w:val="en-US" w:eastAsia="zh-CN"/>
        </w:rPr>
        <w:t>实现合约（Implementation Contract）</w:t>
      </w:r>
    </w:p>
    <w:p w14:paraId="13DD5525">
      <w:pPr>
        <w:tabs>
          <w:tab w:val="left" w:pos="876"/>
        </w:tabs>
        <w:rPr>
          <w:rFonts w:hint="default"/>
          <w:lang w:val="en-US" w:eastAsia="zh-CN"/>
        </w:rPr>
      </w:pPr>
      <w:r>
        <w:rPr>
          <w:rFonts w:hint="default"/>
          <w:lang w:val="en-US" w:eastAsia="zh-CN"/>
        </w:rPr>
        <w:t>职责</w:t>
      </w:r>
    </w:p>
    <w:p w14:paraId="63A26790">
      <w:pPr>
        <w:tabs>
          <w:tab w:val="left" w:pos="876"/>
        </w:tabs>
        <w:rPr>
          <w:rFonts w:hint="default"/>
          <w:lang w:val="en-US" w:eastAsia="zh-CN"/>
        </w:rPr>
      </w:pPr>
      <w:r>
        <w:rPr>
          <w:rFonts w:hint="default"/>
          <w:lang w:val="en-US" w:eastAsia="zh-CN"/>
        </w:rPr>
        <w:t>包含具体的业务逻辑和升级逻辑。</w:t>
      </w:r>
    </w:p>
    <w:p w14:paraId="7515B5C1">
      <w:pPr>
        <w:tabs>
          <w:tab w:val="left" w:pos="876"/>
        </w:tabs>
        <w:rPr>
          <w:rFonts w:hint="default"/>
          <w:lang w:val="en-US" w:eastAsia="zh-CN"/>
        </w:rPr>
      </w:pPr>
      <w:r>
        <w:rPr>
          <w:rFonts w:hint="default"/>
          <w:lang w:val="en-US" w:eastAsia="zh-CN"/>
        </w:rPr>
        <w:t>提供对新实现合约的兼容性检查。</w:t>
      </w:r>
    </w:p>
    <w:p w14:paraId="3DD72F02">
      <w:pPr>
        <w:tabs>
          <w:tab w:val="left" w:pos="876"/>
        </w:tabs>
        <w:rPr>
          <w:rFonts w:hint="default"/>
          <w:lang w:val="en-US" w:eastAsia="zh-CN"/>
        </w:rPr>
      </w:pPr>
      <w:r>
        <w:rPr>
          <w:rFonts w:hint="default"/>
          <w:lang w:val="en-US" w:eastAsia="zh-CN"/>
        </w:rPr>
        <w:t>接口规范</w:t>
      </w:r>
    </w:p>
    <w:p w14:paraId="0433FCB7">
      <w:pPr>
        <w:tabs>
          <w:tab w:val="left" w:pos="876"/>
        </w:tabs>
        <w:rPr>
          <w:rFonts w:hint="default"/>
          <w:lang w:val="en-US" w:eastAsia="zh-CN"/>
        </w:rPr>
      </w:pPr>
      <w:r>
        <w:rPr>
          <w:rFonts w:hint="default"/>
          <w:lang w:val="en-US" w:eastAsia="zh-CN"/>
        </w:rPr>
        <w:t>实现 ERC - 1822 标准中的 proxiableUUID 函数，用于验证实现合约的兼容性。</w:t>
      </w:r>
    </w:p>
    <w:p w14:paraId="1EFF3EA8">
      <w:pPr>
        <w:tabs>
          <w:tab w:val="left" w:pos="876"/>
        </w:tabs>
        <w:rPr>
          <w:rFonts w:hint="default"/>
          <w:lang w:val="en-US" w:eastAsia="zh-CN"/>
        </w:rPr>
      </w:pPr>
      <w:r>
        <w:rPr>
          <w:rFonts w:hint="default"/>
          <w:lang w:val="en-US" w:eastAsia="zh-CN"/>
        </w:rPr>
        <w:t>通常基于 OpenZeppelin 的 UUPSUpgradeable 模块进行开发。</w:t>
      </w:r>
    </w:p>
    <w:p w14:paraId="4C5F39AD">
      <w:pPr>
        <w:tabs>
          <w:tab w:val="left" w:pos="876"/>
        </w:tabs>
        <w:rPr>
          <w:rFonts w:hint="default"/>
          <w:lang w:val="en-US" w:eastAsia="zh-CN"/>
        </w:rPr>
      </w:pPr>
      <w:r>
        <w:rPr>
          <w:rFonts w:hint="default"/>
          <w:lang w:val="en-US" w:eastAsia="zh-CN"/>
        </w:rPr>
        <w:t>升级管理</w:t>
      </w:r>
    </w:p>
    <w:p w14:paraId="3C27A60D">
      <w:pPr>
        <w:tabs>
          <w:tab w:val="left" w:pos="876"/>
        </w:tabs>
        <w:rPr>
          <w:rFonts w:hint="default"/>
          <w:lang w:val="en-US" w:eastAsia="zh-CN"/>
        </w:rPr>
      </w:pPr>
      <w:r>
        <w:rPr>
          <w:rFonts w:hint="default"/>
          <w:lang w:val="en-US" w:eastAsia="zh-CN"/>
        </w:rPr>
        <w:t>权限控制</w:t>
      </w:r>
    </w:p>
    <w:p w14:paraId="159901FB">
      <w:pPr>
        <w:tabs>
          <w:tab w:val="left" w:pos="876"/>
        </w:tabs>
        <w:rPr>
          <w:rFonts w:hint="default"/>
          <w:lang w:val="en-US" w:eastAsia="zh-CN"/>
        </w:rPr>
      </w:pPr>
      <w:r>
        <w:rPr>
          <w:rFonts w:hint="default"/>
          <w:lang w:val="en-US" w:eastAsia="zh-CN"/>
        </w:rPr>
        <w:t>实现合约通过 _authorizeUpgrade 函数限制升级权限。</w:t>
      </w:r>
    </w:p>
    <w:p w14:paraId="78ED3769">
      <w:pPr>
        <w:tabs>
          <w:tab w:val="left" w:pos="876"/>
        </w:tabs>
        <w:rPr>
          <w:rFonts w:hint="default"/>
          <w:lang w:val="en-US" w:eastAsia="zh-CN"/>
        </w:rPr>
      </w:pPr>
    </w:p>
    <w:p w14:paraId="36C53758">
      <w:pPr>
        <w:tabs>
          <w:tab w:val="left" w:pos="876"/>
        </w:tabs>
        <w:rPr>
          <w:rFonts w:hint="default"/>
          <w:lang w:val="en-US" w:eastAsia="zh-CN"/>
        </w:rPr>
      </w:pPr>
      <w:r>
        <w:rPr>
          <w:rFonts w:hint="default"/>
          <w:lang w:val="en-US" w:eastAsia="zh-CN"/>
        </w:rPr>
        <w:t>升级执行</w:t>
      </w:r>
    </w:p>
    <w:p w14:paraId="147589A6">
      <w:pPr>
        <w:tabs>
          <w:tab w:val="left" w:pos="876"/>
        </w:tabs>
        <w:rPr>
          <w:rFonts w:hint="default"/>
          <w:lang w:val="en-US" w:eastAsia="zh-CN"/>
        </w:rPr>
      </w:pPr>
      <w:r>
        <w:rPr>
          <w:rFonts w:hint="default"/>
          <w:lang w:val="en-US" w:eastAsia="zh-CN"/>
        </w:rPr>
        <w:t>升级操作由实现合约的 upgradeTo 或 upgradeToAndCall 函数执行。</w:t>
      </w:r>
    </w:p>
    <w:p w14:paraId="6DDDEFD6">
      <w:pPr>
        <w:tabs>
          <w:tab w:val="left" w:pos="876"/>
        </w:tabs>
        <w:rPr>
          <w:rFonts w:hint="default"/>
          <w:lang w:val="en-US" w:eastAsia="zh-CN"/>
        </w:rPr>
      </w:pPr>
    </w:p>
    <w:p w14:paraId="6020251B">
      <w:pPr>
        <w:tabs>
          <w:tab w:val="left" w:pos="876"/>
        </w:tabs>
        <w:rPr>
          <w:rFonts w:hint="default"/>
          <w:lang w:val="en-US" w:eastAsia="zh-CN"/>
        </w:rPr>
      </w:pPr>
      <w:r>
        <w:rPr>
          <w:rFonts w:hint="default"/>
          <w:lang w:val="en-US" w:eastAsia="zh-CN"/>
        </w:rPr>
        <w:t>安全机制</w:t>
      </w:r>
    </w:p>
    <w:p w14:paraId="00FCF550">
      <w:pPr>
        <w:tabs>
          <w:tab w:val="left" w:pos="876"/>
        </w:tabs>
        <w:rPr>
          <w:rFonts w:hint="default"/>
          <w:lang w:val="en-US" w:eastAsia="zh-CN"/>
        </w:rPr>
      </w:pPr>
      <w:r>
        <w:rPr>
          <w:rFonts w:hint="default"/>
          <w:lang w:val="en-US" w:eastAsia="zh-CN"/>
        </w:rPr>
        <w:t>内置上下文校验，确保只有代理合约可以调用升级逻辑。</w:t>
      </w:r>
    </w:p>
    <w:p w14:paraId="653FAC63">
      <w:pPr>
        <w:tabs>
          <w:tab w:val="left" w:pos="876"/>
        </w:tabs>
        <w:rPr>
          <w:rFonts w:hint="default"/>
          <w:lang w:val="en-US" w:eastAsia="zh-CN"/>
        </w:rPr>
      </w:pPr>
      <w:r>
        <w:rPr>
          <w:rFonts w:hint="default"/>
          <w:lang w:val="en-US" w:eastAsia="zh-CN"/>
        </w:rPr>
        <w:t>校验新实现合约的兼容性，避免意外升级。</w:t>
      </w:r>
    </w:p>
    <w:p w14:paraId="69B2602D">
      <w:pPr>
        <w:tabs>
          <w:tab w:val="left" w:pos="876"/>
        </w:tabs>
        <w:rPr>
          <w:rFonts w:hint="default"/>
          <w:lang w:val="en-US" w:eastAsia="zh-CN"/>
        </w:rPr>
      </w:pPr>
    </w:p>
    <w:p w14:paraId="55D45EFB">
      <w:pPr>
        <w:tabs>
          <w:tab w:val="left" w:pos="876"/>
        </w:tabs>
        <w:rPr>
          <w:rFonts w:hint="eastAsia"/>
          <w:lang w:val="en-US" w:eastAsia="zh-CN"/>
        </w:rPr>
      </w:pPr>
      <w:r>
        <w:rPr>
          <w:rFonts w:hint="eastAsia"/>
          <w:lang w:val="en-US" w:eastAsia="zh-CN"/>
        </w:rPr>
        <w:t>UUPS代理的工作原理</w:t>
      </w:r>
    </w:p>
    <w:p w14:paraId="6A183EB4">
      <w:pPr>
        <w:tabs>
          <w:tab w:val="left" w:pos="876"/>
        </w:tabs>
        <w:rPr>
          <w:rFonts w:hint="default"/>
          <w:lang w:val="en-US" w:eastAsia="zh-CN"/>
        </w:rPr>
      </w:pPr>
      <w:r>
        <w:rPr>
          <w:rFonts w:hint="default"/>
          <w:lang w:val="en-US" w:eastAsia="zh-CN"/>
        </w:rPr>
        <w:t>UUPS 代理的工作流程分为两部分：调用转发和合约升级。</w:t>
      </w:r>
    </w:p>
    <w:p w14:paraId="657F699F">
      <w:pPr>
        <w:tabs>
          <w:tab w:val="left" w:pos="876"/>
        </w:tabs>
        <w:rPr>
          <w:rFonts w:hint="default"/>
          <w:lang w:val="en-US" w:eastAsia="zh-CN"/>
        </w:rPr>
      </w:pPr>
    </w:p>
    <w:p w14:paraId="103DA849">
      <w:pPr>
        <w:tabs>
          <w:tab w:val="left" w:pos="876"/>
        </w:tabs>
        <w:rPr>
          <w:rFonts w:hint="default"/>
          <w:lang w:val="en-US" w:eastAsia="zh-CN"/>
        </w:rPr>
      </w:pPr>
      <w:r>
        <w:rPr>
          <w:rFonts w:hint="default"/>
          <w:lang w:val="en-US" w:eastAsia="zh-CN"/>
        </w:rPr>
        <w:t>调用转发</w:t>
      </w:r>
    </w:p>
    <w:p w14:paraId="1DA32F00">
      <w:pPr>
        <w:tabs>
          <w:tab w:val="left" w:pos="876"/>
        </w:tabs>
        <w:rPr>
          <w:rFonts w:hint="default"/>
          <w:lang w:val="en-US" w:eastAsia="zh-CN"/>
        </w:rPr>
      </w:pPr>
      <w:r>
        <w:rPr>
          <w:rFonts w:hint="eastAsia"/>
          <w:lang w:val="en-US" w:eastAsia="zh-CN"/>
        </w:rPr>
        <w:t>1、</w:t>
      </w:r>
      <w:r>
        <w:rPr>
          <w:rFonts w:hint="default"/>
          <w:lang w:val="en-US" w:eastAsia="zh-CN"/>
        </w:rPr>
        <w:t>用户向代理合约发送请求。</w:t>
      </w:r>
    </w:p>
    <w:p w14:paraId="74189890">
      <w:pPr>
        <w:tabs>
          <w:tab w:val="left" w:pos="876"/>
        </w:tabs>
        <w:rPr>
          <w:rFonts w:hint="default"/>
          <w:lang w:val="en-US" w:eastAsia="zh-CN"/>
        </w:rPr>
      </w:pPr>
      <w:r>
        <w:rPr>
          <w:rFonts w:hint="eastAsia"/>
          <w:lang w:val="en-US" w:eastAsia="zh-CN"/>
        </w:rPr>
        <w:t>2、</w:t>
      </w:r>
      <w:r>
        <w:rPr>
          <w:rFonts w:hint="default"/>
          <w:lang w:val="en-US" w:eastAsia="zh-CN"/>
        </w:rPr>
        <w:t>代理合约通过 delegatecall 将请求转发到当前实现合约。</w:t>
      </w:r>
    </w:p>
    <w:p w14:paraId="791C9EFD">
      <w:pPr>
        <w:tabs>
          <w:tab w:val="left" w:pos="876"/>
        </w:tabs>
        <w:rPr>
          <w:rFonts w:hint="default"/>
          <w:lang w:val="en-US" w:eastAsia="zh-CN"/>
        </w:rPr>
      </w:pPr>
      <w:r>
        <w:rPr>
          <w:rFonts w:hint="eastAsia"/>
          <w:lang w:val="en-US" w:eastAsia="zh-CN"/>
        </w:rPr>
        <w:t>3、</w:t>
      </w:r>
      <w:r>
        <w:rPr>
          <w:rFonts w:hint="default"/>
          <w:lang w:val="en-US" w:eastAsia="zh-CN"/>
        </w:rPr>
        <w:t>实现合约处理逻辑，并使用代理合约的存储。</w:t>
      </w:r>
    </w:p>
    <w:p w14:paraId="5ED4E7E1">
      <w:pPr>
        <w:tabs>
          <w:tab w:val="left" w:pos="876"/>
        </w:tabs>
        <w:rPr>
          <w:rFonts w:hint="default"/>
          <w:lang w:val="en-US" w:eastAsia="zh-CN"/>
        </w:rPr>
      </w:pPr>
      <w:r>
        <w:rPr>
          <w:rFonts w:hint="default"/>
          <w:lang w:val="en-US" w:eastAsia="zh-CN"/>
        </w:rPr>
        <w:t>合约升级</w:t>
      </w:r>
    </w:p>
    <w:p w14:paraId="74AED7EE">
      <w:pPr>
        <w:tabs>
          <w:tab w:val="left" w:pos="876"/>
        </w:tabs>
        <w:rPr>
          <w:rFonts w:hint="default"/>
          <w:lang w:val="en-US" w:eastAsia="zh-CN"/>
        </w:rPr>
      </w:pPr>
      <w:r>
        <w:rPr>
          <w:rFonts w:hint="default"/>
          <w:lang w:val="en-US" w:eastAsia="zh-CN"/>
        </w:rPr>
        <w:t>升级过程通过实现合约中的 upgradeTo 或 upgradeToAndCall 完成：</w:t>
      </w:r>
    </w:p>
    <w:p w14:paraId="205BBE8D">
      <w:pPr>
        <w:tabs>
          <w:tab w:val="left" w:pos="876"/>
        </w:tabs>
        <w:rPr>
          <w:rFonts w:hint="default"/>
          <w:lang w:val="en-US" w:eastAsia="zh-CN"/>
        </w:rPr>
      </w:pPr>
      <w:r>
        <w:rPr>
          <w:rFonts w:hint="eastAsia"/>
          <w:lang w:val="en-US" w:eastAsia="zh-CN"/>
        </w:rPr>
        <w:t>1、</w:t>
      </w:r>
      <w:r>
        <w:rPr>
          <w:rFonts w:hint="default"/>
          <w:lang w:val="en-US" w:eastAsia="zh-CN"/>
        </w:rPr>
        <w:t>上下文校验：检查调用者是否为代理合约，防止直接调用实现合约中的升级逻辑。</w:t>
      </w:r>
    </w:p>
    <w:p w14:paraId="337A3CBB">
      <w:pPr>
        <w:tabs>
          <w:tab w:val="left" w:pos="876"/>
        </w:tabs>
        <w:rPr>
          <w:rFonts w:hint="default"/>
          <w:lang w:val="en-US" w:eastAsia="zh-CN"/>
        </w:rPr>
      </w:pPr>
      <w:r>
        <w:rPr>
          <w:rFonts w:hint="eastAsia"/>
          <w:lang w:val="en-US" w:eastAsia="zh-CN"/>
        </w:rPr>
        <w:t>2、</w:t>
      </w:r>
      <w:r>
        <w:rPr>
          <w:rFonts w:hint="default"/>
          <w:lang w:val="en-US" w:eastAsia="zh-CN"/>
        </w:rPr>
        <w:t>权限验证：调用 _authorizeUpgrade 检查升级权限。</w:t>
      </w:r>
    </w:p>
    <w:p w14:paraId="5FF4A6F6">
      <w:pPr>
        <w:tabs>
          <w:tab w:val="left" w:pos="876"/>
        </w:tabs>
        <w:rPr>
          <w:rFonts w:hint="default"/>
          <w:lang w:val="en-US" w:eastAsia="zh-CN"/>
        </w:rPr>
      </w:pPr>
      <w:r>
        <w:rPr>
          <w:rFonts w:hint="eastAsia"/>
          <w:lang w:val="en-US" w:eastAsia="zh-CN"/>
        </w:rPr>
        <w:t>3、</w:t>
      </w:r>
      <w:r>
        <w:rPr>
          <w:rFonts w:hint="default"/>
          <w:lang w:val="en-US" w:eastAsia="zh-CN"/>
        </w:rPr>
        <w:t>兼容性检查：验证新实现合约的 proxiableUUID 是否与 ERC - 1967 标准兼容。</w:t>
      </w:r>
    </w:p>
    <w:p w14:paraId="3283B691">
      <w:pPr>
        <w:tabs>
          <w:tab w:val="left" w:pos="876"/>
        </w:tabs>
        <w:rPr>
          <w:rFonts w:hint="default"/>
          <w:lang w:val="en-US" w:eastAsia="zh-CN"/>
        </w:rPr>
      </w:pPr>
      <w:r>
        <w:rPr>
          <w:rFonts w:hint="eastAsia"/>
          <w:lang w:val="en-US" w:eastAsia="zh-CN"/>
        </w:rPr>
        <w:t>4、</w:t>
      </w:r>
      <w:r>
        <w:rPr>
          <w:rFonts w:hint="default"/>
          <w:lang w:val="en-US" w:eastAsia="zh-CN"/>
        </w:rPr>
        <w:t>存储更新：将代理合约中的实现地址更新为新合约地址。</w:t>
      </w:r>
    </w:p>
    <w:p w14:paraId="7C041982">
      <w:pPr>
        <w:tabs>
          <w:tab w:val="left" w:pos="876"/>
        </w:tabs>
        <w:rPr>
          <w:rFonts w:hint="default"/>
          <w:lang w:val="en-US" w:eastAsia="zh-CN"/>
        </w:rPr>
      </w:pPr>
      <w:r>
        <w:rPr>
          <w:rFonts w:hint="eastAsia"/>
          <w:lang w:val="en-US" w:eastAsia="zh-CN"/>
        </w:rPr>
        <w:t>5、</w:t>
      </w:r>
      <w:r>
        <w:rPr>
          <w:rFonts w:hint="default"/>
          <w:lang w:val="en-US" w:eastAsia="zh-CN"/>
        </w:rPr>
        <w:t>初始化（可选）：在升级完成后，通过 upgradeToAndCall 执行初始化逻辑。</w:t>
      </w:r>
    </w:p>
    <w:p w14:paraId="7061B8A2">
      <w:pPr>
        <w:tabs>
          <w:tab w:val="left" w:pos="876"/>
        </w:tabs>
        <w:rPr>
          <w:rFonts w:hint="default"/>
          <w:lang w:val="en-US" w:eastAsia="zh-CN"/>
        </w:rPr>
      </w:pPr>
    </w:p>
    <w:p w14:paraId="1C0339F1">
      <w:pPr>
        <w:tabs>
          <w:tab w:val="left" w:pos="876"/>
        </w:tabs>
        <w:rPr>
          <w:rFonts w:hint="default"/>
          <w:lang w:val="en-US" w:eastAsia="zh-CN"/>
        </w:rPr>
      </w:pPr>
      <w:r>
        <w:rPr>
          <w:rFonts w:hint="default"/>
          <w:lang w:val="en-US" w:eastAsia="zh-CN"/>
        </w:rPr>
        <w:t>UUPS 与 Transparent Proxy 的对比</w:t>
      </w:r>
    </w:p>
    <w:p w14:paraId="413B032D">
      <w:pPr>
        <w:tabs>
          <w:tab w:val="left" w:pos="876"/>
        </w:tabs>
      </w:pPr>
      <w:r>
        <w:drawing>
          <wp:inline distT="0" distB="0" distL="114300" distR="114300">
            <wp:extent cx="4527550" cy="1473200"/>
            <wp:effectExtent l="0" t="0" r="1905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24"/>
                    <a:stretch>
                      <a:fillRect/>
                    </a:stretch>
                  </pic:blipFill>
                  <pic:spPr>
                    <a:xfrm>
                      <a:off x="0" y="0"/>
                      <a:ext cx="4527550" cy="1473200"/>
                    </a:xfrm>
                    <a:prstGeom prst="rect">
                      <a:avLst/>
                    </a:prstGeom>
                    <a:noFill/>
                    <a:ln>
                      <a:noFill/>
                    </a:ln>
                  </pic:spPr>
                </pic:pic>
              </a:graphicData>
            </a:graphic>
          </wp:inline>
        </w:drawing>
      </w:r>
    </w:p>
    <w:p w14:paraId="0C60C6D3">
      <w:pPr>
        <w:tabs>
          <w:tab w:val="left" w:pos="876"/>
        </w:tabs>
        <w:rPr>
          <w:rFonts w:hint="default"/>
          <w:lang w:val="en-US" w:eastAsia="zh-CN"/>
        </w:rPr>
      </w:pPr>
      <w:r>
        <w:rPr>
          <w:rFonts w:hint="default"/>
          <w:lang w:val="en-US" w:eastAsia="zh-CN"/>
        </w:rPr>
        <w:t>UUPS 代理的安全注意事项</w:t>
      </w:r>
    </w:p>
    <w:p w14:paraId="3F811EE6">
      <w:pPr>
        <w:tabs>
          <w:tab w:val="left" w:pos="876"/>
        </w:tabs>
        <w:rPr>
          <w:rFonts w:hint="default"/>
          <w:lang w:val="en-US" w:eastAsia="zh-CN"/>
        </w:rPr>
      </w:pPr>
      <w:r>
        <w:rPr>
          <w:rFonts w:hint="default"/>
          <w:lang w:val="en-US" w:eastAsia="zh-CN"/>
        </w:rPr>
        <w:t>权限控制</w:t>
      </w:r>
    </w:p>
    <w:p w14:paraId="641216A5">
      <w:pPr>
        <w:tabs>
          <w:tab w:val="left" w:pos="876"/>
        </w:tabs>
        <w:rPr>
          <w:rFonts w:hint="default"/>
          <w:lang w:val="en-US" w:eastAsia="zh-CN"/>
        </w:rPr>
      </w:pPr>
      <w:r>
        <w:rPr>
          <w:rFonts w:hint="default"/>
          <w:lang w:val="en-US" w:eastAsia="zh-CN"/>
        </w:rPr>
        <w:t>确保 _authorizeUpgrade 实现了严格的权限验证（如 onlyOwner）。</w:t>
      </w:r>
    </w:p>
    <w:p w14:paraId="665CFF91">
      <w:pPr>
        <w:tabs>
          <w:tab w:val="left" w:pos="876"/>
        </w:tabs>
        <w:rPr>
          <w:rFonts w:hint="default"/>
          <w:lang w:val="en-US" w:eastAsia="zh-CN"/>
        </w:rPr>
      </w:pPr>
      <w:r>
        <w:rPr>
          <w:rFonts w:hint="default"/>
          <w:lang w:val="en-US" w:eastAsia="zh-CN"/>
        </w:rPr>
        <w:t>避免任意用户触发升级逻辑。</w:t>
      </w:r>
    </w:p>
    <w:p w14:paraId="75E3E64E">
      <w:pPr>
        <w:tabs>
          <w:tab w:val="left" w:pos="876"/>
        </w:tabs>
        <w:rPr>
          <w:rFonts w:hint="default"/>
          <w:lang w:val="en-US" w:eastAsia="zh-CN"/>
        </w:rPr>
      </w:pPr>
      <w:r>
        <w:rPr>
          <w:rFonts w:hint="default"/>
          <w:lang w:val="en-US" w:eastAsia="zh-CN"/>
        </w:rPr>
        <w:t>存储布局</w:t>
      </w:r>
    </w:p>
    <w:p w14:paraId="7A6BC712">
      <w:pPr>
        <w:tabs>
          <w:tab w:val="left" w:pos="876"/>
        </w:tabs>
        <w:rPr>
          <w:rFonts w:hint="default"/>
          <w:lang w:val="en-US" w:eastAsia="zh-CN"/>
        </w:rPr>
      </w:pPr>
      <w:r>
        <w:rPr>
          <w:rFonts w:hint="default"/>
          <w:lang w:val="en-US" w:eastAsia="zh-CN"/>
        </w:rPr>
        <w:t>新旧实现合约的存储布局必须完全兼容，否则会导致数据混乱。</w:t>
      </w:r>
    </w:p>
    <w:p w14:paraId="47D5E73B">
      <w:pPr>
        <w:tabs>
          <w:tab w:val="left" w:pos="876"/>
        </w:tabs>
        <w:rPr>
          <w:rFonts w:hint="default"/>
          <w:lang w:val="en-US" w:eastAsia="zh-CN"/>
        </w:rPr>
      </w:pPr>
    </w:p>
    <w:p w14:paraId="304A0A21">
      <w:pPr>
        <w:tabs>
          <w:tab w:val="left" w:pos="876"/>
        </w:tabs>
        <w:rPr>
          <w:rFonts w:hint="default"/>
          <w:lang w:val="en-US" w:eastAsia="zh-CN"/>
        </w:rPr>
      </w:pPr>
      <w:r>
        <w:rPr>
          <w:rFonts w:hint="default"/>
          <w:lang w:val="en-US" w:eastAsia="zh-CN"/>
        </w:rPr>
        <w:t>兼容性检查</w:t>
      </w:r>
    </w:p>
    <w:p w14:paraId="722D4D7A">
      <w:pPr>
        <w:tabs>
          <w:tab w:val="left" w:pos="876"/>
        </w:tabs>
        <w:rPr>
          <w:rFonts w:hint="default"/>
          <w:lang w:val="en-US" w:eastAsia="zh-CN"/>
        </w:rPr>
      </w:pPr>
      <w:r>
        <w:rPr>
          <w:rFonts w:hint="default"/>
          <w:lang w:val="en-US" w:eastAsia="zh-CN"/>
        </w:rPr>
        <w:t>新实现合约必须实现 proxiableUUID 并返回正确的存储槽值。</w:t>
      </w:r>
    </w:p>
    <w:p w14:paraId="6BBE7B55">
      <w:pPr>
        <w:tabs>
          <w:tab w:val="left" w:pos="876"/>
        </w:tabs>
        <w:rPr>
          <w:rFonts w:hint="default"/>
          <w:lang w:val="en-US" w:eastAsia="zh-CN"/>
        </w:rPr>
      </w:pPr>
    </w:p>
    <w:p w14:paraId="7D1670A9">
      <w:pPr>
        <w:tabs>
          <w:tab w:val="left" w:pos="876"/>
        </w:tabs>
        <w:rPr>
          <w:rFonts w:hint="default"/>
          <w:lang w:val="en-US" w:eastAsia="zh-CN"/>
        </w:rPr>
      </w:pPr>
      <w:r>
        <w:rPr>
          <w:rFonts w:hint="default"/>
          <w:lang w:val="en-US" w:eastAsia="zh-CN"/>
        </w:rPr>
        <w:t>初始化</w:t>
      </w:r>
    </w:p>
    <w:p w14:paraId="4523E780">
      <w:pPr>
        <w:tabs>
          <w:tab w:val="left" w:pos="876"/>
        </w:tabs>
        <w:rPr>
          <w:rFonts w:hint="default"/>
          <w:lang w:val="en-US" w:eastAsia="zh-CN"/>
        </w:rPr>
      </w:pPr>
      <w:r>
        <w:rPr>
          <w:rFonts w:hint="default"/>
          <w:lang w:val="en-US" w:eastAsia="zh-CN"/>
        </w:rPr>
        <w:t>升级后需要初始化新的状态变量时，务必通过 upgradeToAndCall 调用初始化函数。</w:t>
      </w:r>
    </w:p>
    <w:p w14:paraId="25BDB0B5">
      <w:pPr>
        <w:tabs>
          <w:tab w:val="left" w:pos="876"/>
        </w:tabs>
        <w:rPr>
          <w:rFonts w:hint="default"/>
          <w:lang w:val="en-US" w:eastAsia="zh-CN"/>
        </w:rPr>
      </w:pPr>
    </w:p>
    <w:p w14:paraId="3E656A7F">
      <w:pPr>
        <w:tabs>
          <w:tab w:val="left" w:pos="876"/>
        </w:tabs>
        <w:rPr>
          <w:rFonts w:hint="default"/>
          <w:lang w:val="en-US" w:eastAsia="zh-CN"/>
        </w:rPr>
      </w:pPr>
      <w:r>
        <w:rPr>
          <w:rFonts w:hint="default"/>
          <w:lang w:val="en-US" w:eastAsia="zh-CN"/>
        </w:rPr>
        <w:t>UUPS（Universal Upgradeable Proxy Standard） 和 透明代理（Transparent Proxy） 的主要区别确实集中在升级权限管理和函数调用路由逻辑上，而普通业务逻辑的代理执行（即用户与合约的交互）在两者中确实是基本相同的。以下是关键点的对比：</w:t>
      </w:r>
    </w:p>
    <w:p w14:paraId="3C4D2323">
      <w:pPr>
        <w:tabs>
          <w:tab w:val="left" w:pos="876"/>
        </w:tabs>
        <w:rPr>
          <w:rFonts w:hint="default"/>
          <w:lang w:val="en-US" w:eastAsia="zh-CN"/>
        </w:rPr>
      </w:pPr>
    </w:p>
    <w:p w14:paraId="503A4F84">
      <w:pPr>
        <w:tabs>
          <w:tab w:val="left" w:pos="876"/>
        </w:tabs>
        <w:rPr>
          <w:rFonts w:hint="default"/>
          <w:lang w:val="en-US" w:eastAsia="zh-CN"/>
        </w:rPr>
      </w:pPr>
      <w:r>
        <w:rPr>
          <w:rFonts w:hint="default"/>
          <w:lang w:val="en-US" w:eastAsia="zh-CN"/>
        </w:rPr>
        <w:t>1. 代理执行逻辑的相同点</w:t>
      </w:r>
    </w:p>
    <w:p w14:paraId="4E4DDFF8">
      <w:pPr>
        <w:tabs>
          <w:tab w:val="left" w:pos="876"/>
        </w:tabs>
        <w:rPr>
          <w:rFonts w:hint="default"/>
          <w:lang w:val="en-US" w:eastAsia="zh-CN"/>
        </w:rPr>
      </w:pPr>
      <w:r>
        <w:rPr>
          <w:rFonts w:hint="default"/>
          <w:lang w:val="en-US" w:eastAsia="zh-CN"/>
        </w:rPr>
        <w:t>业务逻辑调用流程：</w:t>
      </w:r>
    </w:p>
    <w:p w14:paraId="7ABBFD4C">
      <w:pPr>
        <w:tabs>
          <w:tab w:val="left" w:pos="876"/>
        </w:tabs>
        <w:rPr>
          <w:rFonts w:hint="default"/>
          <w:lang w:val="en-US" w:eastAsia="zh-CN"/>
        </w:rPr>
      </w:pPr>
      <w:r>
        <w:rPr>
          <w:rFonts w:hint="default"/>
          <w:lang w:val="en-US" w:eastAsia="zh-CN"/>
        </w:rPr>
        <w:t>无论是 UUPS 还是透明代理，当用户调用逻辑合约（Implementation）的函数时，代理合约（Proxy）都会通过 delegatecall 将请求转发到逻辑合约执行。业务逻辑的执行完全一致，用户无需关心底层是哪种代理模式。</w:t>
      </w:r>
    </w:p>
    <w:p w14:paraId="74572CD9">
      <w:pPr>
        <w:tabs>
          <w:tab w:val="left" w:pos="876"/>
        </w:tabs>
        <w:rPr>
          <w:rFonts w:hint="default"/>
          <w:lang w:val="en-US" w:eastAsia="zh-CN"/>
        </w:rPr>
      </w:pPr>
    </w:p>
    <w:p w14:paraId="7FF81E42">
      <w:pPr>
        <w:tabs>
          <w:tab w:val="left" w:pos="876"/>
        </w:tabs>
        <w:rPr>
          <w:rFonts w:hint="default"/>
          <w:lang w:val="en-US" w:eastAsia="zh-CN"/>
        </w:rPr>
      </w:pPr>
      <w:r>
        <w:rPr>
          <w:rFonts w:hint="default"/>
          <w:lang w:val="en-US" w:eastAsia="zh-CN"/>
        </w:rPr>
        <w:t>存储结构：</w:t>
      </w:r>
    </w:p>
    <w:p w14:paraId="2EB837D9">
      <w:pPr>
        <w:tabs>
          <w:tab w:val="left" w:pos="876"/>
        </w:tabs>
        <w:rPr>
          <w:rFonts w:hint="default"/>
          <w:lang w:val="en-US" w:eastAsia="zh-CN"/>
        </w:rPr>
      </w:pPr>
      <w:r>
        <w:rPr>
          <w:rFonts w:hint="default"/>
          <w:lang w:val="en-US" w:eastAsia="zh-CN"/>
        </w:rPr>
        <w:t>两者都使用代理合约的存储，逻辑合约仅提供代码执行。</w:t>
      </w:r>
    </w:p>
    <w:p w14:paraId="7B8C09D9">
      <w:pPr>
        <w:tabs>
          <w:tab w:val="left" w:pos="876"/>
        </w:tabs>
        <w:rPr>
          <w:rFonts w:hint="default"/>
          <w:lang w:val="en-US" w:eastAsia="zh-CN"/>
        </w:rPr>
      </w:pPr>
    </w:p>
    <w:p w14:paraId="650230C8">
      <w:pPr>
        <w:tabs>
          <w:tab w:val="left" w:pos="876"/>
        </w:tabs>
        <w:rPr>
          <w:rFonts w:hint="default"/>
          <w:lang w:val="en-US" w:eastAsia="zh-CN"/>
        </w:rPr>
      </w:pPr>
      <w:r>
        <w:rPr>
          <w:rFonts w:hint="default"/>
          <w:lang w:val="en-US" w:eastAsia="zh-CN"/>
        </w:rPr>
        <w:t>2. 核心区别：升级权限与路由逻辑</w:t>
      </w:r>
    </w:p>
    <w:p w14:paraId="146171DA">
      <w:pPr>
        <w:tabs>
          <w:tab w:val="left" w:pos="876"/>
        </w:tabs>
      </w:pPr>
      <w:r>
        <w:drawing>
          <wp:inline distT="0" distB="0" distL="114300" distR="114300">
            <wp:extent cx="5270500" cy="1179830"/>
            <wp:effectExtent l="0" t="0" r="12700" b="1397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5"/>
                    <a:stretch>
                      <a:fillRect/>
                    </a:stretch>
                  </pic:blipFill>
                  <pic:spPr>
                    <a:xfrm>
                      <a:off x="0" y="0"/>
                      <a:ext cx="5270500" cy="1179830"/>
                    </a:xfrm>
                    <a:prstGeom prst="rect">
                      <a:avLst/>
                    </a:prstGeom>
                    <a:noFill/>
                    <a:ln>
                      <a:noFill/>
                    </a:ln>
                  </pic:spPr>
                </pic:pic>
              </a:graphicData>
            </a:graphic>
          </wp:inline>
        </w:drawing>
      </w:r>
    </w:p>
    <w:p w14:paraId="4112F8EA">
      <w:pPr>
        <w:tabs>
          <w:tab w:val="left" w:pos="876"/>
        </w:tabs>
        <w:rPr>
          <w:rFonts w:hint="default"/>
          <w:lang w:val="en-US" w:eastAsia="zh-CN"/>
        </w:rPr>
      </w:pPr>
      <w:r>
        <w:rPr>
          <w:rFonts w:hint="default"/>
          <w:lang w:val="en-US" w:eastAsia="zh-CN"/>
        </w:rPr>
        <w:t>3. 关键细节</w:t>
      </w:r>
    </w:p>
    <w:p w14:paraId="4208E9BF">
      <w:pPr>
        <w:tabs>
          <w:tab w:val="left" w:pos="876"/>
        </w:tabs>
        <w:rPr>
          <w:rFonts w:hint="default"/>
          <w:lang w:val="en-US" w:eastAsia="zh-CN"/>
        </w:rPr>
      </w:pPr>
      <w:r>
        <w:rPr>
          <w:rFonts w:hint="default"/>
          <w:lang w:val="en-US" w:eastAsia="zh-CN"/>
        </w:rPr>
        <w:t>UUPS</w:t>
      </w:r>
    </w:p>
    <w:p w14:paraId="24E4D73E">
      <w:pPr>
        <w:tabs>
          <w:tab w:val="left" w:pos="876"/>
        </w:tabs>
        <w:rPr>
          <w:rFonts w:hint="default"/>
          <w:lang w:val="en-US" w:eastAsia="zh-CN"/>
        </w:rPr>
      </w:pPr>
      <w:r>
        <w:rPr>
          <w:rFonts w:hint="default"/>
          <w:lang w:val="en-US" w:eastAsia="zh-CN"/>
        </w:rPr>
        <w:t>升级函数（如 upgradeTo(address)）必须由逻辑合约实现，并通过 delegatecall 触发。_authorizeUpgrade(address)</w:t>
      </w:r>
    </w:p>
    <w:p w14:paraId="761461CC">
      <w:pPr>
        <w:tabs>
          <w:tab w:val="left" w:pos="876"/>
        </w:tabs>
        <w:rPr>
          <w:rFonts w:hint="default"/>
          <w:lang w:val="en-US" w:eastAsia="zh-CN"/>
        </w:rPr>
      </w:pPr>
      <w:r>
        <w:rPr>
          <w:rFonts w:hint="default"/>
          <w:lang w:val="en-US" w:eastAsia="zh-CN"/>
        </w:rPr>
        <w:t>升级权限通常通过逻辑合约的访问控制（如 OpenZeppelin 的 Ownable）管理。</w:t>
      </w:r>
    </w:p>
    <w:p w14:paraId="5C2182E5">
      <w:pPr>
        <w:tabs>
          <w:tab w:val="left" w:pos="876"/>
        </w:tabs>
        <w:rPr>
          <w:rFonts w:hint="default"/>
          <w:lang w:val="en-US" w:eastAsia="zh-CN"/>
        </w:rPr>
      </w:pPr>
      <w:r>
        <w:rPr>
          <w:rFonts w:hint="default"/>
          <w:lang w:val="en-US" w:eastAsia="zh-CN"/>
        </w:rPr>
        <w:t>风险点：如果逻辑合约未包含升级函数或升级函数存在漏洞，代理将无法再升级。</w:t>
      </w:r>
    </w:p>
    <w:p w14:paraId="77C1CAA0">
      <w:pPr>
        <w:tabs>
          <w:tab w:val="left" w:pos="876"/>
        </w:tabs>
        <w:rPr>
          <w:rFonts w:hint="default"/>
          <w:lang w:val="en-US" w:eastAsia="zh-CN"/>
        </w:rPr>
      </w:pPr>
    </w:p>
    <w:p w14:paraId="344A66D5">
      <w:pPr>
        <w:tabs>
          <w:tab w:val="left" w:pos="876"/>
        </w:tabs>
        <w:rPr>
          <w:rFonts w:hint="default"/>
          <w:lang w:val="en-US" w:eastAsia="zh-CN"/>
        </w:rPr>
      </w:pPr>
      <w:r>
        <w:rPr>
          <w:rFonts w:hint="default"/>
          <w:lang w:val="en-US" w:eastAsia="zh-CN"/>
        </w:rPr>
        <w:t>透明代理</w:t>
      </w:r>
    </w:p>
    <w:p w14:paraId="4C78B4BB">
      <w:pPr>
        <w:tabs>
          <w:tab w:val="left" w:pos="876"/>
        </w:tabs>
        <w:rPr>
          <w:rFonts w:hint="default"/>
          <w:lang w:val="en-US" w:eastAsia="zh-CN"/>
        </w:rPr>
      </w:pPr>
      <w:r>
        <w:rPr>
          <w:rFonts w:hint="default"/>
          <w:lang w:val="en-US" w:eastAsia="zh-CN"/>
        </w:rPr>
        <w:t>代理合约直接处理升级（如通过 upgradeTo(address)），但仅允许管理员（Admin）调用。</w:t>
      </w:r>
    </w:p>
    <w:p w14:paraId="5BFFEE9F">
      <w:pPr>
        <w:tabs>
          <w:tab w:val="left" w:pos="876"/>
        </w:tabs>
        <w:rPr>
          <w:rFonts w:hint="default"/>
          <w:lang w:val="en-US" w:eastAsia="zh-CN"/>
        </w:rPr>
      </w:pPr>
    </w:p>
    <w:p w14:paraId="286F0295">
      <w:pPr>
        <w:tabs>
          <w:tab w:val="left" w:pos="876"/>
        </w:tabs>
        <w:rPr>
          <w:rFonts w:hint="default"/>
          <w:lang w:val="en-US" w:eastAsia="zh-CN"/>
        </w:rPr>
      </w:pPr>
      <w:r>
        <w:rPr>
          <w:rFonts w:hint="default"/>
          <w:lang w:val="en-US" w:eastAsia="zh-CN"/>
        </w:rPr>
        <w:t>用户与管理员调用通过 msg.sender 自动路由：</w:t>
      </w:r>
    </w:p>
    <w:p w14:paraId="26439506">
      <w:pPr>
        <w:tabs>
          <w:tab w:val="left" w:pos="876"/>
        </w:tabs>
        <w:rPr>
          <w:rFonts w:hint="default"/>
          <w:lang w:val="en-US" w:eastAsia="zh-CN"/>
        </w:rPr>
      </w:pPr>
      <w:r>
        <w:rPr>
          <w:rFonts w:hint="default"/>
          <w:lang w:val="en-US" w:eastAsia="zh-CN"/>
        </w:rPr>
        <w:t>如果是管理员，调用代理合约的升级函数。</w:t>
      </w:r>
    </w:p>
    <w:p w14:paraId="62A79360">
      <w:pPr>
        <w:tabs>
          <w:tab w:val="left" w:pos="876"/>
        </w:tabs>
        <w:rPr>
          <w:rFonts w:hint="default"/>
          <w:lang w:val="en-US" w:eastAsia="zh-CN"/>
        </w:rPr>
      </w:pPr>
      <w:r>
        <w:rPr>
          <w:rFonts w:hint="default"/>
          <w:lang w:val="en-US" w:eastAsia="zh-CN"/>
        </w:rPr>
        <w:t>如果是普通用户，转发到逻辑合约。</w:t>
      </w:r>
    </w:p>
    <w:p w14:paraId="31F2E4ED">
      <w:pPr>
        <w:tabs>
          <w:tab w:val="left" w:pos="876"/>
        </w:tabs>
        <w:rPr>
          <w:rFonts w:hint="default"/>
          <w:lang w:val="en-US" w:eastAsia="zh-CN"/>
        </w:rPr>
      </w:pPr>
      <w:r>
        <w:rPr>
          <w:rFonts w:hint="default"/>
          <w:lang w:val="en-US" w:eastAsia="zh-CN"/>
        </w:rPr>
        <w:t>风险点：管理员地址可能被误操作（如直接调用逻辑合约的初始化函数导致漏洞）。</w:t>
      </w:r>
    </w:p>
    <w:p w14:paraId="69C1179F">
      <w:pPr>
        <w:tabs>
          <w:tab w:val="left" w:pos="876"/>
        </w:tabs>
        <w:rPr>
          <w:rFonts w:hint="default"/>
          <w:lang w:val="en-US" w:eastAsia="zh-CN"/>
        </w:rPr>
      </w:pPr>
    </w:p>
    <w:p w14:paraId="5D9AD666">
      <w:pPr>
        <w:tabs>
          <w:tab w:val="left" w:pos="876"/>
        </w:tabs>
        <w:rPr>
          <w:rFonts w:hint="default"/>
          <w:lang w:val="en-US" w:eastAsia="zh-CN"/>
        </w:rPr>
      </w:pPr>
      <w:r>
        <w:rPr>
          <w:rFonts w:hint="default"/>
          <w:lang w:val="en-US" w:eastAsia="zh-CN"/>
        </w:rPr>
        <w:t>StateDB 是区块链系统中的一个核心概念，主要用于存储和管理系统的状态数据。下面是对它的详细解释：</w:t>
      </w:r>
    </w:p>
    <w:p w14:paraId="66356220">
      <w:pPr>
        <w:tabs>
          <w:tab w:val="left" w:pos="876"/>
        </w:tabs>
        <w:rPr>
          <w:rFonts w:hint="default"/>
          <w:lang w:val="en-US" w:eastAsia="zh-CN"/>
        </w:rPr>
      </w:pPr>
      <w:r>
        <w:rPr>
          <w:rFonts w:hint="default"/>
          <w:lang w:val="en-US" w:eastAsia="zh-CN"/>
        </w:rPr>
        <w:t>什么是 StateDB？</w:t>
      </w:r>
    </w:p>
    <w:p w14:paraId="70059C1F">
      <w:pPr>
        <w:tabs>
          <w:tab w:val="left" w:pos="876"/>
        </w:tabs>
        <w:rPr>
          <w:rFonts w:hint="default"/>
          <w:lang w:val="en-US" w:eastAsia="zh-CN"/>
        </w:rPr>
      </w:pPr>
      <w:r>
        <w:rPr>
          <w:rFonts w:hint="default"/>
          <w:lang w:val="en-US" w:eastAsia="zh-CN"/>
        </w:rPr>
        <w:t>StateDB状态数据库是区块链系统中用于存储每个账户（或合约）的最新状态的组件。它记录了包括账户余额、合约存储变量、nonce 等所有与当前区块状态相关的数据。</w:t>
      </w:r>
    </w:p>
    <w:p w14:paraId="318CCFC2">
      <w:pPr>
        <w:tabs>
          <w:tab w:val="left" w:pos="876"/>
        </w:tabs>
        <w:rPr>
          <w:rFonts w:hint="default"/>
          <w:lang w:val="en-US" w:eastAsia="zh-CN"/>
        </w:rPr>
      </w:pPr>
    </w:p>
    <w:p w14:paraId="0E10D575">
      <w:pPr>
        <w:tabs>
          <w:tab w:val="left" w:pos="876"/>
        </w:tabs>
        <w:rPr>
          <w:rFonts w:hint="default"/>
          <w:lang w:val="en-US" w:eastAsia="zh-CN"/>
        </w:rPr>
      </w:pPr>
      <w:r>
        <w:rPr>
          <w:rFonts w:hint="default"/>
          <w:lang w:val="en-US" w:eastAsia="zh-CN"/>
        </w:rPr>
        <w:t>它解决了什么问题？</w:t>
      </w:r>
    </w:p>
    <w:p w14:paraId="0F708BE4">
      <w:pPr>
        <w:tabs>
          <w:tab w:val="left" w:pos="876"/>
        </w:tabs>
        <w:rPr>
          <w:rFonts w:hint="default"/>
          <w:lang w:val="en-US" w:eastAsia="zh-CN"/>
        </w:rPr>
      </w:pPr>
      <w:r>
        <w:rPr>
          <w:rFonts w:hint="default"/>
          <w:lang w:val="en-US" w:eastAsia="zh-CN"/>
        </w:rPr>
        <w:t>在区块链中，每个新区块的生成都伴随着系统状态的更新（比如账户余额变化、合约变量修改等），因此必须有一个机制来追踪和存储这些变化。这就是 StateDB 的作用：</w:t>
      </w:r>
    </w:p>
    <w:p w14:paraId="2AC75080">
      <w:pPr>
        <w:tabs>
          <w:tab w:val="left" w:pos="876"/>
        </w:tabs>
        <w:rPr>
          <w:rFonts w:hint="default"/>
          <w:lang w:val="en-US" w:eastAsia="zh-CN"/>
        </w:rPr>
      </w:pPr>
    </w:p>
    <w:p w14:paraId="0F1EA6BE">
      <w:pPr>
        <w:tabs>
          <w:tab w:val="left" w:pos="876"/>
        </w:tabs>
        <w:rPr>
          <w:rFonts w:hint="default"/>
          <w:lang w:val="en-US" w:eastAsia="zh-CN"/>
        </w:rPr>
      </w:pPr>
      <w:r>
        <w:rPr>
          <w:rFonts w:hint="default"/>
          <w:lang w:val="en-US" w:eastAsia="zh-CN"/>
        </w:rPr>
        <w:t>保存所有账户和合约的当前状态。</w:t>
      </w:r>
    </w:p>
    <w:p w14:paraId="40D426BB">
      <w:pPr>
        <w:tabs>
          <w:tab w:val="left" w:pos="876"/>
        </w:tabs>
        <w:rPr>
          <w:rFonts w:hint="default"/>
          <w:lang w:val="en-US" w:eastAsia="zh-CN"/>
        </w:rPr>
      </w:pPr>
      <w:r>
        <w:rPr>
          <w:rFonts w:hint="default"/>
          <w:lang w:val="en-US" w:eastAsia="zh-CN"/>
        </w:rPr>
        <w:t>提供查询和更新状态的能力。</w:t>
      </w:r>
    </w:p>
    <w:p w14:paraId="692B0A23">
      <w:pPr>
        <w:tabs>
          <w:tab w:val="left" w:pos="876"/>
        </w:tabs>
        <w:rPr>
          <w:rFonts w:hint="default"/>
          <w:lang w:val="en-US" w:eastAsia="zh-CN"/>
        </w:rPr>
      </w:pPr>
      <w:r>
        <w:rPr>
          <w:rFonts w:hint="default"/>
          <w:lang w:val="en-US" w:eastAsia="zh-CN"/>
        </w:rPr>
        <w:t>支持区块的回滚与状态快照，便于处理链的重组（reorg）或回退。</w:t>
      </w:r>
    </w:p>
    <w:p w14:paraId="67DD3D38">
      <w:pPr>
        <w:tabs>
          <w:tab w:val="left" w:pos="876"/>
        </w:tabs>
        <w:rPr>
          <w:rFonts w:hint="default"/>
          <w:lang w:val="en-US" w:eastAsia="zh-CN"/>
        </w:rPr>
      </w:pPr>
    </w:p>
    <w:p w14:paraId="56A50056">
      <w:pPr>
        <w:tabs>
          <w:tab w:val="left" w:pos="876"/>
        </w:tabs>
        <w:rPr>
          <w:rFonts w:hint="default"/>
          <w:lang w:val="en-US" w:eastAsia="zh-CN"/>
        </w:rPr>
      </w:pPr>
      <w:r>
        <w:rPr>
          <w:rFonts w:hint="default"/>
          <w:lang w:val="en-US" w:eastAsia="zh-CN"/>
        </w:rPr>
        <w:t>tateDB 通常包含哪些内容？</w:t>
      </w:r>
    </w:p>
    <w:p w14:paraId="0B5E8F3C">
      <w:pPr>
        <w:tabs>
          <w:tab w:val="left" w:pos="876"/>
        </w:tabs>
        <w:rPr>
          <w:rFonts w:hint="default"/>
          <w:lang w:val="en-US" w:eastAsia="zh-CN"/>
        </w:rPr>
      </w:pPr>
      <w:r>
        <w:rPr>
          <w:rFonts w:hint="default"/>
          <w:lang w:val="en-US" w:eastAsia="zh-CN"/>
        </w:rPr>
        <w:t>以以太坊为例，StateDB 中包含：</w:t>
      </w:r>
    </w:p>
    <w:p w14:paraId="291F710C">
      <w:pPr>
        <w:tabs>
          <w:tab w:val="left" w:pos="876"/>
        </w:tabs>
        <w:rPr>
          <w:rFonts w:hint="default"/>
          <w:lang w:val="en-US" w:eastAsia="zh-CN"/>
        </w:rPr>
      </w:pPr>
    </w:p>
    <w:p w14:paraId="782E9058">
      <w:pPr>
        <w:tabs>
          <w:tab w:val="left" w:pos="876"/>
        </w:tabs>
        <w:rPr>
          <w:rFonts w:hint="default"/>
          <w:lang w:val="en-US" w:eastAsia="zh-CN"/>
        </w:rPr>
      </w:pPr>
      <w:r>
        <w:rPr>
          <w:rFonts w:hint="default"/>
          <w:lang w:val="en-US" w:eastAsia="zh-CN"/>
        </w:rPr>
        <w:t>项目</w:t>
      </w:r>
      <w:r>
        <w:rPr>
          <w:rFonts w:hint="default"/>
          <w:lang w:val="en-US" w:eastAsia="zh-CN"/>
        </w:rPr>
        <w:tab/>
      </w:r>
      <w:r>
        <w:rPr>
          <w:rFonts w:hint="default"/>
          <w:lang w:val="en-US" w:eastAsia="zh-CN"/>
        </w:rPr>
        <w:t>说明</w:t>
      </w:r>
    </w:p>
    <w:p w14:paraId="5019AC79">
      <w:pPr>
        <w:tabs>
          <w:tab w:val="left" w:pos="876"/>
        </w:tabs>
        <w:rPr>
          <w:rFonts w:hint="default"/>
          <w:lang w:val="en-US" w:eastAsia="zh-CN"/>
        </w:rPr>
      </w:pPr>
      <w:r>
        <w:rPr>
          <w:rFonts w:hint="default"/>
          <w:lang w:val="en-US" w:eastAsia="zh-CN"/>
        </w:rPr>
        <w:t>地址（Address）</w:t>
      </w:r>
      <w:r>
        <w:rPr>
          <w:rFonts w:hint="default"/>
          <w:lang w:val="en-US" w:eastAsia="zh-CN"/>
        </w:rPr>
        <w:tab/>
      </w:r>
      <w:r>
        <w:rPr>
          <w:rFonts w:hint="default"/>
          <w:lang w:val="en-US" w:eastAsia="zh-CN"/>
        </w:rPr>
        <w:t>每个用户或合约的唯一标识</w:t>
      </w:r>
    </w:p>
    <w:p w14:paraId="2A1357B1">
      <w:pPr>
        <w:tabs>
          <w:tab w:val="left" w:pos="876"/>
        </w:tabs>
        <w:rPr>
          <w:rFonts w:hint="default"/>
          <w:lang w:val="en-US" w:eastAsia="zh-CN"/>
        </w:rPr>
      </w:pPr>
      <w:r>
        <w:rPr>
          <w:rFonts w:hint="default"/>
          <w:lang w:val="en-US" w:eastAsia="zh-CN"/>
        </w:rPr>
        <w:t>余额（Balance）</w:t>
      </w:r>
      <w:r>
        <w:rPr>
          <w:rFonts w:hint="default"/>
          <w:lang w:val="en-US" w:eastAsia="zh-CN"/>
        </w:rPr>
        <w:tab/>
      </w:r>
      <w:r>
        <w:rPr>
          <w:rFonts w:hint="default"/>
          <w:lang w:val="en-US" w:eastAsia="zh-CN"/>
        </w:rPr>
        <w:t>账户中持有的 ETH 数量</w:t>
      </w:r>
    </w:p>
    <w:p w14:paraId="2B6144D1">
      <w:pPr>
        <w:tabs>
          <w:tab w:val="left" w:pos="876"/>
        </w:tabs>
        <w:rPr>
          <w:rFonts w:hint="default"/>
          <w:lang w:val="en-US" w:eastAsia="zh-CN"/>
        </w:rPr>
      </w:pPr>
      <w:r>
        <w:rPr>
          <w:rFonts w:hint="default"/>
          <w:lang w:val="en-US" w:eastAsia="zh-CN"/>
        </w:rPr>
        <w:t>Nonce</w:t>
      </w:r>
      <w:r>
        <w:rPr>
          <w:rFonts w:hint="default"/>
          <w:lang w:val="en-US" w:eastAsia="zh-CN"/>
        </w:rPr>
        <w:tab/>
      </w:r>
      <w:r>
        <w:rPr>
          <w:rFonts w:hint="default"/>
          <w:lang w:val="en-US" w:eastAsia="zh-CN"/>
        </w:rPr>
        <w:t>账户已发送交易的数量，用于防止重放攻击</w:t>
      </w:r>
    </w:p>
    <w:p w14:paraId="69DFD531">
      <w:pPr>
        <w:tabs>
          <w:tab w:val="left" w:pos="876"/>
        </w:tabs>
        <w:rPr>
          <w:rFonts w:hint="default"/>
          <w:lang w:val="en-US" w:eastAsia="zh-CN"/>
        </w:rPr>
      </w:pPr>
      <w:r>
        <w:rPr>
          <w:rFonts w:hint="default"/>
          <w:lang w:val="en-US" w:eastAsia="zh-CN"/>
        </w:rPr>
        <w:t>存储（Storage）</w:t>
      </w:r>
      <w:r>
        <w:rPr>
          <w:rFonts w:hint="default"/>
          <w:lang w:val="en-US" w:eastAsia="zh-CN"/>
        </w:rPr>
        <w:tab/>
      </w:r>
      <w:r>
        <w:rPr>
          <w:rFonts w:hint="default"/>
          <w:lang w:val="en-US" w:eastAsia="zh-CN"/>
        </w:rPr>
        <w:t>合约中的变量（键值对），通过 Merkle Patricia Tree 组织</w:t>
      </w:r>
    </w:p>
    <w:p w14:paraId="331A0EBC">
      <w:pPr>
        <w:tabs>
          <w:tab w:val="left" w:pos="876"/>
        </w:tabs>
        <w:rPr>
          <w:rFonts w:hint="default"/>
          <w:lang w:val="en-US" w:eastAsia="zh-CN"/>
        </w:rPr>
      </w:pPr>
      <w:r>
        <w:rPr>
          <w:rFonts w:hint="default"/>
          <w:lang w:val="en-US" w:eastAsia="zh-CN"/>
        </w:rPr>
        <w:t>代码（Code）</w:t>
      </w:r>
      <w:r>
        <w:rPr>
          <w:rFonts w:hint="default"/>
          <w:lang w:val="en-US" w:eastAsia="zh-CN"/>
        </w:rPr>
        <w:tab/>
      </w:r>
      <w:r>
        <w:rPr>
          <w:rFonts w:hint="default"/>
          <w:lang w:val="en-US" w:eastAsia="zh-CN"/>
        </w:rPr>
        <w:t>智能合约的字节码</w:t>
      </w:r>
    </w:p>
    <w:p w14:paraId="35B9D479">
      <w:pPr>
        <w:tabs>
          <w:tab w:val="left" w:pos="876"/>
        </w:tabs>
        <w:rPr>
          <w:rFonts w:hint="default"/>
          <w:lang w:val="en-US" w:eastAsia="zh-CN"/>
        </w:rPr>
      </w:pPr>
      <w:r>
        <w:rPr>
          <w:rFonts w:hint="default"/>
          <w:lang w:val="en-US" w:eastAsia="zh-CN"/>
        </w:rPr>
        <w:t>这些数据通过一种叫做 Merkle Patricia Trie 的数据结构存储，从而实现高效的查找、验证与同步。</w:t>
      </w:r>
    </w:p>
    <w:p w14:paraId="69C8A94D">
      <w:pPr>
        <w:tabs>
          <w:tab w:val="left" w:pos="876"/>
        </w:tabs>
        <w:rPr>
          <w:rFonts w:hint="default"/>
          <w:lang w:val="en-US" w:eastAsia="zh-CN"/>
        </w:rPr>
      </w:pPr>
    </w:p>
    <w:p w14:paraId="1A715B09">
      <w:pPr>
        <w:tabs>
          <w:tab w:val="left" w:pos="876"/>
        </w:tabs>
        <w:rPr>
          <w:rFonts w:hint="default"/>
          <w:lang w:val="en-US" w:eastAsia="zh-CN"/>
        </w:rPr>
      </w:pPr>
      <w:r>
        <w:rPr>
          <w:rFonts w:hint="default"/>
          <w:lang w:val="en-US" w:eastAsia="zh-CN"/>
        </w:rPr>
        <w:t>数据结构与存储形式</w:t>
      </w:r>
    </w:p>
    <w:p w14:paraId="21759006">
      <w:pPr>
        <w:tabs>
          <w:tab w:val="left" w:pos="876"/>
        </w:tabs>
        <w:rPr>
          <w:rFonts w:hint="default"/>
          <w:lang w:val="en-US" w:eastAsia="zh-CN"/>
        </w:rPr>
      </w:pPr>
      <w:r>
        <w:rPr>
          <w:rFonts w:hint="default"/>
          <w:lang w:val="en-US" w:eastAsia="zh-CN"/>
        </w:rPr>
        <w:t>在如以太坊这样的系统中，StateDB 不是直接存在于普通的数据库中，而是被组织为：</w:t>
      </w:r>
    </w:p>
    <w:p w14:paraId="03317585">
      <w:pPr>
        <w:tabs>
          <w:tab w:val="left" w:pos="876"/>
        </w:tabs>
        <w:rPr>
          <w:rFonts w:hint="default"/>
          <w:lang w:val="en-US" w:eastAsia="zh-CN"/>
        </w:rPr>
      </w:pPr>
      <w:r>
        <w:rPr>
          <w:rFonts w:hint="default"/>
          <w:lang w:val="en-US" w:eastAsia="zh-CN"/>
        </w:rPr>
        <w:t>账户状态树（State Trie）：每个账户为一个节点</w:t>
      </w:r>
    </w:p>
    <w:p w14:paraId="32F53DE1">
      <w:pPr>
        <w:tabs>
          <w:tab w:val="left" w:pos="876"/>
        </w:tabs>
        <w:rPr>
          <w:rFonts w:hint="default"/>
          <w:lang w:val="en-US" w:eastAsia="zh-CN"/>
        </w:rPr>
      </w:pPr>
      <w:r>
        <w:rPr>
          <w:rFonts w:hint="default"/>
          <w:lang w:val="en-US" w:eastAsia="zh-CN"/>
        </w:rPr>
        <w:t>每个合约的存储又构成一个独立的 trie（合约存储 Trie）</w:t>
      </w:r>
    </w:p>
    <w:p w14:paraId="4A4C8E7B">
      <w:pPr>
        <w:tabs>
          <w:tab w:val="left" w:pos="876"/>
        </w:tabs>
        <w:rPr>
          <w:rFonts w:hint="default"/>
          <w:lang w:val="en-US" w:eastAsia="zh-CN"/>
        </w:rPr>
      </w:pPr>
      <w:r>
        <w:rPr>
          <w:rFonts w:hint="default"/>
          <w:lang w:val="en-US" w:eastAsia="zh-CN"/>
        </w:rPr>
        <w:t>整个状态树的根哈希（stateRoot）会被写入区块头中，确保状态不可篡改且可验证。</w:t>
      </w:r>
    </w:p>
    <w:p w14:paraId="4605312F">
      <w:pPr>
        <w:tabs>
          <w:tab w:val="left" w:pos="876"/>
        </w:tabs>
        <w:rPr>
          <w:rFonts w:hint="default"/>
          <w:lang w:val="en-US" w:eastAsia="zh-CN"/>
        </w:rPr>
      </w:pPr>
    </w:p>
    <w:p w14:paraId="37D971DA">
      <w:pPr>
        <w:tabs>
          <w:tab w:val="left" w:pos="876"/>
        </w:tabs>
        <w:rPr>
          <w:rFonts w:hint="default"/>
          <w:lang w:val="en-US" w:eastAsia="zh-CN"/>
        </w:rPr>
      </w:pPr>
      <w:r>
        <w:rPr>
          <w:rFonts w:hint="default"/>
          <w:lang w:val="en-US" w:eastAsia="zh-CN"/>
        </w:rPr>
        <w:t>特性</w:t>
      </w:r>
      <w:r>
        <w:rPr>
          <w:rFonts w:hint="default"/>
          <w:lang w:val="en-US" w:eastAsia="zh-CN"/>
        </w:rPr>
        <w:tab/>
      </w:r>
      <w:r>
        <w:rPr>
          <w:rFonts w:hint="default"/>
          <w:lang w:val="en-US" w:eastAsia="zh-CN"/>
        </w:rPr>
        <w:t>说明</w:t>
      </w:r>
    </w:p>
    <w:p w14:paraId="5EE06007">
      <w:pPr>
        <w:tabs>
          <w:tab w:val="left" w:pos="876"/>
        </w:tabs>
        <w:rPr>
          <w:rFonts w:hint="default"/>
          <w:lang w:val="en-US" w:eastAsia="zh-CN"/>
        </w:rPr>
      </w:pPr>
      <w:r>
        <w:rPr>
          <w:rFonts w:hint="default"/>
          <w:lang w:val="en-US" w:eastAsia="zh-CN"/>
        </w:rPr>
        <w:t>核心作用</w:t>
      </w:r>
      <w:r>
        <w:rPr>
          <w:rFonts w:hint="default"/>
          <w:lang w:val="en-US" w:eastAsia="zh-CN"/>
        </w:rPr>
        <w:tab/>
      </w:r>
      <w:r>
        <w:rPr>
          <w:rFonts w:hint="default"/>
          <w:lang w:val="en-US" w:eastAsia="zh-CN"/>
        </w:rPr>
        <w:t>存储全网状态，包括账户、合约等</w:t>
      </w:r>
    </w:p>
    <w:p w14:paraId="52528E33">
      <w:pPr>
        <w:tabs>
          <w:tab w:val="left" w:pos="876"/>
        </w:tabs>
        <w:rPr>
          <w:rFonts w:hint="default"/>
          <w:lang w:val="en-US" w:eastAsia="zh-CN"/>
        </w:rPr>
      </w:pPr>
      <w:r>
        <w:rPr>
          <w:rFonts w:hint="default"/>
          <w:lang w:val="en-US" w:eastAsia="zh-CN"/>
        </w:rPr>
        <w:t>数据结构</w:t>
      </w:r>
      <w:r>
        <w:rPr>
          <w:rFonts w:hint="default"/>
          <w:lang w:val="en-US" w:eastAsia="zh-CN"/>
        </w:rPr>
        <w:tab/>
      </w:r>
      <w:r>
        <w:rPr>
          <w:rFonts w:hint="default"/>
          <w:lang w:val="en-US" w:eastAsia="zh-CN"/>
        </w:rPr>
        <w:t>多级 Merkle Patricia Trie</w:t>
      </w:r>
    </w:p>
    <w:p w14:paraId="4429415B">
      <w:pPr>
        <w:tabs>
          <w:tab w:val="left" w:pos="876"/>
        </w:tabs>
        <w:rPr>
          <w:rFonts w:hint="default"/>
          <w:lang w:val="en-US" w:eastAsia="zh-CN"/>
        </w:rPr>
      </w:pPr>
      <w:r>
        <w:rPr>
          <w:rFonts w:hint="default"/>
          <w:lang w:val="en-US" w:eastAsia="zh-CN"/>
        </w:rPr>
        <w:t>与区块的关系</w:t>
      </w:r>
      <w:r>
        <w:rPr>
          <w:rFonts w:hint="default"/>
          <w:lang w:val="en-US" w:eastAsia="zh-CN"/>
        </w:rPr>
        <w:tab/>
      </w:r>
      <w:r>
        <w:rPr>
          <w:rFonts w:hint="default"/>
          <w:lang w:val="en-US" w:eastAsia="zh-CN"/>
        </w:rPr>
        <w:t>每个区块都有一个对应的状态根哈希（stateRoot）</w:t>
      </w:r>
    </w:p>
    <w:p w14:paraId="40634666">
      <w:pPr>
        <w:tabs>
          <w:tab w:val="left" w:pos="876"/>
        </w:tabs>
        <w:rPr>
          <w:rFonts w:hint="default"/>
          <w:lang w:val="en-US" w:eastAsia="zh-CN"/>
        </w:rPr>
      </w:pPr>
      <w:r>
        <w:rPr>
          <w:rFonts w:hint="default"/>
          <w:lang w:val="en-US" w:eastAsia="zh-CN"/>
        </w:rPr>
        <w:t>使用场景</w:t>
      </w:r>
      <w:r>
        <w:rPr>
          <w:rFonts w:hint="default"/>
          <w:lang w:val="en-US" w:eastAsia="zh-CN"/>
        </w:rPr>
        <w:tab/>
      </w:r>
      <w:r>
        <w:rPr>
          <w:rFonts w:hint="default"/>
          <w:lang w:val="en-US" w:eastAsia="zh-CN"/>
        </w:rPr>
        <w:t>状态读取、状态更新、验证历史状态</w:t>
      </w:r>
    </w:p>
    <w:p w14:paraId="6C684549">
      <w:pPr>
        <w:tabs>
          <w:tab w:val="left" w:pos="876"/>
        </w:tabs>
        <w:rPr>
          <w:rFonts w:hint="default"/>
          <w:lang w:val="en-US" w:eastAsia="zh-CN"/>
        </w:rPr>
      </w:pPr>
      <w:bookmarkStart w:id="0" w:name="_GoBack"/>
      <w:bookmarkEnd w:id="0"/>
    </w:p>
    <w:p w14:paraId="6ADA28FD">
      <w:pPr>
        <w:tabs>
          <w:tab w:val="left" w:pos="876"/>
        </w:tabs>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FAFBF6"/>
    <w:multiLevelType w:val="singleLevel"/>
    <w:tmpl w:val="DBFAFBF6"/>
    <w:lvl w:ilvl="0" w:tentative="0">
      <w:start w:val="7"/>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5E859"/>
    <w:rsid w:val="1BEA1175"/>
    <w:rsid w:val="1CE29D41"/>
    <w:rsid w:val="1F7C9AF0"/>
    <w:rsid w:val="1FFA7D29"/>
    <w:rsid w:val="35FEE19D"/>
    <w:rsid w:val="374A85E7"/>
    <w:rsid w:val="3A0BD266"/>
    <w:rsid w:val="3AAE01DC"/>
    <w:rsid w:val="3BD7590C"/>
    <w:rsid w:val="3D67FFBA"/>
    <w:rsid w:val="3F5EF377"/>
    <w:rsid w:val="3FF527ED"/>
    <w:rsid w:val="45FF0C7E"/>
    <w:rsid w:val="4DDF40AC"/>
    <w:rsid w:val="4F7F4426"/>
    <w:rsid w:val="5556A7D7"/>
    <w:rsid w:val="5CF6AA7A"/>
    <w:rsid w:val="5DDF7FC1"/>
    <w:rsid w:val="5DFD29D0"/>
    <w:rsid w:val="5EBF5821"/>
    <w:rsid w:val="5F7724D0"/>
    <w:rsid w:val="5FE5D322"/>
    <w:rsid w:val="5FE5E859"/>
    <w:rsid w:val="65DF649C"/>
    <w:rsid w:val="6B7DAE22"/>
    <w:rsid w:val="6BBB12AC"/>
    <w:rsid w:val="6BEEE986"/>
    <w:rsid w:val="6DED75DE"/>
    <w:rsid w:val="6DFDDFB7"/>
    <w:rsid w:val="6EE97FB5"/>
    <w:rsid w:val="6FEF823C"/>
    <w:rsid w:val="716F0A83"/>
    <w:rsid w:val="73978642"/>
    <w:rsid w:val="76ED9F9A"/>
    <w:rsid w:val="7736EEC3"/>
    <w:rsid w:val="775EF6E9"/>
    <w:rsid w:val="77CDD9DC"/>
    <w:rsid w:val="7A0F93D0"/>
    <w:rsid w:val="7C7FE1B4"/>
    <w:rsid w:val="7C97007A"/>
    <w:rsid w:val="7D357FE6"/>
    <w:rsid w:val="7D7FB4B2"/>
    <w:rsid w:val="7DB320BD"/>
    <w:rsid w:val="7DF39750"/>
    <w:rsid w:val="7F675B61"/>
    <w:rsid w:val="7F7F7555"/>
    <w:rsid w:val="7F7F9672"/>
    <w:rsid w:val="7FCF36AF"/>
    <w:rsid w:val="7FED74BD"/>
    <w:rsid w:val="7FEF9BDB"/>
    <w:rsid w:val="7FFE47E1"/>
    <w:rsid w:val="7FFFD40B"/>
    <w:rsid w:val="7FFFD932"/>
    <w:rsid w:val="7FFFF132"/>
    <w:rsid w:val="8C7FEC5C"/>
    <w:rsid w:val="95971561"/>
    <w:rsid w:val="9F679083"/>
    <w:rsid w:val="9FDEAEC7"/>
    <w:rsid w:val="9FFDCC25"/>
    <w:rsid w:val="AEF1FBE5"/>
    <w:rsid w:val="B9DF4A95"/>
    <w:rsid w:val="BABC6BF5"/>
    <w:rsid w:val="BBBA6C3B"/>
    <w:rsid w:val="BF552C1F"/>
    <w:rsid w:val="BFA7AAE5"/>
    <w:rsid w:val="BFDF9519"/>
    <w:rsid w:val="C6DDAF35"/>
    <w:rsid w:val="CAFCA21B"/>
    <w:rsid w:val="CEF6ECA7"/>
    <w:rsid w:val="CEFF421E"/>
    <w:rsid w:val="D7375383"/>
    <w:rsid w:val="DD55C450"/>
    <w:rsid w:val="DDF929FD"/>
    <w:rsid w:val="DDFBBB19"/>
    <w:rsid w:val="DF3F6410"/>
    <w:rsid w:val="DF67FFAD"/>
    <w:rsid w:val="E77DF3F2"/>
    <w:rsid w:val="E7DEC095"/>
    <w:rsid w:val="E7FD1F25"/>
    <w:rsid w:val="EB5FC3AD"/>
    <w:rsid w:val="EB9B295E"/>
    <w:rsid w:val="EBF2E282"/>
    <w:rsid w:val="EBFEC61C"/>
    <w:rsid w:val="EC9B8B33"/>
    <w:rsid w:val="ED73DF3C"/>
    <w:rsid w:val="EE9DEEC7"/>
    <w:rsid w:val="EFB65819"/>
    <w:rsid w:val="EFF5F66A"/>
    <w:rsid w:val="EFFFEEB2"/>
    <w:rsid w:val="F4FB17E4"/>
    <w:rsid w:val="F5FC75E3"/>
    <w:rsid w:val="F7B97161"/>
    <w:rsid w:val="F7FF005B"/>
    <w:rsid w:val="F9FF92D3"/>
    <w:rsid w:val="FBEDCEB0"/>
    <w:rsid w:val="FCFF7FAF"/>
    <w:rsid w:val="FE3F421D"/>
    <w:rsid w:val="FEBBD637"/>
    <w:rsid w:val="FEBFA23D"/>
    <w:rsid w:val="FEDCDDAD"/>
    <w:rsid w:val="FEDE1A07"/>
    <w:rsid w:val="FEF53338"/>
    <w:rsid w:val="FEFDD574"/>
    <w:rsid w:val="FEFF7F46"/>
    <w:rsid w:val="FF5797F3"/>
    <w:rsid w:val="FF7EBF5E"/>
    <w:rsid w:val="FF7FA3C1"/>
    <w:rsid w:val="FFBD1AA3"/>
    <w:rsid w:val="FFBFDF23"/>
    <w:rsid w:val="FFD934A6"/>
    <w:rsid w:val="FFDF157C"/>
    <w:rsid w:val="FFEF2D3F"/>
    <w:rsid w:val="FFF74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uiPriority w:val="0"/>
    <w:rPr>
      <w:rFonts w:ascii="Courier New" w:hAnsi="Courier New"/>
      <w:sz w:val="20"/>
    </w:rPr>
  </w:style>
  <w:style w:type="character" w:styleId="14">
    <w:name w:val="HTML Cite"/>
    <w:basedOn w:val="10"/>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hyperlink" Target="https://private-user-images.githubusercontent.com/105115833/446413196-0dc032f5-7217-47bd-b7d6-855c256a79a4.png?jwt=eyJ0eXAiOiJKV1QiLCJhbGciOiJIUzI1NiJ9.eyJpc3MiOiJnaXRodWIuY29tIiwiYXVkIjoicmF3LmdpdGh1YnVzZXJjb250ZW50LmNvbSIsImtleSI6ImtleTUiLCJleHAiOjE3NTY1MjI5OTksIm5iZiI6MTc1NjUyMjY5OSwicGF0aCI6Ii8xMDUxMTU4MzMvNDQ2NDEzMTk2LTBkYzAzMmY1LTcyMTctNDdiZC1iN2Q2LTg1NWMyNTZhNzlhNC5wbmc_WC1BbXotQWxnb3JpdGhtPUFXUzQtSE1BQy1TSEEyNTYmWC1BbXotQ3JlZGVudGlhbD1BS0lBVkNPRFlMU0E1M1BRSzRaQSUyRjIwMjUwODMwJTJGdXMtZWFzdC0xJTJGczMlMkZhd3M0X3JlcXVlc3QmWC1BbXotRGF0ZT0yMDI1MDgzMFQwMjU4MTlaJlgtQW16LUV4cGlyZXM9MzAwJlgtQW16LVNpZ25hdHVyZT1iMmU2MGYwMTRhZmNjOTYyZWFjNzk3ZjA2NGQ1ODVkNmIwZDhhMjI4NTIxMGM5MDMyY2MzOWIyZmZkOTU1NWIwJlgtQW16LVNpZ25lZEhlYWRlcnM9aG9zdCJ9.T2W0QD_E3wVEm5mDeW3Q-IbzQojDav9wc76asvxjd64"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529</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2025-08-26T01:24:00Z</dcterms:created>
  <dc:creator>梁布斯</dc:creator>
  <cp:lastModifiedBy>梁布斯</cp:lastModifiedBy>
  <dcterms:modified xsi:type="dcterms:W3CDTF">2025-08-30T22:29:00Z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AC23C86DB60C2A5B43DAAA68B1AABBFB_41</vt:lpwstr>
  </property>
</Properties>
</file>