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ks-kolmogorov-smirnov-test"/>
      <w:r>
        <w:t xml:space="preserve">KS-检验（Kolmogorov-Smirnov test）</w:t>
      </w:r>
      <w:bookmarkEnd w:id="20"/>
    </w:p>
    <w:p>
      <w:pPr>
        <w:pStyle w:val="FirstParagraph"/>
      </w:pPr>
      <w:r>
        <w:rPr>
          <w:b/>
        </w:rPr>
        <w:t xml:space="preserve">检验数据是否符合某种分布</w:t>
      </w:r>
    </w:p>
    <w:p>
      <w:pPr>
        <w:pStyle w:val="BodyText"/>
      </w:pPr>
      <w:r>
        <w:rPr>
          <w:i/>
        </w:rPr>
        <w:t xml:space="preserve">KS</w:t>
      </w:r>
      <w:r>
        <w:t xml:space="preserve">是比较一个频率分布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与理论分布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t xml:space="preserve">或者两个观测值分布的检验方法。</w:t>
      </w:r>
      <w:r>
        <w:t xml:space="preserve"> </w:t>
      </w:r>
      <w:r>
        <w:t xml:space="preserve">其原假设H0:两个数据分布一致或者数据符合理论分布。</w:t>
      </w:r>
      <w:r>
        <w:t xml:space="preserve"> </w:t>
      </w:r>
      <m:oMath>
        <m:r>
          <m:t>D</m:t>
        </m:r>
        <m:r>
          <m:t>=</m:t>
        </m:r>
        <m:r>
          <m:t>m</m:t>
        </m:r>
        <m:r>
          <m:t>a</m:t>
        </m:r>
        <m:r>
          <m:t>x</m:t>
        </m:r>
        <m:r>
          <m:t>|</m:t>
        </m:r>
        <m:r>
          <m:t>f</m:t>
        </m:r>
        <m:r>
          <m:t>(</m:t>
        </m:r>
        <m:r>
          <m:t>x</m:t>
        </m:r>
        <m:r>
          <m:t>)</m:t>
        </m:r>
        <m:r>
          <m:t>−</m:t>
        </m:r>
        <m:r>
          <m:t>g</m:t>
        </m:r>
        <m:r>
          <m:t>(</m:t>
        </m:r>
        <m:r>
          <m:t>x</m:t>
        </m:r>
        <m:r>
          <m:t>)</m:t>
        </m:r>
        <m:r>
          <m:t>|</m:t>
        </m:r>
      </m:oMath>
      <w:r>
        <w:t xml:space="preserve">，当实际观测值</w:t>
      </w:r>
      <m:oMath>
        <m:r>
          <m:t>D</m:t>
        </m:r>
        <m:r>
          <m:t>&gt;</m:t>
        </m:r>
        <m:r>
          <m:t>D</m:t>
        </m:r>
        <m:r>
          <m:t>(</m:t>
        </m:r>
        <m:r>
          <m:t>n</m:t>
        </m:r>
        <m:r>
          <m:t>,</m:t>
        </m:r>
        <m:r>
          <m:t>α</m:t>
        </m:r>
        <m:r>
          <m:t>)</m:t>
        </m:r>
      </m:oMath>
      <w:r>
        <w:t xml:space="preserve">则拒绝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，否则则接受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假设。</w:t>
      </w:r>
      <w:r>
        <w:t xml:space="preserve"> </w:t>
      </w:r>
      <m:oMath>
        <m:r>
          <m:t>K</m:t>
        </m:r>
        <m:r>
          <m:t>S</m:t>
        </m:r>
        <m:r>
          <m:t>检</m:t>
        </m:r>
        <m:r>
          <m:t>验</m:t>
        </m:r>
      </m:oMath>
      <w:r>
        <w:t xml:space="preserve">与</w:t>
      </w:r>
      <m:oMath>
        <m:r>
          <m:t>t</m:t>
        </m:r>
        <m:r>
          <m:t>−</m:t>
        </m:r>
        <m:r>
          <m:t>检</m:t>
        </m:r>
        <m:r>
          <m:t>验</m:t>
        </m:r>
      </m:oMath>
      <w:r>
        <w:t xml:space="preserve">之类的其他方法不同是：</w:t>
      </w:r>
    </w:p>
    <w:p>
      <w:pPr>
        <w:pStyle w:val="Compact"/>
        <w:numPr>
          <w:numId w:val="1001"/>
          <w:ilvl w:val="0"/>
        </w:numPr>
      </w:pPr>
      <m:oMath>
        <m:r>
          <m:t>K</m:t>
        </m:r>
        <m:r>
          <m:t>S</m:t>
        </m:r>
        <m:r>
          <m:t>检</m:t>
        </m:r>
        <m:r>
          <m:t>验</m:t>
        </m:r>
      </m:oMath>
      <w:r>
        <w:t xml:space="preserve">不需要知道数据的分布情况，可以算是一种非参数检验方法。</w:t>
      </w:r>
    </w:p>
    <w:p>
      <w:pPr>
        <w:pStyle w:val="Compact"/>
        <w:numPr>
          <w:numId w:val="1001"/>
          <w:ilvl w:val="0"/>
        </w:numPr>
      </w:pPr>
      <m:oMath>
        <m:r>
          <m:t>K</m:t>
        </m:r>
        <m:r>
          <m:t>S</m:t>
        </m:r>
        <m:r>
          <m:t>检</m:t>
        </m:r>
        <m:r>
          <m:t>验</m:t>
        </m:r>
      </m:oMath>
      <w:r>
        <w:t xml:space="preserve">的灵敏度没有相应的检验来的高。在样本量比较小的时候。</w:t>
      </w:r>
    </w:p>
    <w:p>
      <w:pPr>
        <w:pStyle w:val="Compact"/>
        <w:numPr>
          <w:numId w:val="1001"/>
          <w:ilvl w:val="0"/>
        </w:numPr>
      </w:pPr>
      <m:oMath>
        <m:r>
          <m:t>K</m:t>
        </m:r>
        <m:r>
          <m:t>S</m:t>
        </m:r>
        <m:r>
          <m:t>检</m:t>
        </m:r>
        <m:r>
          <m:t>验</m:t>
        </m:r>
      </m:oMath>
      <w:r>
        <w:t xml:space="preserve">最为非参数检验在分析两组数据之间是否不同时相当常用。</w:t>
      </w:r>
    </w:p>
    <w:p>
      <w:pPr>
        <w:pStyle w:val="FirstParagraph"/>
      </w:pPr>
      <w:r>
        <w:rPr>
          <w:b/>
        </w:rPr>
        <w:t xml:space="preserve">PS</w:t>
      </w:r>
      <w:r>
        <w:t xml:space="preserve">：</w:t>
      </w:r>
      <m:oMath>
        <m:r>
          <m:t>t</m:t>
        </m:r>
        <m:r>
          <m:t>−</m:t>
        </m:r>
        <m:r>
          <m:t>检</m:t>
        </m:r>
        <m:r>
          <m:t>验</m:t>
        </m:r>
      </m:oMath>
      <w:r>
        <w:t xml:space="preserve">的假设是检验的数据满足正态分布，否则对于小样本不满足正态分布的数据用</w:t>
      </w:r>
      <m:oMath>
        <m:r>
          <m:t>t</m:t>
        </m:r>
        <m:r>
          <m:t>−</m:t>
        </m:r>
        <m:r>
          <m:t>检</m:t>
        </m:r>
        <m:r>
          <m:t>验</m:t>
        </m:r>
      </m:oMath>
      <w:r>
        <w:t xml:space="preserve">就会造成较大的偏差，虽然对于大样本不满足正态分布的数据而言</w:t>
      </w:r>
      <m:oMath>
        <m:r>
          <m:t>t</m:t>
        </m:r>
        <m:r>
          <m:t>−</m:t>
        </m:r>
        <m:r>
          <m:t>检</m:t>
        </m:r>
        <m:r>
          <m:t>验</m:t>
        </m:r>
      </m:oMath>
      <w:r>
        <w:t xml:space="preserve">还是相当精确有效的手段。</w:t>
      </w:r>
    </w:p>
    <w:p>
      <w:pPr>
        <w:pStyle w:val="BodyText"/>
      </w:pPr>
      <w:r>
        <w:t xml:space="preserve">参考资料</w:t>
      </w:r>
      <w:r>
        <w:t xml:space="preserve"> </w:t>
      </w:r>
      <w:hyperlink r:id="rId21">
        <w:r>
          <w:rPr>
            <w:rStyle w:val="Hyperlink"/>
          </w:rPr>
          <w:t xml:space="preserve">https://www.cnblogs.com/arkenstone/p/5496761.html</w:t>
        </w:r>
      </w:hyperlink>
      <w:r>
        <w:t xml:space="preserve">.</w:t>
      </w:r>
    </w:p>
    <w:p>
      <w:pPr>
        <w:pStyle w:val="Heading1"/>
      </w:pPr>
      <w:bookmarkStart w:id="22" w:name="r"/>
      <w:r>
        <w:t xml:space="preserve">R语言实现</w:t>
      </w:r>
      <w:bookmarkEnd w:id="22"/>
    </w:p>
    <w:p>
      <w:pPr>
        <w:pStyle w:val="Heading2"/>
      </w:pPr>
      <w:bookmarkStart w:id="23" w:name="section"/>
      <w:r>
        <w:t xml:space="preserve">1.检验指定的数列是否服从正态分布</w:t>
      </w:r>
      <w:bookmarkEnd w:id="23"/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rnorm(100)</w:t>
      </w:r>
      <w:r>
        <w:br w:type="textWrapping"/>
      </w:r>
      <w:r>
        <w:rPr>
          <w:rStyle w:val="VerbatimChar"/>
        </w:rPr>
        <w:t xml:space="preserve">## D = 0.13368, p-value = 0.05608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pPr>
        <w:pStyle w:val="FirstParagraph"/>
      </w:pPr>
      <w:r>
        <w:t xml:space="preserve">p值为0.5093大于0.05接受原假设，故该总体服从正态分布。</w:t>
      </w:r>
      <w:r>
        <w:t xml:space="preserve"> </w:t>
      </w:r>
      <w:r>
        <w:t xml:space="preserve">## 2.检验指定的两个数列是否服从相同分布</w:t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rnorm(100) and rnorm(50)</w:t>
      </w:r>
      <w:r>
        <w:br w:type="textWrapping"/>
      </w:r>
      <w:r>
        <w:rPr>
          <w:rStyle w:val="VerbatimChar"/>
        </w:rPr>
        <w:t xml:space="preserve">## D = 0.1, p-value = 0.8846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pPr>
        <w:pStyle w:val="FirstParagraph"/>
      </w:pPr>
      <w:r>
        <w:t xml:space="preserve">p值为0.6137&gt;0.05接受原假设，故两总体服从相同分布。</w:t>
      </w:r>
    </w:p>
    <w:p>
      <w:pPr>
        <w:pStyle w:val="Heading1"/>
      </w:pPr>
      <w:bookmarkStart w:id="24" w:name="python"/>
      <w:r>
        <w:t xml:space="preserve">python语言实现</w:t>
      </w:r>
      <w:bookmarkEnd w:id="24"/>
    </w:p>
    <w:p>
      <w:pPr>
        <w:pStyle w:val="FirstParagraph"/>
      </w:pPr>
      <w:r>
        <w:rPr>
          <w:b/>
        </w:rPr>
        <w:t xml:space="preserve">加载相关包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kstest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p>
      <w:pPr>
        <w:pStyle w:val="Heading3"/>
      </w:pPr>
      <w:bookmarkStart w:id="25" w:name="section-1"/>
      <w:r>
        <w:t xml:space="preserve">1.检验指定的数列是否服从正态分布</w:t>
      </w:r>
      <w:bookmarkEnd w:id="25"/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test_stat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kstest(x, </w:t>
      </w:r>
      <w:r>
        <w:rPr>
          <w:rStyle w:val="StringTok"/>
        </w:rPr>
        <w:t xml:space="preserve">'norm'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(test_stat)</w:t>
      </w:r>
    </w:p>
    <w:p>
      <w:pPr>
        <w:pStyle w:val="SourceCode"/>
      </w:pPr>
      <w:r>
        <w:rPr>
          <w:rStyle w:val="VerbatimChar"/>
        </w:rPr>
        <w:t xml:space="preserve">## KstestResult(statistic=0.03157672969624237, pvalue=0.26657851993623344)</w:t>
      </w:r>
    </w:p>
    <w:p>
      <w:pPr>
        <w:pStyle w:val="FirstParagraph"/>
      </w:pPr>
      <w:r>
        <w:t xml:space="preserve">可得p值为0.7&gt;0.05接受原假设，故该分布服从正态分布，</w:t>
      </w:r>
    </w:p>
    <w:p>
      <w:pPr>
        <w:pStyle w:val="Heading2"/>
      </w:pPr>
      <w:bookmarkStart w:id="26" w:name="section-2"/>
      <w:r>
        <w:t xml:space="preserve">2.检验指定的两个数列是否服从相同分布</w:t>
      </w:r>
      <w:bookmarkEnd w:id="26"/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ks_2samp</w:t>
      </w:r>
      <w:r>
        <w:br w:type="textWrapping"/>
      </w:r>
      <w:r>
        <w:rPr>
          <w:rStyle w:val="NormalTok"/>
        </w:rPr>
        <w:t xml:space="preserve">beta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np.random.beta(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ks_2samp(beta,norm)</w:t>
      </w:r>
    </w:p>
    <w:p>
      <w:pPr>
        <w:pStyle w:val="SourceCode"/>
      </w:pPr>
      <w:r>
        <w:rPr>
          <w:rStyle w:val="VerbatimChar"/>
        </w:rPr>
        <w:t xml:space="preserve">## Ks_2sampResult(statistic=0.585, pvalue=1.0217401968903905e-150)</w:t>
      </w:r>
    </w:p>
    <w:p>
      <w:pPr>
        <w:pStyle w:val="FirstParagraph"/>
      </w:pPr>
      <w:r>
        <w:t xml:space="preserve">可得p值为很小，故拒绝原假设，两分布不是相同的分布。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cnblogs.com/arkenstone/p/549676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cnblogs.com/arkenstone/p/549676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2019-09-14T07:39:23Z</dcterms:created>
  <dcterms:modified xsi:type="dcterms:W3CDTF">2019-09-14T07:39:23Z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