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六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实例分析与数据库的设计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实例要求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学生（id和name），教师（id和name），学生可以选择一个教师做毕业设计指导教师(tutor</w:t>
      </w:r>
      <w:bookmarkStart w:id="0" w:name="_GoBack"/>
      <w:bookmarkEnd w:id="0"/>
      <w:r>
        <w:rPr>
          <w:rFonts w:hint="eastAsia" w:ascii="Times New Roman" w:hAnsi="Times New Roman"/>
          <w:lang w:val="en-US" w:eastAsia="zh-CN"/>
        </w:rPr>
        <w:t>)，教师可以指导多个学生毕业设计。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功能1：添加学生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功能2：修改学生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功能3：删除学生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功能4：添加教师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功能5：修改教师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功能6：删除教师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功能7：学生选择指导教师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功能8：学生修改指导教师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功能9：教师选择被指导的学生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功能9：教师修改被指导的学生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表？？？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5"/>
        <w:gridCol w:w="1704"/>
        <w:gridCol w:w="170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使用navicat建立表后的图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266055" cy="383286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D38D"/>
    <w:multiLevelType w:val="single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7F3F"/>
    <w:rsid w:val="18655A2D"/>
    <w:rsid w:val="1B326C4E"/>
    <w:rsid w:val="24A440BC"/>
    <w:rsid w:val="56EB1724"/>
    <w:rsid w:val="5E277F64"/>
    <w:rsid w:val="7FF8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梁早清</cp:lastModifiedBy>
  <dcterms:modified xsi:type="dcterms:W3CDTF">2019-04-24T03:04:00Z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