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</w:t>
      </w:r>
      <w:r>
        <w:rPr>
          <w:rFonts w:hint="eastAsia"/>
          <w:lang w:val="en-US" w:eastAsia="zh-CN"/>
        </w:rPr>
        <w:t>实例分析与数据库的设计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实例要求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项目实例需要满足实体联系时的1对1，1对多，多对1，多对多，自联系；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项目的设计问题中要体现单例、组合、适配和工厂模式问题。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建立一个项目实例，将需求用文字描述出来，格式如下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功能1：..............................................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功能1.1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功能1.1.1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功能2.1.1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表？？？</w:t>
      </w:r>
    </w:p>
    <w:tbl>
      <w:tblPr>
        <w:tblStyle w:val="7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使用navicat建立表后的图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055" cy="38328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single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2018-03-21T14:25:48Z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