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DCD38">
      <w:pPr>
        <w:spacing w:after="156"/>
        <w:jc w:val="center"/>
        <w:rPr>
          <w:rStyle w:val="6"/>
          <w:rFonts w:eastAsia="黑体"/>
          <w:b/>
          <w:w w:val="90"/>
          <w:sz w:val="36"/>
        </w:rPr>
      </w:pPr>
      <w:r>
        <w:rPr>
          <w:rStyle w:val="6"/>
          <w:rFonts w:eastAsia="黑体"/>
          <w:b/>
          <w:w w:val="90"/>
          <w:sz w:val="36"/>
        </w:rPr>
        <w:t>哈尔滨工业大学（深圳）</w:t>
      </w:r>
      <w:r>
        <w:rPr>
          <w:rStyle w:val="6"/>
          <w:rFonts w:hint="eastAsia" w:eastAsia="黑体"/>
          <w:b/>
          <w:w w:val="90"/>
          <w:sz w:val="36"/>
        </w:rPr>
        <w:t>面向领域的计算机系统设计与开发实践</w:t>
      </w:r>
      <w:r>
        <w:rPr>
          <w:rStyle w:val="6"/>
          <w:rFonts w:eastAsia="黑体"/>
          <w:b/>
          <w:w w:val="90"/>
          <w:sz w:val="36"/>
        </w:rPr>
        <w:t xml:space="preserve">  任务书</w:t>
      </w:r>
    </w:p>
    <w:tbl>
      <w:tblPr>
        <w:tblStyle w:val="4"/>
        <w:tblW w:w="84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57" w:type="dxa"/>
          <w:bottom w:w="0" w:type="dxa"/>
          <w:right w:w="57" w:type="dxa"/>
        </w:tblCellMar>
      </w:tblPr>
      <w:tblGrid>
        <w:gridCol w:w="1097"/>
        <w:gridCol w:w="1475"/>
        <w:gridCol w:w="1135"/>
        <w:gridCol w:w="1741"/>
        <w:gridCol w:w="1133"/>
        <w:gridCol w:w="1839"/>
      </w:tblGrid>
      <w:tr w14:paraId="190B2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453" w:hRule="atLeast"/>
          <w:jc w:val="center"/>
        </w:trPr>
        <w:tc>
          <w:tcPr>
            <w:tcW w:w="1097" w:type="dxa"/>
            <w:tcBorders>
              <w:top w:val="single" w:color="000000" w:sz="4" w:space="0"/>
              <w:left w:val="single" w:color="000000" w:sz="4" w:space="0"/>
              <w:bottom w:val="single" w:color="000000" w:sz="4" w:space="0"/>
              <w:right w:val="single" w:color="000000" w:sz="4" w:space="0"/>
            </w:tcBorders>
          </w:tcPr>
          <w:p w14:paraId="4D1C3C5F">
            <w:pPr>
              <w:jc w:val="center"/>
              <w:rPr>
                <w:rStyle w:val="6"/>
                <w:sz w:val="28"/>
                <w:szCs w:val="28"/>
              </w:rPr>
            </w:pPr>
            <w:r>
              <w:rPr>
                <w:rStyle w:val="6"/>
                <w:sz w:val="28"/>
                <w:szCs w:val="28"/>
              </w:rPr>
              <w:t>班 号</w:t>
            </w:r>
          </w:p>
        </w:tc>
        <w:tc>
          <w:tcPr>
            <w:tcW w:w="1475" w:type="dxa"/>
            <w:tcBorders>
              <w:top w:val="single" w:color="000000" w:sz="4" w:space="0"/>
              <w:left w:val="single" w:color="000000" w:sz="4" w:space="0"/>
              <w:bottom w:val="single" w:color="000000" w:sz="4" w:space="0"/>
              <w:right w:val="single" w:color="000000" w:sz="4" w:space="0"/>
            </w:tcBorders>
          </w:tcPr>
          <w:p w14:paraId="24EDC39D">
            <w:pPr>
              <w:jc w:val="center"/>
              <w:rPr>
                <w:rStyle w:val="6"/>
                <w:rFonts w:hint="default" w:eastAsia="宋体"/>
                <w:sz w:val="28"/>
                <w:szCs w:val="28"/>
                <w:lang w:val="en-US" w:eastAsia="zh-CN"/>
              </w:rPr>
            </w:pPr>
            <w:r>
              <w:rPr>
                <w:rStyle w:val="6"/>
                <w:rFonts w:hint="eastAsia"/>
                <w:sz w:val="28"/>
                <w:szCs w:val="28"/>
                <w:lang w:val="en-US" w:eastAsia="zh-CN"/>
              </w:rPr>
              <w:t>18</w:t>
            </w:r>
          </w:p>
        </w:tc>
        <w:tc>
          <w:tcPr>
            <w:tcW w:w="1135" w:type="dxa"/>
            <w:tcBorders>
              <w:top w:val="single" w:color="000000" w:sz="4" w:space="0"/>
              <w:left w:val="single" w:color="000000" w:sz="4" w:space="0"/>
              <w:bottom w:val="single" w:color="000000" w:sz="4" w:space="0"/>
              <w:right w:val="single" w:color="000000" w:sz="4" w:space="0"/>
            </w:tcBorders>
          </w:tcPr>
          <w:p w14:paraId="6CE16C6E">
            <w:pPr>
              <w:jc w:val="center"/>
              <w:rPr>
                <w:rStyle w:val="6"/>
                <w:sz w:val="28"/>
                <w:szCs w:val="28"/>
              </w:rPr>
            </w:pPr>
            <w:r>
              <w:rPr>
                <w:rStyle w:val="6"/>
                <w:sz w:val="28"/>
                <w:szCs w:val="28"/>
              </w:rPr>
              <w:t>学 号</w:t>
            </w:r>
          </w:p>
        </w:tc>
        <w:tc>
          <w:tcPr>
            <w:tcW w:w="1741" w:type="dxa"/>
            <w:tcBorders>
              <w:top w:val="single" w:color="000000" w:sz="4" w:space="0"/>
              <w:left w:val="single" w:color="000000" w:sz="4" w:space="0"/>
              <w:bottom w:val="single" w:color="000000" w:sz="4" w:space="0"/>
              <w:right w:val="single" w:color="000000" w:sz="4" w:space="0"/>
            </w:tcBorders>
          </w:tcPr>
          <w:p w14:paraId="1DB17615">
            <w:pPr>
              <w:jc w:val="center"/>
              <w:rPr>
                <w:rStyle w:val="6"/>
                <w:rFonts w:hint="default" w:eastAsia="宋体"/>
                <w:sz w:val="28"/>
                <w:szCs w:val="28"/>
                <w:lang w:val="en-US" w:eastAsia="zh-CN"/>
              </w:rPr>
            </w:pPr>
            <w:r>
              <w:rPr>
                <w:rStyle w:val="6"/>
                <w:rFonts w:hint="eastAsia"/>
                <w:sz w:val="28"/>
                <w:szCs w:val="28"/>
                <w:lang w:val="en-US" w:eastAsia="zh-CN"/>
              </w:rPr>
              <w:t>2023311I19</w:t>
            </w:r>
          </w:p>
        </w:tc>
        <w:tc>
          <w:tcPr>
            <w:tcW w:w="1133" w:type="dxa"/>
            <w:tcBorders>
              <w:top w:val="single" w:color="000000" w:sz="4" w:space="0"/>
              <w:left w:val="single" w:color="000000" w:sz="4" w:space="0"/>
              <w:bottom w:val="single" w:color="000000" w:sz="4" w:space="0"/>
              <w:right w:val="single" w:color="000000" w:sz="4" w:space="0"/>
            </w:tcBorders>
          </w:tcPr>
          <w:p w14:paraId="0D5DA3E1">
            <w:pPr>
              <w:jc w:val="center"/>
              <w:rPr>
                <w:rStyle w:val="6"/>
                <w:sz w:val="28"/>
                <w:szCs w:val="28"/>
              </w:rPr>
            </w:pPr>
            <w:r>
              <w:rPr>
                <w:rStyle w:val="6"/>
                <w:sz w:val="28"/>
                <w:szCs w:val="28"/>
              </w:rPr>
              <w:t>姓 名</w:t>
            </w:r>
          </w:p>
        </w:tc>
        <w:tc>
          <w:tcPr>
            <w:tcW w:w="1839" w:type="dxa"/>
            <w:tcBorders>
              <w:top w:val="single" w:color="000000" w:sz="4" w:space="0"/>
              <w:left w:val="single" w:color="000000" w:sz="4" w:space="0"/>
              <w:bottom w:val="single" w:color="000000" w:sz="4" w:space="0"/>
              <w:right w:val="single" w:color="000000" w:sz="4" w:space="0"/>
            </w:tcBorders>
          </w:tcPr>
          <w:p w14:paraId="4C1E3DD2">
            <w:pPr>
              <w:jc w:val="center"/>
              <w:rPr>
                <w:rStyle w:val="6"/>
                <w:rFonts w:hint="eastAsia" w:eastAsia="宋体"/>
                <w:sz w:val="28"/>
                <w:szCs w:val="28"/>
                <w:lang w:val="en-US" w:eastAsia="zh-CN"/>
              </w:rPr>
            </w:pPr>
            <w:r>
              <w:rPr>
                <w:rStyle w:val="6"/>
                <w:rFonts w:hint="eastAsia"/>
                <w:sz w:val="28"/>
                <w:szCs w:val="28"/>
                <w:lang w:val="en-US" w:eastAsia="zh-CN"/>
              </w:rPr>
              <w:t>梁顺健</w:t>
            </w:r>
          </w:p>
        </w:tc>
      </w:tr>
      <w:tr w14:paraId="1BA0F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453" w:hRule="atLeast"/>
          <w:jc w:val="center"/>
        </w:trPr>
        <w:tc>
          <w:tcPr>
            <w:tcW w:w="1097" w:type="dxa"/>
            <w:tcBorders>
              <w:top w:val="single" w:color="000000" w:sz="4" w:space="0"/>
              <w:left w:val="single" w:color="000000" w:sz="4" w:space="0"/>
              <w:bottom w:val="single" w:color="000000" w:sz="4" w:space="0"/>
              <w:right w:val="single" w:color="000000" w:sz="4" w:space="0"/>
            </w:tcBorders>
          </w:tcPr>
          <w:p w14:paraId="07A30FA1">
            <w:pPr>
              <w:jc w:val="center"/>
              <w:rPr>
                <w:rStyle w:val="6"/>
                <w:sz w:val="28"/>
                <w:szCs w:val="28"/>
              </w:rPr>
            </w:pPr>
            <w:r>
              <w:rPr>
                <w:rStyle w:val="6"/>
                <w:sz w:val="28"/>
                <w:szCs w:val="28"/>
              </w:rPr>
              <w:t>院 系</w:t>
            </w:r>
          </w:p>
        </w:tc>
        <w:tc>
          <w:tcPr>
            <w:tcW w:w="2610" w:type="dxa"/>
            <w:gridSpan w:val="2"/>
            <w:tcBorders>
              <w:top w:val="single" w:color="000000" w:sz="4" w:space="0"/>
              <w:left w:val="single" w:color="000000" w:sz="4" w:space="0"/>
              <w:bottom w:val="single" w:color="000000" w:sz="4" w:space="0"/>
              <w:right w:val="single" w:color="000000" w:sz="4" w:space="0"/>
            </w:tcBorders>
          </w:tcPr>
          <w:p w14:paraId="520BBB17">
            <w:pPr>
              <w:jc w:val="center"/>
              <w:rPr>
                <w:rStyle w:val="6"/>
                <w:rFonts w:hint="default" w:eastAsia="宋体"/>
                <w:sz w:val="28"/>
                <w:szCs w:val="28"/>
                <w:lang w:val="en-US" w:eastAsia="zh-CN"/>
              </w:rPr>
            </w:pPr>
            <w:r>
              <w:rPr>
                <w:rStyle w:val="6"/>
                <w:rFonts w:hint="eastAsia"/>
                <w:sz w:val="28"/>
                <w:szCs w:val="28"/>
                <w:lang w:val="en-US" w:eastAsia="zh-CN"/>
              </w:rPr>
              <w:t>计算机科学与技术学院</w:t>
            </w:r>
          </w:p>
        </w:tc>
        <w:tc>
          <w:tcPr>
            <w:tcW w:w="1741" w:type="dxa"/>
            <w:tcBorders>
              <w:top w:val="single" w:color="000000" w:sz="4" w:space="0"/>
              <w:left w:val="single" w:color="000000" w:sz="4" w:space="0"/>
              <w:bottom w:val="single" w:color="000000" w:sz="4" w:space="0"/>
              <w:right w:val="single" w:color="000000" w:sz="4" w:space="0"/>
            </w:tcBorders>
          </w:tcPr>
          <w:p w14:paraId="1EF5F500">
            <w:pPr>
              <w:jc w:val="center"/>
              <w:rPr>
                <w:rStyle w:val="6"/>
                <w:sz w:val="28"/>
                <w:szCs w:val="28"/>
              </w:rPr>
            </w:pPr>
            <w:r>
              <w:rPr>
                <w:rStyle w:val="6"/>
                <w:sz w:val="28"/>
                <w:szCs w:val="28"/>
              </w:rPr>
              <w:t>专 业</w:t>
            </w:r>
          </w:p>
        </w:tc>
        <w:tc>
          <w:tcPr>
            <w:tcW w:w="2972" w:type="dxa"/>
            <w:gridSpan w:val="2"/>
            <w:tcBorders>
              <w:top w:val="single" w:color="000000" w:sz="4" w:space="0"/>
              <w:left w:val="single" w:color="000000" w:sz="4" w:space="0"/>
              <w:bottom w:val="single" w:color="000000" w:sz="4" w:space="0"/>
              <w:right w:val="single" w:color="000000" w:sz="4" w:space="0"/>
            </w:tcBorders>
          </w:tcPr>
          <w:p w14:paraId="09ED36F3">
            <w:pPr>
              <w:jc w:val="center"/>
              <w:rPr>
                <w:rStyle w:val="6"/>
                <w:sz w:val="28"/>
                <w:szCs w:val="28"/>
              </w:rPr>
            </w:pPr>
            <w:r>
              <w:rPr>
                <w:rStyle w:val="6"/>
                <w:rFonts w:hint="eastAsia"/>
                <w:sz w:val="28"/>
                <w:szCs w:val="28"/>
                <w:lang w:val="en-US" w:eastAsia="zh-CN"/>
              </w:rPr>
              <w:t>计算机科学与技术</w:t>
            </w:r>
          </w:p>
        </w:tc>
      </w:tr>
      <w:tr w14:paraId="3D261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15" w:hRule="atLeast"/>
          <w:jc w:val="center"/>
        </w:trPr>
        <w:tc>
          <w:tcPr>
            <w:tcW w:w="1097" w:type="dxa"/>
            <w:tcBorders>
              <w:top w:val="single" w:color="000000" w:sz="4" w:space="0"/>
              <w:left w:val="single" w:color="000000" w:sz="4" w:space="0"/>
              <w:bottom w:val="single" w:color="000000" w:sz="4" w:space="0"/>
              <w:right w:val="single" w:color="000000" w:sz="4" w:space="0"/>
            </w:tcBorders>
          </w:tcPr>
          <w:p w14:paraId="70539316">
            <w:pPr>
              <w:jc w:val="center"/>
              <w:rPr>
                <w:rStyle w:val="6"/>
                <w:sz w:val="28"/>
                <w:szCs w:val="28"/>
              </w:rPr>
            </w:pPr>
            <w:r>
              <w:rPr>
                <w:rStyle w:val="6"/>
                <w:sz w:val="28"/>
                <w:szCs w:val="28"/>
              </w:rPr>
              <w:t>组 号</w:t>
            </w:r>
          </w:p>
        </w:tc>
        <w:tc>
          <w:tcPr>
            <w:tcW w:w="1475" w:type="dxa"/>
            <w:tcBorders>
              <w:top w:val="single" w:color="000000" w:sz="4" w:space="0"/>
              <w:left w:val="single" w:color="000000" w:sz="4" w:space="0"/>
              <w:bottom w:val="single" w:color="000000" w:sz="4" w:space="0"/>
              <w:right w:val="single" w:color="000000" w:sz="4" w:space="0"/>
            </w:tcBorders>
          </w:tcPr>
          <w:p w14:paraId="77D214DD">
            <w:pPr>
              <w:jc w:val="center"/>
              <w:rPr>
                <w:rStyle w:val="6"/>
                <w:rFonts w:hint="eastAsia" w:eastAsia="宋体"/>
                <w:sz w:val="28"/>
                <w:szCs w:val="28"/>
                <w:lang w:val="en-US" w:eastAsia="zh-CN"/>
              </w:rPr>
            </w:pPr>
            <w:r>
              <w:rPr>
                <w:rStyle w:val="6"/>
                <w:rFonts w:hint="eastAsia"/>
                <w:sz w:val="28"/>
                <w:szCs w:val="28"/>
                <w:lang w:val="en-US" w:eastAsia="zh-CN"/>
              </w:rPr>
              <w:t>3</w:t>
            </w:r>
          </w:p>
        </w:tc>
        <w:tc>
          <w:tcPr>
            <w:tcW w:w="2876" w:type="dxa"/>
            <w:gridSpan w:val="2"/>
            <w:tcBorders>
              <w:top w:val="single" w:color="000000" w:sz="4" w:space="0"/>
              <w:left w:val="single" w:color="000000" w:sz="4" w:space="0"/>
              <w:bottom w:val="single" w:color="000000" w:sz="4" w:space="0"/>
              <w:right w:val="single" w:color="000000" w:sz="4" w:space="0"/>
            </w:tcBorders>
          </w:tcPr>
          <w:p w14:paraId="0F5525E3">
            <w:pPr>
              <w:jc w:val="center"/>
              <w:rPr>
                <w:rStyle w:val="6"/>
                <w:sz w:val="28"/>
                <w:szCs w:val="28"/>
              </w:rPr>
            </w:pPr>
            <w:r>
              <w:rPr>
                <w:rStyle w:val="6"/>
                <w:sz w:val="28"/>
                <w:szCs w:val="28"/>
              </w:rPr>
              <w:t>同组人员姓名</w:t>
            </w:r>
          </w:p>
        </w:tc>
        <w:tc>
          <w:tcPr>
            <w:tcW w:w="2972" w:type="dxa"/>
            <w:gridSpan w:val="2"/>
            <w:tcBorders>
              <w:top w:val="single" w:color="000000" w:sz="4" w:space="0"/>
              <w:left w:val="single" w:color="000000" w:sz="4" w:space="0"/>
              <w:bottom w:val="single" w:color="000000" w:sz="4" w:space="0"/>
              <w:right w:val="single" w:color="000000" w:sz="4" w:space="0"/>
            </w:tcBorders>
          </w:tcPr>
          <w:p w14:paraId="2349C498">
            <w:pPr>
              <w:jc w:val="center"/>
              <w:rPr>
                <w:rStyle w:val="6"/>
                <w:rFonts w:hint="default" w:eastAsia="宋体"/>
                <w:sz w:val="28"/>
                <w:szCs w:val="28"/>
                <w:lang w:val="en-US" w:eastAsia="zh-CN"/>
              </w:rPr>
            </w:pPr>
            <w:r>
              <w:rPr>
                <w:rStyle w:val="6"/>
                <w:rFonts w:hint="eastAsia"/>
                <w:sz w:val="28"/>
                <w:szCs w:val="28"/>
                <w:lang w:val="en-US" w:eastAsia="zh-CN"/>
              </w:rPr>
              <w:t>张锦霖、王家柯、蒋云浩</w:t>
            </w:r>
          </w:p>
        </w:tc>
      </w:tr>
      <w:tr w14:paraId="17165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15" w:hRule="atLeast"/>
          <w:jc w:val="center"/>
        </w:trPr>
        <w:tc>
          <w:tcPr>
            <w:tcW w:w="5448" w:type="dxa"/>
            <w:gridSpan w:val="4"/>
            <w:tcBorders>
              <w:top w:val="single" w:color="000000" w:sz="4" w:space="0"/>
              <w:left w:val="single" w:color="000000" w:sz="4" w:space="0"/>
              <w:bottom w:val="single" w:color="000000" w:sz="4" w:space="0"/>
              <w:right w:val="single" w:color="000000" w:sz="4" w:space="0"/>
            </w:tcBorders>
          </w:tcPr>
          <w:p w14:paraId="2C708CF2">
            <w:pPr>
              <w:jc w:val="center"/>
              <w:rPr>
                <w:rStyle w:val="6"/>
                <w:sz w:val="28"/>
                <w:szCs w:val="28"/>
              </w:rPr>
            </w:pPr>
            <w:r>
              <w:rPr>
                <w:rStyle w:val="6"/>
                <w:sz w:val="28"/>
                <w:szCs w:val="28"/>
              </w:rPr>
              <w:t>任务书评分</w:t>
            </w:r>
            <w:r>
              <w:rPr>
                <w:rStyle w:val="6"/>
                <w:sz w:val="22"/>
                <w:szCs w:val="28"/>
              </w:rPr>
              <w:t xml:space="preserve"> (A、B、C、D、E五级)</w:t>
            </w:r>
          </w:p>
        </w:tc>
        <w:tc>
          <w:tcPr>
            <w:tcW w:w="2972" w:type="dxa"/>
            <w:gridSpan w:val="2"/>
            <w:tcBorders>
              <w:top w:val="single" w:color="000000" w:sz="4" w:space="0"/>
              <w:left w:val="single" w:color="000000" w:sz="4" w:space="0"/>
              <w:bottom w:val="single" w:color="000000" w:sz="4" w:space="0"/>
              <w:right w:val="single" w:color="000000" w:sz="4" w:space="0"/>
            </w:tcBorders>
          </w:tcPr>
          <w:p w14:paraId="6A6E04EA">
            <w:pPr>
              <w:jc w:val="center"/>
              <w:rPr>
                <w:rStyle w:val="6"/>
                <w:sz w:val="28"/>
                <w:szCs w:val="28"/>
              </w:rPr>
            </w:pPr>
          </w:p>
        </w:tc>
      </w:tr>
      <w:tr w14:paraId="25B55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1072" w:hRule="atLeast"/>
          <w:jc w:val="center"/>
        </w:trPr>
        <w:tc>
          <w:tcPr>
            <w:tcW w:w="8420" w:type="dxa"/>
            <w:gridSpan w:val="6"/>
            <w:tcBorders>
              <w:top w:val="single" w:color="000000" w:sz="4" w:space="0"/>
              <w:left w:val="single" w:color="000000" w:sz="4" w:space="0"/>
              <w:bottom w:val="single" w:color="000000" w:sz="4" w:space="0"/>
              <w:right w:val="single" w:color="000000" w:sz="4" w:space="0"/>
            </w:tcBorders>
          </w:tcPr>
          <w:p w14:paraId="20D43423">
            <w:pPr>
              <w:rPr>
                <w:rStyle w:val="6"/>
                <w:sz w:val="28"/>
                <w:szCs w:val="28"/>
              </w:rPr>
            </w:pPr>
            <w:r>
              <w:rPr>
                <w:rStyle w:val="6"/>
                <w:sz w:val="28"/>
                <w:szCs w:val="28"/>
              </w:rPr>
              <w:t>任务题目</w:t>
            </w:r>
          </w:p>
          <w:p w14:paraId="23F8F3AA">
            <w:pPr>
              <w:rPr>
                <w:rStyle w:val="6"/>
                <w:rFonts w:hint="default" w:eastAsia="宋体"/>
                <w:sz w:val="28"/>
                <w:szCs w:val="28"/>
                <w:lang w:val="en-US" w:eastAsia="zh-CN"/>
              </w:rPr>
            </w:pPr>
            <w:r>
              <w:rPr>
                <w:rStyle w:val="6"/>
                <w:rFonts w:hint="eastAsia"/>
                <w:sz w:val="28"/>
                <w:szCs w:val="28"/>
                <w:lang w:val="en-US" w:eastAsia="zh-CN"/>
              </w:rPr>
              <w:t>基于面部图像的罕见病诊断算法与系统</w:t>
            </w:r>
          </w:p>
        </w:tc>
      </w:tr>
      <w:tr w14:paraId="2C0F7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20" w:hRule="atLeast"/>
          <w:jc w:val="center"/>
        </w:trPr>
        <w:tc>
          <w:tcPr>
            <w:tcW w:w="8420" w:type="dxa"/>
            <w:gridSpan w:val="6"/>
            <w:tcBorders>
              <w:top w:val="single" w:color="000000" w:sz="4" w:space="0"/>
              <w:left w:val="single" w:color="000000" w:sz="4" w:space="0"/>
              <w:bottom w:val="single" w:color="000000" w:sz="4" w:space="0"/>
              <w:right w:val="single" w:color="000000" w:sz="4" w:space="0"/>
            </w:tcBorders>
          </w:tcPr>
          <w:p w14:paraId="7EE47AD4">
            <w:pPr>
              <w:rPr>
                <w:rStyle w:val="6"/>
                <w:sz w:val="28"/>
                <w:szCs w:val="28"/>
              </w:rPr>
            </w:pPr>
            <w:r>
              <w:rPr>
                <w:rStyle w:val="6"/>
                <w:sz w:val="28"/>
                <w:szCs w:val="28"/>
              </w:rPr>
              <w:t>问题阐述与分析</w:t>
            </w:r>
          </w:p>
          <w:p w14:paraId="415A99D4">
            <w:pPr>
              <w:rPr>
                <w:rStyle w:val="6"/>
                <w:sz w:val="22"/>
              </w:rPr>
            </w:pPr>
            <w:r>
              <w:rPr>
                <w:rStyle w:val="6"/>
                <w:sz w:val="22"/>
                <w:szCs w:val="28"/>
              </w:rPr>
              <w:t>（包括</w:t>
            </w:r>
            <w:r>
              <w:rPr>
                <w:rStyle w:val="6"/>
                <w:rFonts w:hint="eastAsia"/>
                <w:sz w:val="22"/>
                <w:szCs w:val="28"/>
              </w:rPr>
              <w:t>七</w:t>
            </w:r>
            <w:r>
              <w:rPr>
                <w:rStyle w:val="6"/>
                <w:sz w:val="22"/>
                <w:szCs w:val="28"/>
              </w:rPr>
              <w:t>个方面：</w:t>
            </w:r>
            <w:r>
              <w:rPr>
                <w:rStyle w:val="6"/>
                <w:sz w:val="22"/>
              </w:rPr>
              <w:t>1. 问题背景；2. 应用意义；3. 拟解决的主要实际问题；4. 软件系统核心功能；5. 计划实施的技术方案；6. 采用的主要数据结构及核心算法</w:t>
            </w:r>
            <w:r>
              <w:rPr>
                <w:rStyle w:val="6"/>
                <w:rFonts w:hint="eastAsia"/>
                <w:sz w:val="22"/>
              </w:rPr>
              <w:t>与实验结果</w:t>
            </w:r>
            <w:r>
              <w:rPr>
                <w:rStyle w:val="6"/>
                <w:sz w:val="22"/>
              </w:rPr>
              <w:t>；7. 面临的主要困难及挑战。）</w:t>
            </w:r>
          </w:p>
          <w:p w14:paraId="54CCCAC8">
            <w:pPr>
              <w:rPr>
                <w:rStyle w:val="6"/>
                <w:sz w:val="22"/>
              </w:rPr>
            </w:pPr>
          </w:p>
          <w:p w14:paraId="428547F3">
            <w:pPr>
              <w:rPr>
                <w:rStyle w:val="6"/>
                <w:rFonts w:hint="eastAsia"/>
                <w:b w:val="0"/>
                <w:bCs/>
                <w:sz w:val="24"/>
              </w:rPr>
            </w:pPr>
            <w:r>
              <w:rPr>
                <w:rStyle w:val="6"/>
                <w:rFonts w:hint="eastAsia"/>
                <w:b w:val="0"/>
                <w:bCs/>
                <w:sz w:val="24"/>
              </w:rPr>
              <w:t>1. 问题背景</w:t>
            </w:r>
          </w:p>
          <w:p w14:paraId="4E4EC351">
            <w:pPr>
              <w:ind w:firstLine="480" w:firstLineChars="200"/>
              <w:rPr>
                <w:rStyle w:val="6"/>
                <w:rFonts w:hint="eastAsia"/>
                <w:b w:val="0"/>
                <w:bCs/>
                <w:sz w:val="24"/>
              </w:rPr>
            </w:pPr>
            <w:r>
              <w:rPr>
                <w:rStyle w:val="6"/>
                <w:rFonts w:hint="eastAsia"/>
                <w:b w:val="0"/>
                <w:bCs/>
                <w:sz w:val="24"/>
              </w:rPr>
              <w:t>罕见病通常具有患病人数少、疾病种类多、临床表现复杂等特点，部分遗传性疾病具有较为明显的面部表型特征。传统罕见病诊断通常需要结合临床症状、实验室检查、影像学检查及遗传学检测等多方面信息，诊断过程较为复杂，对医生的临床经验具有较高要求。随着计算机视觉和机器学习技术的发展，利用面部图像分析疾病相关表型成为辅助疾病识别的一种可行方法。本课题拟针对部分具有典型面部表型的罕见遗传综合征，研究基于面部图像的特征提取与分类方法，并实现相应的辅助识别系统。</w:t>
            </w:r>
          </w:p>
          <w:p w14:paraId="1C328EF9">
            <w:pPr>
              <w:rPr>
                <w:rStyle w:val="6"/>
                <w:rFonts w:hint="eastAsia"/>
                <w:b w:val="0"/>
                <w:bCs/>
                <w:sz w:val="24"/>
              </w:rPr>
            </w:pPr>
          </w:p>
          <w:p w14:paraId="5E30BE82">
            <w:pPr>
              <w:rPr>
                <w:rStyle w:val="6"/>
                <w:rFonts w:hint="eastAsia"/>
                <w:b w:val="0"/>
                <w:bCs/>
                <w:sz w:val="24"/>
              </w:rPr>
            </w:pPr>
            <w:r>
              <w:rPr>
                <w:rStyle w:val="6"/>
                <w:rFonts w:hint="eastAsia"/>
                <w:b w:val="0"/>
                <w:bCs/>
                <w:sz w:val="24"/>
              </w:rPr>
              <w:t>2. 应用意义</w:t>
            </w:r>
          </w:p>
          <w:p w14:paraId="2C36D8EF">
            <w:pPr>
              <w:ind w:firstLine="480" w:firstLineChars="200"/>
              <w:rPr>
                <w:rStyle w:val="6"/>
                <w:rFonts w:hint="eastAsia"/>
                <w:b w:val="0"/>
                <w:bCs/>
                <w:sz w:val="24"/>
              </w:rPr>
            </w:pPr>
            <w:r>
              <w:rPr>
                <w:rStyle w:val="6"/>
                <w:rFonts w:hint="eastAsia"/>
                <w:b w:val="0"/>
                <w:bCs/>
                <w:sz w:val="24"/>
              </w:rPr>
              <w:t>基于面部图像进行罕见遗传综合征辅助识别，可以利用计算机视觉方法对人脸外观和面部结构特征进行自动分析，为传统临床诊断提供辅助信息。通过引入机器学习模型，可以减少人工观察面部特征所带来的主观性，提高初步筛查效率。同时，通过对模型预测结果进行可解释性分析，可以进一步展示影响分类结果的关键面部特征，提高系统结果的可理解性。本课题还可以综合运用计算机视觉、机器学习、数据分析和 Web 系统开发等技术，对相关算法进行工程化实现。</w:t>
            </w:r>
          </w:p>
          <w:p w14:paraId="65487E17">
            <w:pPr>
              <w:rPr>
                <w:rStyle w:val="6"/>
                <w:rFonts w:hint="eastAsia"/>
                <w:b w:val="0"/>
                <w:bCs/>
                <w:sz w:val="24"/>
              </w:rPr>
            </w:pPr>
          </w:p>
          <w:p w14:paraId="66B9D33C">
            <w:pPr>
              <w:rPr>
                <w:rStyle w:val="6"/>
                <w:rFonts w:hint="eastAsia"/>
                <w:b w:val="0"/>
                <w:bCs/>
                <w:sz w:val="24"/>
              </w:rPr>
            </w:pPr>
          </w:p>
          <w:p w14:paraId="067CFE6F">
            <w:pPr>
              <w:numPr>
                <w:ilvl w:val="0"/>
                <w:numId w:val="1"/>
              </w:numPr>
              <w:rPr>
                <w:rStyle w:val="6"/>
                <w:rFonts w:hint="eastAsia"/>
                <w:b w:val="0"/>
                <w:bCs/>
                <w:sz w:val="24"/>
              </w:rPr>
            </w:pPr>
            <w:r>
              <w:rPr>
                <w:rStyle w:val="6"/>
                <w:rFonts w:hint="eastAsia"/>
                <w:b w:val="0"/>
                <w:bCs/>
                <w:sz w:val="24"/>
              </w:rPr>
              <w:t>拟解决的主要实际问题</w:t>
            </w:r>
          </w:p>
          <w:p w14:paraId="71E931CC">
            <w:pPr>
              <w:numPr>
                <w:numId w:val="0"/>
              </w:numPr>
              <w:ind w:firstLine="480" w:firstLineChars="200"/>
              <w:rPr>
                <w:rStyle w:val="6"/>
                <w:b w:val="0"/>
                <w:bCs/>
                <w:sz w:val="24"/>
              </w:rPr>
            </w:pPr>
            <w:r>
              <w:rPr>
                <w:rStyle w:val="6"/>
                <w:rFonts w:hint="eastAsia"/>
                <w:b w:val="0"/>
                <w:bCs/>
                <w:sz w:val="24"/>
              </w:rPr>
              <w:t>本课题拟解决的主要问题包括：一是不同来源、不同尺寸和不同拍摄条件下面部图像的标准化预处理问题；二是如何从面部图像中提取具有区分能力的面部几何特征和深度特征；三是在罕见病样本数量有限的情况下，如何建立具有较好泛化能力的分类模型并降低过拟合风险；四是如何利用模型预测结果和特征贡献信息生成具有可理解性的辅助判断依据；五是如何将上述算法封装为可实际操作的 Web 系统，实现面部图像上传、自动分析和结果展示等功能。</w:t>
            </w:r>
          </w:p>
          <w:p w14:paraId="28AB4A3A">
            <w:pPr>
              <w:rPr>
                <w:rStyle w:val="6"/>
                <w:b/>
                <w:sz w:val="24"/>
              </w:rPr>
            </w:pPr>
          </w:p>
          <w:p w14:paraId="4479160D">
            <w:pPr>
              <w:numPr>
                <w:ilvl w:val="0"/>
                <w:numId w:val="0"/>
              </w:numPr>
              <w:rPr>
                <w:rStyle w:val="6"/>
                <w:rFonts w:hint="eastAsia" w:eastAsia="宋体"/>
                <w:b w:val="0"/>
                <w:bCs/>
                <w:sz w:val="24"/>
                <w:lang w:val="en-US" w:eastAsia="zh-CN"/>
              </w:rPr>
            </w:pPr>
            <w:r>
              <w:rPr>
                <w:rStyle w:val="6"/>
                <w:rFonts w:hint="eastAsia"/>
                <w:b w:val="0"/>
                <w:bCs/>
                <w:sz w:val="24"/>
                <w:lang w:val="en-US" w:eastAsia="zh-CN"/>
              </w:rPr>
              <w:t>4.Web</w:t>
            </w:r>
            <w:r>
              <w:rPr>
                <w:rStyle w:val="6"/>
                <w:rFonts w:hint="eastAsia"/>
                <w:b w:val="0"/>
                <w:bCs/>
                <w:sz w:val="24"/>
              </w:rPr>
              <w:t>系统核心功能</w:t>
            </w:r>
            <w:r>
              <w:rPr>
                <w:rStyle w:val="6"/>
                <w:rFonts w:hint="eastAsia"/>
                <w:b w:val="0"/>
                <w:bCs/>
                <w:sz w:val="24"/>
                <w:lang w:val="en-US" w:eastAsia="zh-CN"/>
              </w:rPr>
              <w:t>:</w:t>
            </w:r>
          </w:p>
          <w:p w14:paraId="093AC69B">
            <w:pPr>
              <w:numPr>
                <w:ilvl w:val="0"/>
                <w:numId w:val="0"/>
              </w:numPr>
              <w:rPr>
                <w:rStyle w:val="6"/>
                <w:rFonts w:hint="eastAsia"/>
                <w:b w:val="0"/>
                <w:bCs/>
                <w:sz w:val="24"/>
              </w:rPr>
            </w:pPr>
            <w:r>
              <w:rPr>
                <w:rStyle w:val="6"/>
                <w:rFonts w:hint="eastAsia"/>
                <w:b w:val="0"/>
                <w:bCs/>
                <w:sz w:val="24"/>
              </w:rPr>
              <w:t>（1）面部图像上传及预览功能；</w:t>
            </w:r>
          </w:p>
          <w:p w14:paraId="318133F6">
            <w:pPr>
              <w:numPr>
                <w:ilvl w:val="0"/>
                <w:numId w:val="0"/>
              </w:numPr>
              <w:rPr>
                <w:rStyle w:val="6"/>
                <w:rFonts w:hint="eastAsia"/>
                <w:b w:val="0"/>
                <w:bCs/>
                <w:sz w:val="24"/>
              </w:rPr>
            </w:pPr>
            <w:r>
              <w:rPr>
                <w:rStyle w:val="6"/>
                <w:rFonts w:hint="eastAsia"/>
                <w:b w:val="0"/>
                <w:bCs/>
                <w:sz w:val="24"/>
              </w:rPr>
              <w:t>（2）人脸检测、裁剪、对齐及图像预处理功能；</w:t>
            </w:r>
          </w:p>
          <w:p w14:paraId="5137C377">
            <w:pPr>
              <w:numPr>
                <w:ilvl w:val="0"/>
                <w:numId w:val="0"/>
              </w:numPr>
              <w:rPr>
                <w:rStyle w:val="6"/>
                <w:rFonts w:hint="eastAsia"/>
                <w:b w:val="0"/>
                <w:bCs/>
                <w:sz w:val="24"/>
              </w:rPr>
            </w:pPr>
            <w:r>
              <w:rPr>
                <w:rStyle w:val="6"/>
                <w:rFonts w:hint="eastAsia"/>
                <w:b w:val="0"/>
                <w:bCs/>
                <w:sz w:val="24"/>
              </w:rPr>
              <w:t>（3）基于 Dlib 的面部关键点检测及面部几何特征提取功能；</w:t>
            </w:r>
          </w:p>
          <w:p w14:paraId="260B5B02">
            <w:pPr>
              <w:numPr>
                <w:ilvl w:val="0"/>
                <w:numId w:val="0"/>
              </w:numPr>
              <w:rPr>
                <w:rStyle w:val="6"/>
                <w:rFonts w:hint="eastAsia"/>
                <w:b w:val="0"/>
                <w:bCs/>
                <w:sz w:val="24"/>
              </w:rPr>
            </w:pPr>
            <w:r>
              <w:rPr>
                <w:rStyle w:val="6"/>
                <w:rFonts w:hint="eastAsia"/>
                <w:b w:val="0"/>
                <w:bCs/>
                <w:sz w:val="24"/>
              </w:rPr>
              <w:t>（4）面部深度特征提取及特征融合功能；</w:t>
            </w:r>
          </w:p>
          <w:p w14:paraId="6DF9CAB1">
            <w:pPr>
              <w:numPr>
                <w:ilvl w:val="0"/>
                <w:numId w:val="0"/>
              </w:numPr>
              <w:rPr>
                <w:rStyle w:val="6"/>
                <w:rFonts w:hint="eastAsia"/>
                <w:b w:val="0"/>
                <w:bCs/>
                <w:sz w:val="24"/>
              </w:rPr>
            </w:pPr>
            <w:r>
              <w:rPr>
                <w:rStyle w:val="6"/>
                <w:rFonts w:hint="eastAsia"/>
                <w:b w:val="0"/>
                <w:bCs/>
                <w:sz w:val="24"/>
              </w:rPr>
              <w:t>（5）基于 XGBoost 的罕见遗传综合征辅助分类功；</w:t>
            </w:r>
          </w:p>
          <w:p w14:paraId="1FA7A6E7">
            <w:pPr>
              <w:numPr>
                <w:ilvl w:val="0"/>
                <w:numId w:val="0"/>
              </w:numPr>
              <w:rPr>
                <w:rStyle w:val="6"/>
                <w:rFonts w:hint="eastAsia"/>
                <w:b w:val="0"/>
                <w:bCs/>
                <w:sz w:val="24"/>
              </w:rPr>
            </w:pPr>
            <w:r>
              <w:rPr>
                <w:rStyle w:val="6"/>
                <w:rFonts w:hint="eastAsia"/>
                <w:b w:val="0"/>
                <w:bCs/>
                <w:sz w:val="24"/>
              </w:rPr>
              <w:t>（6）输出各疾病类别的预测概率及 Top-K 预测结果；</w:t>
            </w:r>
          </w:p>
          <w:p w14:paraId="70D226A2">
            <w:pPr>
              <w:numPr>
                <w:ilvl w:val="0"/>
                <w:numId w:val="0"/>
              </w:numPr>
              <w:rPr>
                <w:rStyle w:val="6"/>
                <w:rFonts w:hint="eastAsia"/>
                <w:b w:val="0"/>
                <w:bCs/>
                <w:sz w:val="24"/>
              </w:rPr>
            </w:pPr>
            <w:r>
              <w:rPr>
                <w:rStyle w:val="6"/>
                <w:rFonts w:hint="eastAsia"/>
                <w:b w:val="0"/>
                <w:bCs/>
                <w:sz w:val="24"/>
              </w:rPr>
              <w:t>（7）利用 SHAP 对模型预测进行解释，展示影响当前预测的关键面部特征；</w:t>
            </w:r>
          </w:p>
          <w:p w14:paraId="1511F9F9">
            <w:pPr>
              <w:numPr>
                <w:ilvl w:val="0"/>
                <w:numId w:val="0"/>
              </w:numPr>
              <w:rPr>
                <w:rStyle w:val="6"/>
                <w:rFonts w:hint="eastAsia"/>
                <w:b w:val="0"/>
                <w:bCs/>
                <w:sz w:val="24"/>
              </w:rPr>
            </w:pPr>
            <w:r>
              <w:rPr>
                <w:rStyle w:val="6"/>
                <w:rFonts w:hint="eastAsia"/>
                <w:b w:val="0"/>
                <w:bCs/>
                <w:sz w:val="24"/>
              </w:rPr>
              <w:t>（8）利用可视化方法展示模型关注的面部区域；</w:t>
            </w:r>
          </w:p>
          <w:p w14:paraId="4C0C2FA0">
            <w:pPr>
              <w:numPr>
                <w:ilvl w:val="0"/>
                <w:numId w:val="0"/>
              </w:numPr>
              <w:rPr>
                <w:rStyle w:val="6"/>
                <w:rFonts w:hint="eastAsia"/>
                <w:b w:val="0"/>
                <w:bCs/>
                <w:sz w:val="24"/>
              </w:rPr>
            </w:pPr>
            <w:r>
              <w:rPr>
                <w:rStyle w:val="6"/>
                <w:rFonts w:hint="eastAsia"/>
                <w:b w:val="0"/>
                <w:bCs/>
                <w:sz w:val="24"/>
              </w:rPr>
              <w:t>（9）识别历史记录查询及结果展示功能；</w:t>
            </w:r>
          </w:p>
          <w:p w14:paraId="22368646">
            <w:pPr>
              <w:numPr>
                <w:ilvl w:val="0"/>
                <w:numId w:val="0"/>
              </w:numPr>
              <w:rPr>
                <w:rStyle w:val="6"/>
                <w:rFonts w:hint="eastAsia"/>
                <w:b w:val="0"/>
                <w:bCs/>
                <w:sz w:val="24"/>
              </w:rPr>
            </w:pPr>
            <w:r>
              <w:rPr>
                <w:rStyle w:val="6"/>
                <w:rFonts w:hint="eastAsia"/>
                <w:b w:val="0"/>
                <w:bCs/>
                <w:sz w:val="24"/>
              </w:rPr>
              <w:t>（10）对无人脸、多人脸、图像质量较低及预测置信度较低等异常情况进行提示。</w:t>
            </w:r>
          </w:p>
          <w:p w14:paraId="1337ACC3">
            <w:pPr>
              <w:numPr>
                <w:ilvl w:val="0"/>
                <w:numId w:val="0"/>
              </w:numPr>
              <w:ind w:firstLine="480" w:firstLineChars="200"/>
              <w:rPr>
                <w:rStyle w:val="6"/>
                <w:rFonts w:hint="eastAsia"/>
                <w:b w:val="0"/>
                <w:bCs/>
                <w:sz w:val="24"/>
              </w:rPr>
            </w:pPr>
          </w:p>
          <w:p w14:paraId="774E16CB">
            <w:pPr>
              <w:numPr>
                <w:ilvl w:val="0"/>
                <w:numId w:val="0"/>
              </w:numPr>
              <w:rPr>
                <w:rStyle w:val="6"/>
                <w:rFonts w:hint="eastAsia"/>
                <w:b w:val="0"/>
                <w:bCs/>
                <w:sz w:val="24"/>
              </w:rPr>
            </w:pPr>
            <w:r>
              <w:rPr>
                <w:rStyle w:val="6"/>
                <w:rFonts w:hint="eastAsia"/>
                <w:b w:val="0"/>
                <w:bCs/>
                <w:sz w:val="24"/>
                <w:lang w:val="en-US" w:eastAsia="zh-CN"/>
              </w:rPr>
              <w:t>5.</w:t>
            </w:r>
            <w:r>
              <w:rPr>
                <w:rStyle w:val="6"/>
                <w:rFonts w:hint="eastAsia"/>
                <w:b w:val="0"/>
                <w:bCs/>
                <w:sz w:val="24"/>
              </w:rPr>
              <w:t>计划实施的技术方案</w:t>
            </w:r>
          </w:p>
          <w:p w14:paraId="2B65309F">
            <w:pPr>
              <w:numPr>
                <w:ilvl w:val="0"/>
                <w:numId w:val="0"/>
              </w:numPr>
              <w:ind w:firstLine="480" w:firstLineChars="200"/>
              <w:rPr>
                <w:rStyle w:val="6"/>
                <w:rFonts w:hint="eastAsia"/>
                <w:b w:val="0"/>
                <w:bCs/>
                <w:sz w:val="24"/>
              </w:rPr>
            </w:pPr>
            <w:r>
              <w:rPr>
                <w:rStyle w:val="6"/>
                <w:rFonts w:hint="eastAsia"/>
                <w:b w:val="0"/>
                <w:bCs/>
                <w:sz w:val="24"/>
              </w:rPr>
              <w:t xml:space="preserve">本课题拟采用“面部图像预处理—特征提取—特征筛选与融合—分类模型训练—模型解释—Web 系统实现”的总体技术路线。首先利用Dlib 对输入面部图像进行人脸检测、裁剪、关键点定位和对齐；基于面部关键点计算面部区域之间的距离、比例等几何特征，形成面部几何特征向量；针对样本量较小的问题，采用分层 10 折交叉验证对模型进行训练和评价，并通过特征重要性分析筛选具有较高贡献的特征。在分类阶段，以 XGBoost 作为分类模型，通过 。在模型解释方面，引入 SHAP 分析不同面部特征对单个样本预测结果的贡献，并结合图像区域可视化方法展示模型关注区域。最终基于 FastAPI 开发后端服务，利用 Vue 构建前端界面，并采用 SQLite </w:t>
            </w:r>
            <w:r>
              <w:rPr>
                <w:rStyle w:val="6"/>
                <w:rFonts w:hint="eastAsia"/>
                <w:b w:val="0"/>
                <w:bCs/>
                <w:sz w:val="24"/>
                <w:lang w:val="en-US" w:eastAsia="zh-CN"/>
              </w:rPr>
              <w:t>/ MySQL</w:t>
            </w:r>
            <w:r>
              <w:rPr>
                <w:rStyle w:val="6"/>
                <w:rFonts w:hint="eastAsia"/>
                <w:b w:val="0"/>
                <w:bCs/>
                <w:sz w:val="24"/>
              </w:rPr>
              <w:t>保存识别历史记录，实现完整的面部图像辅助识别系统。</w:t>
            </w:r>
          </w:p>
          <w:p w14:paraId="27E60917">
            <w:pPr>
              <w:rPr>
                <w:rStyle w:val="6"/>
                <w:b/>
                <w:sz w:val="24"/>
              </w:rPr>
            </w:pPr>
          </w:p>
          <w:p w14:paraId="213630FC">
            <w:pPr>
              <w:rPr>
                <w:rStyle w:val="6"/>
                <w:b/>
                <w:sz w:val="24"/>
              </w:rPr>
            </w:pPr>
          </w:p>
          <w:p w14:paraId="76CF8B7F">
            <w:pPr>
              <w:rPr>
                <w:rStyle w:val="6"/>
                <w:b/>
                <w:sz w:val="24"/>
              </w:rPr>
            </w:pPr>
          </w:p>
          <w:p w14:paraId="1D38FB09">
            <w:pPr>
              <w:rPr>
                <w:rStyle w:val="6"/>
                <w:b/>
                <w:sz w:val="24"/>
              </w:rPr>
            </w:pPr>
          </w:p>
          <w:p w14:paraId="38455488">
            <w:pPr>
              <w:rPr>
                <w:rStyle w:val="6"/>
                <w:b/>
                <w:sz w:val="24"/>
              </w:rPr>
            </w:pPr>
          </w:p>
          <w:p w14:paraId="3299A1CE">
            <w:pPr>
              <w:rPr>
                <w:rStyle w:val="6"/>
                <w:rFonts w:hint="eastAsia"/>
                <w:b/>
                <w:sz w:val="24"/>
              </w:rPr>
            </w:pPr>
          </w:p>
        </w:tc>
      </w:tr>
      <w:tr w14:paraId="445C5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20" w:hRule="atLeast"/>
          <w:jc w:val="center"/>
        </w:trPr>
        <w:tc>
          <w:tcPr>
            <w:tcW w:w="8420" w:type="dxa"/>
            <w:gridSpan w:val="6"/>
            <w:tcBorders>
              <w:top w:val="single" w:color="000000" w:sz="4" w:space="0"/>
              <w:left w:val="single" w:color="000000" w:sz="4" w:space="0"/>
              <w:bottom w:val="single" w:color="000000" w:sz="4" w:space="0"/>
              <w:right w:val="single" w:color="000000" w:sz="4" w:space="0"/>
            </w:tcBorders>
          </w:tcPr>
          <w:p w14:paraId="046D13C3">
            <w:pPr>
              <w:rPr>
                <w:rStyle w:val="6"/>
                <w:sz w:val="28"/>
                <w:szCs w:val="28"/>
              </w:rPr>
            </w:pPr>
            <w:r>
              <w:rPr>
                <w:rStyle w:val="6"/>
                <w:sz w:val="28"/>
                <w:szCs w:val="28"/>
              </w:rPr>
              <w:t>工作量</w:t>
            </w:r>
            <w:r>
              <w:rPr>
                <w:rStyle w:val="6"/>
                <w:sz w:val="22"/>
                <w:szCs w:val="22"/>
              </w:rPr>
              <w:t>（阐述所选任务的工作量体现，包括具体的设计模块及代码量等）</w:t>
            </w:r>
          </w:p>
          <w:p w14:paraId="388C4752">
            <w:pPr>
              <w:ind w:firstLine="480" w:firstLineChars="200"/>
              <w:rPr>
                <w:rStyle w:val="6"/>
                <w:sz w:val="24"/>
              </w:rPr>
            </w:pPr>
            <w:r>
              <w:rPr>
                <w:rStyle w:val="6"/>
                <w:rFonts w:hint="eastAsia"/>
                <w:sz w:val="24"/>
              </w:rPr>
              <w:t>主要包括数据集整理与预处理、面部检测与关键点定位、面部几何特征提取、</w:t>
            </w:r>
            <w:r>
              <w:rPr>
                <w:rStyle w:val="6"/>
                <w:rFonts w:hint="eastAsia"/>
                <w:sz w:val="24"/>
                <w:lang w:val="en-US" w:eastAsia="zh-CN"/>
              </w:rPr>
              <w:t>重要</w:t>
            </w:r>
            <w:r>
              <w:rPr>
                <w:rStyle w:val="6"/>
                <w:rFonts w:hint="eastAsia"/>
                <w:sz w:val="24"/>
              </w:rPr>
              <w:t>特征</w:t>
            </w:r>
            <w:r>
              <w:rPr>
                <w:rStyle w:val="6"/>
                <w:rFonts w:hint="eastAsia"/>
                <w:sz w:val="24"/>
                <w:lang w:val="en-US" w:eastAsia="zh-CN"/>
              </w:rPr>
              <w:t>筛选</w:t>
            </w:r>
            <w:r>
              <w:rPr>
                <w:rStyle w:val="6"/>
                <w:rFonts w:hint="eastAsia"/>
                <w:sz w:val="24"/>
              </w:rPr>
              <w:t xml:space="preserve">、XGBoost 分类模型设计、10 折交叉验证、模型性能评价、SHAP 可解释性分析以及 Web 系统开发等模块。后端采用 Python </w:t>
            </w:r>
            <w:r>
              <w:rPr>
                <w:rStyle w:val="6"/>
                <w:rFonts w:hint="eastAsia"/>
                <w:sz w:val="24"/>
                <w:lang w:val="en-US" w:eastAsia="zh-CN"/>
              </w:rPr>
              <w:t>+</w:t>
            </w:r>
            <w:r>
              <w:rPr>
                <w:rStyle w:val="6"/>
                <w:rFonts w:hint="eastAsia"/>
                <w:sz w:val="24"/>
              </w:rPr>
              <w:t xml:space="preserve"> FastAPI</w:t>
            </w:r>
            <w:r>
              <w:rPr>
                <w:rStyle w:val="6"/>
                <w:rFonts w:hint="eastAsia"/>
                <w:sz w:val="24"/>
                <w:lang w:val="en-US" w:eastAsia="zh-CN"/>
              </w:rPr>
              <w:t xml:space="preserve"> + JavaSpringBoot</w:t>
            </w:r>
            <w:r>
              <w:rPr>
                <w:rStyle w:val="6"/>
                <w:rFonts w:hint="eastAsia"/>
                <w:sz w:val="24"/>
              </w:rPr>
              <w:t xml:space="preserve"> 实现，前端采用 Vue实现，并结合 SQLite</w:t>
            </w:r>
            <w:r>
              <w:rPr>
                <w:rStyle w:val="6"/>
                <w:rFonts w:hint="eastAsia"/>
                <w:sz w:val="24"/>
                <w:lang w:val="en-US" w:eastAsia="zh-CN"/>
              </w:rPr>
              <w:t>/MySQL</w:t>
            </w:r>
            <w:r>
              <w:rPr>
                <w:rStyle w:val="6"/>
                <w:rFonts w:hint="eastAsia"/>
                <w:sz w:val="24"/>
              </w:rPr>
              <w:t xml:space="preserve"> 完成历史识别记录管理。预计项目代码包括数据预处理与特征提取、模型训练与评价、模型解释、后端接口及前端页面等部分，形成较完整的算法与软件系统实现。</w:t>
            </w:r>
          </w:p>
          <w:p w14:paraId="0E5700BC">
            <w:pPr>
              <w:ind w:firstLine="480" w:firstLineChars="200"/>
              <w:rPr>
                <w:rStyle w:val="6"/>
                <w:sz w:val="24"/>
              </w:rPr>
            </w:pPr>
          </w:p>
          <w:p w14:paraId="4198137B">
            <w:pPr>
              <w:ind w:firstLine="480" w:firstLineChars="200"/>
              <w:rPr>
                <w:rStyle w:val="6"/>
                <w:sz w:val="24"/>
              </w:rPr>
            </w:pPr>
          </w:p>
          <w:p w14:paraId="6A16F4F3">
            <w:pPr>
              <w:ind w:firstLine="480" w:firstLineChars="200"/>
              <w:rPr>
                <w:rStyle w:val="6"/>
                <w:sz w:val="24"/>
              </w:rPr>
            </w:pPr>
          </w:p>
          <w:p w14:paraId="059773CE">
            <w:pPr>
              <w:ind w:firstLine="480" w:firstLineChars="200"/>
              <w:rPr>
                <w:rStyle w:val="6"/>
                <w:sz w:val="24"/>
              </w:rPr>
            </w:pPr>
          </w:p>
          <w:p w14:paraId="48B55397">
            <w:pPr>
              <w:ind w:firstLine="480" w:firstLineChars="200"/>
              <w:rPr>
                <w:rStyle w:val="6"/>
                <w:sz w:val="24"/>
              </w:rPr>
            </w:pPr>
          </w:p>
          <w:p w14:paraId="3D572609">
            <w:pPr>
              <w:ind w:firstLine="480" w:firstLineChars="200"/>
              <w:rPr>
                <w:rStyle w:val="6"/>
                <w:sz w:val="24"/>
              </w:rPr>
            </w:pPr>
          </w:p>
          <w:p w14:paraId="46B8B643">
            <w:pPr>
              <w:ind w:firstLine="480" w:firstLineChars="200"/>
              <w:rPr>
                <w:rStyle w:val="6"/>
                <w:sz w:val="24"/>
              </w:rPr>
            </w:pPr>
          </w:p>
          <w:p w14:paraId="72A7BEE5">
            <w:pPr>
              <w:ind w:firstLine="480" w:firstLineChars="200"/>
              <w:rPr>
                <w:rStyle w:val="6"/>
                <w:sz w:val="24"/>
              </w:rPr>
            </w:pPr>
          </w:p>
          <w:p w14:paraId="7A7135E1">
            <w:pPr>
              <w:ind w:firstLine="480" w:firstLineChars="200"/>
              <w:rPr>
                <w:rStyle w:val="6"/>
                <w:sz w:val="24"/>
              </w:rPr>
            </w:pPr>
          </w:p>
          <w:p w14:paraId="35F25B29">
            <w:pPr>
              <w:ind w:firstLine="480" w:firstLineChars="200"/>
              <w:rPr>
                <w:rStyle w:val="6"/>
                <w:rFonts w:hint="eastAsia"/>
                <w:sz w:val="24"/>
              </w:rPr>
            </w:pPr>
          </w:p>
        </w:tc>
      </w:tr>
      <w:tr w14:paraId="7CE5D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20" w:hRule="atLeast"/>
          <w:jc w:val="center"/>
        </w:trPr>
        <w:tc>
          <w:tcPr>
            <w:tcW w:w="8420" w:type="dxa"/>
            <w:gridSpan w:val="6"/>
            <w:tcBorders>
              <w:top w:val="single" w:color="000000" w:sz="4" w:space="0"/>
              <w:left w:val="single" w:color="000000" w:sz="4" w:space="0"/>
              <w:bottom w:val="single" w:color="000000" w:sz="4" w:space="0"/>
              <w:right w:val="single" w:color="000000" w:sz="4" w:space="0"/>
            </w:tcBorders>
          </w:tcPr>
          <w:p w14:paraId="0527DBB3">
            <w:pPr>
              <w:rPr>
                <w:rStyle w:val="6"/>
                <w:sz w:val="28"/>
                <w:szCs w:val="28"/>
              </w:rPr>
            </w:pPr>
            <w:r>
              <w:rPr>
                <w:rStyle w:val="6"/>
                <w:sz w:val="28"/>
                <w:szCs w:val="28"/>
              </w:rPr>
              <w:t>工作计划安排</w:t>
            </w:r>
          </w:p>
          <w:p w14:paraId="1C978941">
            <w:pPr>
              <w:ind w:firstLine="480" w:firstLineChars="200"/>
              <w:rPr>
                <w:rStyle w:val="6"/>
                <w:sz w:val="24"/>
              </w:rPr>
            </w:pPr>
          </w:p>
          <w:p w14:paraId="047ACE6A">
            <w:pPr>
              <w:ind w:firstLine="480" w:firstLineChars="200"/>
              <w:rPr>
                <w:rStyle w:val="6"/>
                <w:sz w:val="24"/>
              </w:rPr>
            </w:pPr>
          </w:p>
          <w:p w14:paraId="7E06E762">
            <w:pPr>
              <w:ind w:firstLine="480" w:firstLineChars="200"/>
              <w:rPr>
                <w:rStyle w:val="6"/>
                <w:sz w:val="24"/>
              </w:rPr>
            </w:pPr>
          </w:p>
          <w:p w14:paraId="57549535">
            <w:pPr>
              <w:ind w:firstLine="480" w:firstLineChars="200"/>
              <w:rPr>
                <w:rStyle w:val="6"/>
                <w:sz w:val="24"/>
              </w:rPr>
            </w:pPr>
          </w:p>
          <w:p w14:paraId="4ACF8747">
            <w:pPr>
              <w:ind w:firstLine="480" w:firstLineChars="200"/>
              <w:rPr>
                <w:rStyle w:val="6"/>
                <w:sz w:val="24"/>
              </w:rPr>
            </w:pPr>
          </w:p>
          <w:p w14:paraId="657FDEF8">
            <w:pPr>
              <w:ind w:firstLine="480" w:firstLineChars="200"/>
              <w:rPr>
                <w:rStyle w:val="6"/>
                <w:sz w:val="24"/>
              </w:rPr>
            </w:pPr>
          </w:p>
          <w:p w14:paraId="5DEFE823">
            <w:pPr>
              <w:ind w:firstLine="480" w:firstLineChars="200"/>
              <w:rPr>
                <w:rStyle w:val="6"/>
                <w:rFonts w:hint="eastAsia"/>
                <w:sz w:val="24"/>
              </w:rPr>
            </w:pPr>
          </w:p>
        </w:tc>
      </w:tr>
      <w:tr w14:paraId="22B33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20" w:hRule="atLeast"/>
          <w:jc w:val="center"/>
        </w:trPr>
        <w:tc>
          <w:tcPr>
            <w:tcW w:w="8420" w:type="dxa"/>
            <w:gridSpan w:val="6"/>
            <w:tcBorders>
              <w:top w:val="single" w:color="000000" w:sz="4" w:space="0"/>
              <w:left w:val="single" w:color="000000" w:sz="4" w:space="0"/>
              <w:bottom w:val="single" w:color="000000" w:sz="4" w:space="0"/>
              <w:right w:val="single" w:color="000000" w:sz="4" w:space="0"/>
            </w:tcBorders>
          </w:tcPr>
          <w:p w14:paraId="227A540B">
            <w:pPr>
              <w:rPr>
                <w:rStyle w:val="6"/>
                <w:sz w:val="28"/>
                <w:szCs w:val="28"/>
              </w:rPr>
            </w:pPr>
            <w:r>
              <w:rPr>
                <w:rStyle w:val="6"/>
                <w:sz w:val="28"/>
                <w:szCs w:val="28"/>
              </w:rPr>
              <w:t>同组设计者及分工</w:t>
            </w:r>
            <w:r>
              <w:rPr>
                <w:rStyle w:val="6"/>
                <w:sz w:val="22"/>
                <w:szCs w:val="28"/>
              </w:rPr>
              <w:t>（若无他人则写“独立完成”；要分工明确，清晰列出任务分配</w:t>
            </w:r>
            <w:r>
              <w:rPr>
                <w:rStyle w:val="6"/>
                <w:sz w:val="22"/>
              </w:rPr>
              <w:t>）</w:t>
            </w:r>
          </w:p>
          <w:p w14:paraId="5E4FDA43">
            <w:pPr>
              <w:ind w:firstLine="480" w:firstLineChars="200"/>
              <w:rPr>
                <w:rStyle w:val="6"/>
                <w:sz w:val="24"/>
              </w:rPr>
            </w:pPr>
          </w:p>
          <w:p w14:paraId="6ECC511E">
            <w:pPr>
              <w:rPr>
                <w:rStyle w:val="6"/>
                <w:sz w:val="24"/>
              </w:rPr>
            </w:pPr>
          </w:p>
          <w:p w14:paraId="76C79147">
            <w:pPr>
              <w:rPr>
                <w:rStyle w:val="6"/>
                <w:sz w:val="24"/>
              </w:rPr>
            </w:pPr>
          </w:p>
          <w:p w14:paraId="00E39F7F">
            <w:pPr>
              <w:rPr>
                <w:rStyle w:val="6"/>
                <w:sz w:val="24"/>
              </w:rPr>
            </w:pPr>
          </w:p>
          <w:p w14:paraId="1FDC84EA">
            <w:pPr>
              <w:rPr>
                <w:rStyle w:val="6"/>
                <w:sz w:val="24"/>
              </w:rPr>
            </w:pPr>
          </w:p>
          <w:p w14:paraId="43B9C0BB">
            <w:pPr>
              <w:rPr>
                <w:rStyle w:val="6"/>
                <w:sz w:val="24"/>
              </w:rPr>
            </w:pPr>
          </w:p>
          <w:p w14:paraId="6A6F524E">
            <w:pPr>
              <w:rPr>
                <w:rStyle w:val="6"/>
                <w:sz w:val="24"/>
              </w:rPr>
            </w:pPr>
          </w:p>
          <w:p w14:paraId="6C415570">
            <w:pPr>
              <w:rPr>
                <w:rStyle w:val="6"/>
                <w:sz w:val="24"/>
              </w:rPr>
            </w:pPr>
          </w:p>
          <w:p w14:paraId="4B4432CD">
            <w:pPr>
              <w:rPr>
                <w:rStyle w:val="6"/>
                <w:sz w:val="24"/>
              </w:rPr>
            </w:pPr>
          </w:p>
          <w:p w14:paraId="2239D76C">
            <w:pPr>
              <w:rPr>
                <w:rStyle w:val="6"/>
                <w:sz w:val="24"/>
              </w:rPr>
            </w:pPr>
          </w:p>
          <w:p w14:paraId="354B325B">
            <w:pPr>
              <w:rPr>
                <w:rStyle w:val="6"/>
                <w:sz w:val="24"/>
              </w:rPr>
            </w:pPr>
          </w:p>
          <w:p w14:paraId="4C47CBF9">
            <w:pPr>
              <w:rPr>
                <w:rStyle w:val="6"/>
                <w:rFonts w:hint="eastAsia"/>
                <w:sz w:val="24"/>
              </w:rPr>
            </w:pPr>
          </w:p>
        </w:tc>
      </w:tr>
    </w:tbl>
    <w:p w14:paraId="7FB0590E">
      <w:pPr>
        <w:rPr>
          <w:rStyle w:val="6"/>
          <w:sz w:val="22"/>
          <w:szCs w:val="22"/>
        </w:rPr>
      </w:pPr>
    </w:p>
    <w:sectPr>
      <w:footerReference r:id="rId3"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DF76E">
    <w:pPr>
      <w:pStyle w:val="2"/>
      <w:framePr w:wrap="around" w:vAnchor="margin" w:hAnchor="text" w:xAlign="center" w:y="1"/>
      <w:rPr>
        <w:rStyle w:val="8"/>
      </w:rPr>
    </w:pPr>
  </w:p>
  <w:p w14:paraId="6B05B3E6">
    <w:pPr>
      <w:pStyle w:val="2"/>
      <w:rPr>
        <w:rStyle w:val="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6F1D52"/>
    <w:multiLevelType w:val="singleLevel"/>
    <w:tmpl w:val="686F1D52"/>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haracterSpacingControl w:val="doNotCompress"/>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4M2M0NWY5OTAzZDIwMGU1YmQwMzg2ODI0N2RmMWYifQ=="/>
  </w:docVars>
  <w:rsids>
    <w:rsidRoot w:val="006F64FC"/>
    <w:rsid w:val="00052D4D"/>
    <w:rsid w:val="001165FB"/>
    <w:rsid w:val="00147865"/>
    <w:rsid w:val="001C508A"/>
    <w:rsid w:val="001E7BF6"/>
    <w:rsid w:val="001F0A36"/>
    <w:rsid w:val="00202C91"/>
    <w:rsid w:val="002166EC"/>
    <w:rsid w:val="002778A7"/>
    <w:rsid w:val="002B7033"/>
    <w:rsid w:val="002F34EF"/>
    <w:rsid w:val="002F78A9"/>
    <w:rsid w:val="003573C8"/>
    <w:rsid w:val="0035781F"/>
    <w:rsid w:val="00370690"/>
    <w:rsid w:val="00386796"/>
    <w:rsid w:val="003A4F0F"/>
    <w:rsid w:val="0044133C"/>
    <w:rsid w:val="004A28D5"/>
    <w:rsid w:val="004E3751"/>
    <w:rsid w:val="004F7AFF"/>
    <w:rsid w:val="00511F1E"/>
    <w:rsid w:val="005E145B"/>
    <w:rsid w:val="00635EE7"/>
    <w:rsid w:val="006626DB"/>
    <w:rsid w:val="006B26D7"/>
    <w:rsid w:val="006E021F"/>
    <w:rsid w:val="006F64FC"/>
    <w:rsid w:val="00747905"/>
    <w:rsid w:val="008035A8"/>
    <w:rsid w:val="008A193C"/>
    <w:rsid w:val="00904B76"/>
    <w:rsid w:val="00954044"/>
    <w:rsid w:val="009B478E"/>
    <w:rsid w:val="00A0301D"/>
    <w:rsid w:val="00A75C09"/>
    <w:rsid w:val="00A8643B"/>
    <w:rsid w:val="00BB00D2"/>
    <w:rsid w:val="00BB7803"/>
    <w:rsid w:val="00C64411"/>
    <w:rsid w:val="00C65FD1"/>
    <w:rsid w:val="00CB151F"/>
    <w:rsid w:val="00D06024"/>
    <w:rsid w:val="00D868B6"/>
    <w:rsid w:val="00DE2569"/>
    <w:rsid w:val="00E312D5"/>
    <w:rsid w:val="00E34516"/>
    <w:rsid w:val="00E57A08"/>
    <w:rsid w:val="00E72EF2"/>
    <w:rsid w:val="00EA536C"/>
    <w:rsid w:val="00EB6239"/>
    <w:rsid w:val="00EC7284"/>
    <w:rsid w:val="00ED105A"/>
    <w:rsid w:val="00EE6BBF"/>
    <w:rsid w:val="00EE7E48"/>
    <w:rsid w:val="00EF468A"/>
    <w:rsid w:val="00F1497A"/>
    <w:rsid w:val="00F169EA"/>
    <w:rsid w:val="161A265D"/>
    <w:rsid w:val="18752953"/>
    <w:rsid w:val="2D3559ED"/>
    <w:rsid w:val="65E25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000000" w:sz="6" w:space="1"/>
      </w:pBdr>
      <w:tabs>
        <w:tab w:val="center" w:pos="4153"/>
        <w:tab w:val="right" w:pos="8306"/>
      </w:tabs>
      <w:snapToGrid w:val="0"/>
      <w:jc w:val="center"/>
    </w:pPr>
    <w:rPr>
      <w:sz w:val="18"/>
      <w:szCs w:val="18"/>
    </w:rPr>
  </w:style>
  <w:style w:type="character" w:customStyle="1" w:styleId="6">
    <w:name w:val="NormalCharacter"/>
    <w:semiHidden/>
    <w:qFormat/>
    <w:uiPriority w:val="0"/>
  </w:style>
  <w:style w:type="table" w:customStyle="1" w:styleId="7">
    <w:name w:val="TableNormal"/>
    <w:semiHidden/>
    <w:qFormat/>
    <w:uiPriority w:val="0"/>
    <w:tblPr>
      <w:tblCellMar>
        <w:top w:w="0" w:type="dxa"/>
        <w:left w:w="0" w:type="dxa"/>
        <w:bottom w:w="0" w:type="dxa"/>
        <w:right w:w="0" w:type="dxa"/>
      </w:tblCellMar>
    </w:tblPr>
  </w:style>
  <w:style w:type="character" w:customStyle="1" w:styleId="8">
    <w:name w:val="PageNumber"/>
    <w:basedOn w:val="6"/>
    <w:qFormat/>
    <w:uiPriority w:val="0"/>
  </w:style>
  <w:style w:type="character" w:customStyle="1" w:styleId="9">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3</Pages>
  <Words>291</Words>
  <Characters>309</Characters>
  <Lines>2</Lines>
  <Paragraphs>1</Paragraphs>
  <TotalTime>26</TotalTime>
  <ScaleCrop>false</ScaleCrop>
  <LinksUpToDate>false</LinksUpToDate>
  <CharactersWithSpaces>325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2022-08-29T06:40:00Z</dcterms:created>
  <dc:creator>Administrator</dc:creator>
  <cp:lastModifiedBy>微信用户</cp:lastModifiedBy>
  <dcterms:modified xsi:type="dcterms:W3CDTF">2026-09-08T09:14:23Z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CEF6284513394627AD606A80405BFBCB_13</vt:lpwstr>
  </property>
  <property fmtid="{D5CDD505-2E9C-101B-9397-08002B2CF9AE}" pid="4" name="KSOTemplateDocerSaveRecord">
    <vt:lpwstr>eyJoZGlkIjoiYzYxOTliMGU5ZDE1ODIzZTkzZmQ5NTEzMTIxYjQyNDciLCJ1c2VySWQiOiIxMjM3NzkxNDE2In0=</vt:lpwstr>
  </property>
</Properties>
</file>