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spring标签解析之NamespaceHandler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NamespaceHandler</w:t>
      </w:r>
      <w:r>
        <w:rPr>
          <w:rFonts w:hint="eastAsia"/>
          <w:lang w:val="en-US" w:eastAsia="zh-CN"/>
        </w:rPr>
        <w:t>的获取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在spring中使用类似spi机制获取所有的</w:t>
      </w:r>
      <w:r>
        <w:rPr>
          <w:rFonts w:hint="eastAsia"/>
        </w:rPr>
        <w:t>NamespaceHandler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所有的标签解析的类，都是默认放在文件夹META-INF/spring.handlers下面的，存的是key-value，在解析xml标签时，获取标签的命名空间也就是下面的key，然后便知道这个标签该交给谁来处理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17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在方法DefaultNamespaceHandlerResolver#getHandlerMappings()中，有调用获取</w:t>
      </w:r>
      <w:r>
        <w:rPr>
          <w:rFonts w:hint="eastAsia"/>
        </w:rPr>
        <w:t>NamespaceHandler</w:t>
      </w:r>
      <w:r>
        <w:rPr>
          <w:rFonts w:hint="eastAsia"/>
          <w:lang w:val="en-US" w:eastAsia="zh-CN"/>
        </w:rPr>
        <w:t>的类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872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NamespaceHandlerSupport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使用到了模板方法设计模式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NamespaceHandler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ab/>
        <w:t>// 这个方法中用于注册这个namespaceHandler支持解析哪些标签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  <w:t>// 这个方法是用于将element元素最终解析为BeanDefinition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BeanDefinition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(Element element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ParserContext parserContext)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  <w:t>// 解析属性标签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BeanDefinitionHolder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decorate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(Node 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BeanDefinitionHolder definition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ParserContext parserContext)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6609"/>
    <w:multiLevelType w:val="singleLevel"/>
    <w:tmpl w:val="1F81660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B18C422"/>
    <w:multiLevelType w:val="singleLevel"/>
    <w:tmpl w:val="5B18C4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3998"/>
    <w:rsid w:val="0185467A"/>
    <w:rsid w:val="06261E26"/>
    <w:rsid w:val="08357945"/>
    <w:rsid w:val="0A3851F0"/>
    <w:rsid w:val="0D390711"/>
    <w:rsid w:val="0DE02A3A"/>
    <w:rsid w:val="112A6F8C"/>
    <w:rsid w:val="122E6ED9"/>
    <w:rsid w:val="14E20927"/>
    <w:rsid w:val="180A326E"/>
    <w:rsid w:val="1A385341"/>
    <w:rsid w:val="1CB055A3"/>
    <w:rsid w:val="22167983"/>
    <w:rsid w:val="22685FEF"/>
    <w:rsid w:val="25B44CF4"/>
    <w:rsid w:val="2608672E"/>
    <w:rsid w:val="267553EF"/>
    <w:rsid w:val="283701D0"/>
    <w:rsid w:val="2C926368"/>
    <w:rsid w:val="2D4F44FE"/>
    <w:rsid w:val="2DA804C0"/>
    <w:rsid w:val="31CE795C"/>
    <w:rsid w:val="321D3FCE"/>
    <w:rsid w:val="3736799A"/>
    <w:rsid w:val="3A126768"/>
    <w:rsid w:val="3C754B4D"/>
    <w:rsid w:val="3ECC37CF"/>
    <w:rsid w:val="41B30DC1"/>
    <w:rsid w:val="44FE6960"/>
    <w:rsid w:val="468260AF"/>
    <w:rsid w:val="48485F8A"/>
    <w:rsid w:val="5A861042"/>
    <w:rsid w:val="5C583DA6"/>
    <w:rsid w:val="5C8213B5"/>
    <w:rsid w:val="658215BF"/>
    <w:rsid w:val="6A0406EA"/>
    <w:rsid w:val="6E3F1591"/>
    <w:rsid w:val="6F7A3F41"/>
    <w:rsid w:val="70FB303A"/>
    <w:rsid w:val="718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warho</dc:creator>
  <cp:lastModifiedBy>warho</cp:lastModifiedBy>
  <dcterms:modified xsi:type="dcterms:W3CDTF">2019-05-14T06:33:19Z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