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springIOC解决循环依赖原理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有类BeanA、BeanB，类BeanA中有属性依赖BeanB的实例，BeanB中有属性依赖BeanA的实例，在我们手写代码解决这种依赖怎么写呢？如下：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BeanA a = new BeanA();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BeanB b = new BeanB();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a.setBeanB(b);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b.setBeanA(a);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SpringIOC概念解析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我们都知道spring是一个IOC容器，其功能就是生产装配一个我们需要的Bean对象，上例中 new BeanA()，只是做了对象的实例化，还没有注入其相应的属性，并不是spring生产的最终Bean，而是将BeanA的属性填充完成了之后的对象，才是spring的最终产物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Spring的能解决的循环依赖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单例的属性的循环依赖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单例的构造方法循环依赖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非单例的循环依赖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不能解决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spring Bean加载过程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245491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Spring中解决循环依赖的关键map对象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1"/>
        <w:gridCol w:w="5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3232"/>
                <w:spacing w:val="0"/>
                <w:sz w:val="19"/>
                <w:szCs w:val="19"/>
              </w:rPr>
              <w:t>singletonObjects</w:t>
            </w:r>
          </w:p>
        </w:tc>
        <w:tc>
          <w:tcPr>
            <w:tcW w:w="52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用于所有已经创建完成的单例bean存放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3232"/>
                <w:spacing w:val="0"/>
                <w:sz w:val="19"/>
                <w:szCs w:val="19"/>
              </w:rPr>
              <w:t>singletonsCurrentlyInCreation</w:t>
            </w:r>
          </w:p>
        </w:tc>
        <w:tc>
          <w:tcPr>
            <w:tcW w:w="52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存放正在创建Bean的，一个Bean如果还在实例化、填充属性的过程中，那么这个对象的名字就会放在这个map中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3232"/>
                <w:spacing w:val="0"/>
                <w:sz w:val="19"/>
                <w:szCs w:val="19"/>
              </w:rPr>
              <w:t>singletonFactories</w:t>
            </w:r>
          </w:p>
        </w:tc>
        <w:tc>
          <w:tcPr>
            <w:tcW w:w="52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Spring在创建的时候，会为每一个bean生产一个简单工厂对象，放在这个中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9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3232"/>
                <w:spacing w:val="0"/>
                <w:sz w:val="19"/>
                <w:szCs w:val="19"/>
              </w:rPr>
              <w:t>earlySingletonObjects</w:t>
            </w:r>
          </w:p>
        </w:tc>
        <w:tc>
          <w:tcPr>
            <w:tcW w:w="52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调用bean的工厂对象产生的bean放在这个中，这时的bean还没有填充属性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Spring在getBean的时候，先从singletonObjects中获取，如果获取到了直接返回，没有才执行创建bean的过程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在创建bean的过程中，先实例化bean，并为这个bean添加一个简单工厂ObjectFactory，放入singletonFactories中，这时的bean还没有填充属性的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填充属性，在这步中如果有依赖其他的bean B，会调用其它bean的获取方法，获取完成之后进行属性填充。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在属性填充时，有一个Bean A填充属性bean B，beanB 在创建并填充属性Bean A时，那么他会从singletonFactories中获取一个简单工厂，然后调用这个简单工厂的创建方法，获取一个没有进行属性填充的对象，并放入earlySingletonObjects中；其它bean B获取了一个没有填充属性的对象并对自己进行属性填充，完成自己的创建过程。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创建完成，将创建完成的bean加入到</w:t>
      </w: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</w:rPr>
        <w:t>singletonObjects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中，并从</w:t>
      </w: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</w:rPr>
        <w:t>singletonsCurrentlyInCreation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</w:rPr>
        <w:t>singletonFactories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</w:rPr>
        <w:t>earlySingletonObjects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中移除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疑问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上述过程为什么需要一个</w:t>
      </w: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</w:rPr>
        <w:t>singletonFactories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而不是直接把刚实例化了的对象放入提前曝光的容器</w:t>
      </w: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</w:rPr>
        <w:t>earlySingletonObjects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中呢？这样也没问题。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lang w:val="en-US" w:eastAsia="zh-CN"/>
        </w:rPr>
        <w:t>答： 其实这里涉及到了aop的一些知识，假如BeanB需要填充的对象BeanA是一个需要代理过的对象，我们直接将BeanA的刚实例化了对象放入BeanB显然不对，而通过简单工厂Object Factory创建的对象却是一个代理过后的对象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27DA4"/>
    <w:multiLevelType w:val="singleLevel"/>
    <w:tmpl w:val="A7B27D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4A730F"/>
    <w:multiLevelType w:val="singleLevel"/>
    <w:tmpl w:val="D84A73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D4A19EC"/>
    <w:multiLevelType w:val="singleLevel"/>
    <w:tmpl w:val="3D4A19E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B094F4"/>
    <w:multiLevelType w:val="singleLevel"/>
    <w:tmpl w:val="44B094F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3998"/>
    <w:rsid w:val="0185467A"/>
    <w:rsid w:val="02012A57"/>
    <w:rsid w:val="02E57192"/>
    <w:rsid w:val="049A4062"/>
    <w:rsid w:val="05493F48"/>
    <w:rsid w:val="06261E26"/>
    <w:rsid w:val="065E2DCD"/>
    <w:rsid w:val="07133FB8"/>
    <w:rsid w:val="080607F4"/>
    <w:rsid w:val="08357945"/>
    <w:rsid w:val="08BE2FDC"/>
    <w:rsid w:val="09430D22"/>
    <w:rsid w:val="09914DBE"/>
    <w:rsid w:val="09DF5E4C"/>
    <w:rsid w:val="0A3851F0"/>
    <w:rsid w:val="0A6912CE"/>
    <w:rsid w:val="0D390711"/>
    <w:rsid w:val="0DAE6F90"/>
    <w:rsid w:val="0DE02A3A"/>
    <w:rsid w:val="0E3525FA"/>
    <w:rsid w:val="0E3A38BA"/>
    <w:rsid w:val="0E4752C4"/>
    <w:rsid w:val="0FBE126E"/>
    <w:rsid w:val="112A6F8C"/>
    <w:rsid w:val="11E06726"/>
    <w:rsid w:val="122E6ED9"/>
    <w:rsid w:val="12705F74"/>
    <w:rsid w:val="12F83C82"/>
    <w:rsid w:val="13771F27"/>
    <w:rsid w:val="14E20927"/>
    <w:rsid w:val="176A3877"/>
    <w:rsid w:val="17BA4E22"/>
    <w:rsid w:val="180A326E"/>
    <w:rsid w:val="18D9104F"/>
    <w:rsid w:val="19CA7C1C"/>
    <w:rsid w:val="1A385341"/>
    <w:rsid w:val="1BDD12EF"/>
    <w:rsid w:val="1C9571A6"/>
    <w:rsid w:val="1CB055A3"/>
    <w:rsid w:val="1D996282"/>
    <w:rsid w:val="1F5D10A9"/>
    <w:rsid w:val="1F6A20E0"/>
    <w:rsid w:val="1F723F7A"/>
    <w:rsid w:val="203B0207"/>
    <w:rsid w:val="20547BA1"/>
    <w:rsid w:val="20731D45"/>
    <w:rsid w:val="22167983"/>
    <w:rsid w:val="22685FEF"/>
    <w:rsid w:val="22AE0165"/>
    <w:rsid w:val="231F0296"/>
    <w:rsid w:val="235C610C"/>
    <w:rsid w:val="24354AB7"/>
    <w:rsid w:val="247E03FC"/>
    <w:rsid w:val="24936037"/>
    <w:rsid w:val="249B0AF7"/>
    <w:rsid w:val="25B44CF4"/>
    <w:rsid w:val="25C1398A"/>
    <w:rsid w:val="2604714B"/>
    <w:rsid w:val="2608672E"/>
    <w:rsid w:val="266D0867"/>
    <w:rsid w:val="267553EF"/>
    <w:rsid w:val="26FC3E3A"/>
    <w:rsid w:val="27255B23"/>
    <w:rsid w:val="282C7A56"/>
    <w:rsid w:val="283701D0"/>
    <w:rsid w:val="28683F98"/>
    <w:rsid w:val="2BF96297"/>
    <w:rsid w:val="2C44315A"/>
    <w:rsid w:val="2C926368"/>
    <w:rsid w:val="2CCC2BB2"/>
    <w:rsid w:val="2CCE6C28"/>
    <w:rsid w:val="2D275B26"/>
    <w:rsid w:val="2D4F44FE"/>
    <w:rsid w:val="2D606C08"/>
    <w:rsid w:val="2DA804C0"/>
    <w:rsid w:val="2DBA0584"/>
    <w:rsid w:val="2F43793C"/>
    <w:rsid w:val="2F926B3A"/>
    <w:rsid w:val="314B00A0"/>
    <w:rsid w:val="31CE795C"/>
    <w:rsid w:val="321D3FCE"/>
    <w:rsid w:val="325E4E67"/>
    <w:rsid w:val="347138E0"/>
    <w:rsid w:val="3514522A"/>
    <w:rsid w:val="3736799A"/>
    <w:rsid w:val="37BE674D"/>
    <w:rsid w:val="38FB4A4C"/>
    <w:rsid w:val="39D361A9"/>
    <w:rsid w:val="39DD7D2C"/>
    <w:rsid w:val="3A126768"/>
    <w:rsid w:val="3B001A04"/>
    <w:rsid w:val="3B291761"/>
    <w:rsid w:val="3BF52A30"/>
    <w:rsid w:val="3C5F5F67"/>
    <w:rsid w:val="3C6F578D"/>
    <w:rsid w:val="3C754B4D"/>
    <w:rsid w:val="3C977003"/>
    <w:rsid w:val="3DAA3D9A"/>
    <w:rsid w:val="3DAD0AB6"/>
    <w:rsid w:val="3E9C4281"/>
    <w:rsid w:val="3ECC37CF"/>
    <w:rsid w:val="3F8A2165"/>
    <w:rsid w:val="411F3978"/>
    <w:rsid w:val="416474CB"/>
    <w:rsid w:val="41B30DC1"/>
    <w:rsid w:val="42A9767A"/>
    <w:rsid w:val="43A50732"/>
    <w:rsid w:val="44FE6960"/>
    <w:rsid w:val="45E46178"/>
    <w:rsid w:val="460763A4"/>
    <w:rsid w:val="468260AF"/>
    <w:rsid w:val="479E441A"/>
    <w:rsid w:val="48485F8A"/>
    <w:rsid w:val="4A08218D"/>
    <w:rsid w:val="4B6B130F"/>
    <w:rsid w:val="4CD70F31"/>
    <w:rsid w:val="4D3B1395"/>
    <w:rsid w:val="4D4475FE"/>
    <w:rsid w:val="4E960B59"/>
    <w:rsid w:val="4EA618B0"/>
    <w:rsid w:val="4F6D0CC9"/>
    <w:rsid w:val="504A5466"/>
    <w:rsid w:val="51563FC5"/>
    <w:rsid w:val="562A0D65"/>
    <w:rsid w:val="59A3003D"/>
    <w:rsid w:val="59E92C18"/>
    <w:rsid w:val="5A08390B"/>
    <w:rsid w:val="5A1B1760"/>
    <w:rsid w:val="5A746979"/>
    <w:rsid w:val="5A861042"/>
    <w:rsid w:val="5A98619B"/>
    <w:rsid w:val="5B2C2524"/>
    <w:rsid w:val="5C121511"/>
    <w:rsid w:val="5C583DA6"/>
    <w:rsid w:val="5C8213B5"/>
    <w:rsid w:val="5C971575"/>
    <w:rsid w:val="5CB476FC"/>
    <w:rsid w:val="5EA35138"/>
    <w:rsid w:val="5EAC1B54"/>
    <w:rsid w:val="5F51472F"/>
    <w:rsid w:val="5FBF24DC"/>
    <w:rsid w:val="60344E0F"/>
    <w:rsid w:val="6152372A"/>
    <w:rsid w:val="61D632D7"/>
    <w:rsid w:val="62D650E6"/>
    <w:rsid w:val="638734AA"/>
    <w:rsid w:val="658215BF"/>
    <w:rsid w:val="662113DD"/>
    <w:rsid w:val="665F78F0"/>
    <w:rsid w:val="66806E6B"/>
    <w:rsid w:val="67633E45"/>
    <w:rsid w:val="69441A43"/>
    <w:rsid w:val="6A0406EA"/>
    <w:rsid w:val="6C020516"/>
    <w:rsid w:val="6D7C289D"/>
    <w:rsid w:val="6E3F1591"/>
    <w:rsid w:val="6F6B5DA3"/>
    <w:rsid w:val="6F7A3F41"/>
    <w:rsid w:val="6F874E4B"/>
    <w:rsid w:val="6FEA1528"/>
    <w:rsid w:val="704A3F4E"/>
    <w:rsid w:val="70F57179"/>
    <w:rsid w:val="70FB303A"/>
    <w:rsid w:val="71876C42"/>
    <w:rsid w:val="71890503"/>
    <w:rsid w:val="71EE0A1A"/>
    <w:rsid w:val="732A6E81"/>
    <w:rsid w:val="735C759B"/>
    <w:rsid w:val="73FE5EFE"/>
    <w:rsid w:val="741939C6"/>
    <w:rsid w:val="749614CF"/>
    <w:rsid w:val="74B168F4"/>
    <w:rsid w:val="76D34B4B"/>
    <w:rsid w:val="77171C3F"/>
    <w:rsid w:val="7950583F"/>
    <w:rsid w:val="7B122349"/>
    <w:rsid w:val="7B7A1668"/>
    <w:rsid w:val="7C2F35D2"/>
    <w:rsid w:val="7CB65DF3"/>
    <w:rsid w:val="7CC1607D"/>
    <w:rsid w:val="7CFF269D"/>
    <w:rsid w:val="7D054CE6"/>
    <w:rsid w:val="7E6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warho</dc:creator>
  <cp:lastModifiedBy>warho</cp:lastModifiedBy>
  <dcterms:modified xsi:type="dcterms:W3CDTF">2019-06-04T07:45:31Z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