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5228BF" w14:textId="19173F09" w:rsidR="000406F5" w:rsidRDefault="00192CD0" w:rsidP="00192CD0">
      <w:pPr>
        <w:pStyle w:val="1"/>
        <w:jc w:val="center"/>
        <w:rPr>
          <w:rFonts w:eastAsiaTheme="majorHAnsi"/>
          <w:b/>
          <w:bCs/>
          <w:color w:val="auto"/>
        </w:rPr>
      </w:pPr>
      <w:r w:rsidRPr="00192CD0">
        <w:rPr>
          <w:rFonts w:eastAsiaTheme="majorHAnsi" w:hint="eastAsia"/>
          <w:b/>
          <w:bCs/>
          <w:color w:val="auto"/>
        </w:rPr>
        <w:t>TensorFlow playground试用报告</w:t>
      </w:r>
    </w:p>
    <w:p w14:paraId="37B7AC7D" w14:textId="71114260" w:rsidR="00192CD0" w:rsidRPr="00192CD0" w:rsidRDefault="00192CD0" w:rsidP="00192CD0">
      <w:pPr>
        <w:rPr>
          <w:rFonts w:ascii="宋体" w:eastAsia="宋体" w:hAnsi="宋体"/>
          <w:color w:val="111111"/>
          <w:sz w:val="24"/>
          <w:szCs w:val="24"/>
          <w:shd w:val="clear" w:color="auto" w:fill="FFFFFF"/>
        </w:rPr>
      </w:pPr>
      <w:r w:rsidRPr="00192CD0">
        <w:rPr>
          <w:rFonts w:ascii="Times New Roman" w:eastAsia="宋体" w:hAnsi="Times New Roman" w:cs="Times New Roman"/>
          <w:color w:val="111111"/>
          <w:sz w:val="24"/>
          <w:szCs w:val="24"/>
          <w:shd w:val="clear" w:color="auto" w:fill="FFFFFF"/>
        </w:rPr>
        <w:t>TensorFlow Playground</w:t>
      </w:r>
      <w:r w:rsidRPr="00192CD0">
        <w:rPr>
          <w:rFonts w:ascii="宋体" w:eastAsia="宋体" w:hAnsi="宋体"/>
          <w:color w:val="111111"/>
          <w:sz w:val="24"/>
          <w:szCs w:val="24"/>
          <w:shd w:val="clear" w:color="auto" w:fill="FFFFFF"/>
        </w:rPr>
        <w:t>是一个开源项目，旨在提供一个直观的可视化界面，让用户能够无需编写代码即可探索和理解神经网络的基本原理</w:t>
      </w:r>
      <w:r w:rsidRPr="00192CD0">
        <w:rPr>
          <w:rFonts w:ascii="宋体" w:eastAsia="宋体" w:hAnsi="宋体" w:hint="eastAsia"/>
          <w:color w:val="111111"/>
          <w:sz w:val="24"/>
          <w:szCs w:val="24"/>
          <w:shd w:val="clear" w:color="auto" w:fill="FFFFFF"/>
        </w:rPr>
        <w:t>。</w:t>
      </w:r>
    </w:p>
    <w:p w14:paraId="427DCDBE" w14:textId="4451C225" w:rsidR="00192CD0" w:rsidRPr="00192CD0" w:rsidRDefault="00192CD0" w:rsidP="00192CD0">
      <w:pPr>
        <w:rPr>
          <w:rFonts w:ascii="宋体" w:eastAsia="宋体" w:hAnsi="宋体"/>
          <w:sz w:val="24"/>
          <w:szCs w:val="24"/>
        </w:rPr>
      </w:pPr>
      <w:r w:rsidRPr="00192CD0">
        <w:rPr>
          <w:rFonts w:ascii="宋体" w:eastAsia="宋体" w:hAnsi="宋体"/>
          <w:sz w:val="24"/>
          <w:szCs w:val="24"/>
        </w:rPr>
        <w:drawing>
          <wp:inline distT="0" distB="0" distL="0" distR="0" wp14:anchorId="0F91DA7D" wp14:editId="58BFD0A6">
            <wp:extent cx="5274310" cy="2987040"/>
            <wp:effectExtent l="0" t="0" r="0" b="0"/>
            <wp:docPr id="1500941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410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7B3D" w14:textId="5520A531" w:rsidR="00192CD0" w:rsidRPr="00192CD0" w:rsidRDefault="00192CD0" w:rsidP="00192CD0">
      <w:pPr>
        <w:rPr>
          <w:rFonts w:ascii="宋体" w:eastAsia="宋体" w:hAnsi="宋体"/>
          <w:sz w:val="24"/>
          <w:szCs w:val="24"/>
        </w:rPr>
      </w:pPr>
      <w:r w:rsidRPr="00192CD0">
        <w:rPr>
          <w:rFonts w:ascii="Times New Roman" w:eastAsia="宋体" w:hAnsi="Times New Roman" w:cs="Times New Roman"/>
          <w:color w:val="111111"/>
          <w:sz w:val="24"/>
          <w:szCs w:val="24"/>
          <w:shd w:val="clear" w:color="auto" w:fill="FFFFFF"/>
        </w:rPr>
        <w:t>P</w:t>
      </w:r>
      <w:r w:rsidRPr="00192CD0">
        <w:rPr>
          <w:rFonts w:ascii="Times New Roman" w:eastAsia="宋体" w:hAnsi="Times New Roman" w:cs="Times New Roman" w:hint="eastAsia"/>
          <w:color w:val="111111"/>
          <w:sz w:val="24"/>
          <w:szCs w:val="24"/>
          <w:shd w:val="clear" w:color="auto" w:fill="FFFFFF"/>
        </w:rPr>
        <w:t>layground</w:t>
      </w:r>
      <w:r w:rsidRPr="00192CD0">
        <w:rPr>
          <w:rFonts w:ascii="宋体" w:eastAsia="宋体" w:hAnsi="宋体" w:hint="eastAsia"/>
          <w:sz w:val="24"/>
          <w:szCs w:val="24"/>
        </w:rPr>
        <w:t>中提供了各种可配置参数，让用户可以自行配置并模拟训练神经网络，包括：</w:t>
      </w:r>
    </w:p>
    <w:p w14:paraId="3F9765C4" w14:textId="77777777" w:rsidR="00192CD0" w:rsidRPr="00192CD0" w:rsidRDefault="00192CD0" w:rsidP="00192CD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/>
          <w:color w:val="111111"/>
          <w:kern w:val="0"/>
          <w:sz w:val="24"/>
          <w:szCs w:val="24"/>
          <w14:ligatures w14:val="none"/>
        </w:rPr>
      </w:pPr>
      <w:r w:rsidRPr="00192CD0">
        <w:rPr>
          <w:rFonts w:ascii="宋体" w:eastAsia="宋体" w:hAnsi="宋体" w:cs="宋体"/>
          <w:b/>
          <w:bCs/>
          <w:color w:val="111111"/>
          <w:kern w:val="0"/>
          <w:sz w:val="24"/>
          <w:szCs w:val="24"/>
          <w14:ligatures w14:val="none"/>
        </w:rPr>
        <w:t>数据集选择</w:t>
      </w:r>
      <w:r w:rsidRPr="00192CD0">
        <w:rPr>
          <w:rFonts w:ascii="宋体" w:eastAsia="宋体" w:hAnsi="宋体" w:cs="宋体"/>
          <w:color w:val="111111"/>
          <w:kern w:val="0"/>
          <w:sz w:val="24"/>
          <w:szCs w:val="24"/>
          <w14:ligatures w14:val="none"/>
        </w:rPr>
        <w:t>：</w:t>
      </w:r>
      <w:r w:rsidRPr="00192CD0">
        <w:rPr>
          <w:rFonts w:ascii="Times New Roman" w:eastAsia="宋体" w:hAnsi="Times New Roman" w:cs="Times New Roman"/>
          <w:color w:val="111111"/>
          <w:sz w:val="24"/>
          <w:szCs w:val="24"/>
          <w:shd w:val="clear" w:color="auto" w:fill="FFFFFF"/>
        </w:rPr>
        <w:t>Playground</w:t>
      </w:r>
      <w:r w:rsidRPr="00192CD0">
        <w:rPr>
          <w:rFonts w:ascii="宋体" w:eastAsia="宋体" w:hAnsi="宋体" w:cs="宋体"/>
          <w:color w:val="111111"/>
          <w:kern w:val="0"/>
          <w:sz w:val="24"/>
          <w:szCs w:val="24"/>
          <w14:ligatures w14:val="none"/>
        </w:rPr>
        <w:t>提供了多种预设数据集，包括圆形、异或、高斯和螺旋等，用户可以根据需要选择不同的数据集进行实验。</w:t>
      </w:r>
    </w:p>
    <w:p w14:paraId="2E27E972" w14:textId="77777777" w:rsidR="00192CD0" w:rsidRPr="00192CD0" w:rsidRDefault="00192CD0" w:rsidP="00192CD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/>
          <w:color w:val="111111"/>
          <w:kern w:val="0"/>
          <w:sz w:val="24"/>
          <w:szCs w:val="24"/>
          <w14:ligatures w14:val="none"/>
        </w:rPr>
      </w:pPr>
      <w:r w:rsidRPr="00192CD0">
        <w:rPr>
          <w:rFonts w:ascii="宋体" w:eastAsia="宋体" w:hAnsi="宋体" w:cs="宋体"/>
          <w:b/>
          <w:bCs/>
          <w:color w:val="111111"/>
          <w:kern w:val="0"/>
          <w:sz w:val="24"/>
          <w:szCs w:val="24"/>
          <w14:ligatures w14:val="none"/>
        </w:rPr>
        <w:t>特征配置</w:t>
      </w:r>
      <w:r w:rsidRPr="00192CD0">
        <w:rPr>
          <w:rFonts w:ascii="宋体" w:eastAsia="宋体" w:hAnsi="宋体" w:cs="宋体"/>
          <w:color w:val="111111"/>
          <w:kern w:val="0"/>
          <w:sz w:val="24"/>
          <w:szCs w:val="24"/>
          <w14:ligatures w14:val="none"/>
        </w:rPr>
        <w:t>：用户可以选择不同的输入特征，包括线性特征和非线性特征，以及它们的组合。</w:t>
      </w:r>
    </w:p>
    <w:p w14:paraId="4C337AB4" w14:textId="77777777" w:rsidR="00192CD0" w:rsidRPr="00192CD0" w:rsidRDefault="00192CD0" w:rsidP="00192CD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/>
          <w:color w:val="111111"/>
          <w:kern w:val="0"/>
          <w:sz w:val="24"/>
          <w:szCs w:val="24"/>
          <w14:ligatures w14:val="none"/>
        </w:rPr>
      </w:pPr>
      <w:r w:rsidRPr="00192CD0">
        <w:rPr>
          <w:rFonts w:ascii="宋体" w:eastAsia="宋体" w:hAnsi="宋体" w:cs="宋体"/>
          <w:b/>
          <w:bCs/>
          <w:color w:val="111111"/>
          <w:kern w:val="0"/>
          <w:sz w:val="24"/>
          <w:szCs w:val="24"/>
          <w14:ligatures w14:val="none"/>
        </w:rPr>
        <w:t>网络结构设计</w:t>
      </w:r>
      <w:r w:rsidRPr="00192CD0">
        <w:rPr>
          <w:rFonts w:ascii="宋体" w:eastAsia="宋体" w:hAnsi="宋体" w:cs="宋体"/>
          <w:color w:val="111111"/>
          <w:kern w:val="0"/>
          <w:sz w:val="24"/>
          <w:szCs w:val="24"/>
          <w14:ligatures w14:val="none"/>
        </w:rPr>
        <w:t>：</w:t>
      </w:r>
      <w:r w:rsidRPr="00192CD0">
        <w:rPr>
          <w:rFonts w:ascii="Times New Roman" w:eastAsia="宋体" w:hAnsi="Times New Roman" w:cs="Times New Roman"/>
          <w:color w:val="111111"/>
          <w:sz w:val="24"/>
          <w:szCs w:val="24"/>
          <w:shd w:val="clear" w:color="auto" w:fill="FFFFFF"/>
        </w:rPr>
        <w:t>Playground</w:t>
      </w:r>
      <w:r w:rsidRPr="00192CD0">
        <w:rPr>
          <w:rFonts w:ascii="宋体" w:eastAsia="宋体" w:hAnsi="宋体" w:cs="宋体"/>
          <w:color w:val="111111"/>
          <w:kern w:val="0"/>
          <w:sz w:val="24"/>
          <w:szCs w:val="24"/>
          <w14:ligatures w14:val="none"/>
        </w:rPr>
        <w:t>允许用户自定义隐藏层的数量和每层的神经元数目，从而设计出不同复杂度的神经网络。</w:t>
      </w:r>
    </w:p>
    <w:p w14:paraId="6DF71F62" w14:textId="77777777" w:rsidR="00192CD0" w:rsidRPr="00192CD0" w:rsidRDefault="00192CD0" w:rsidP="00192CD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/>
          <w:color w:val="111111"/>
          <w:kern w:val="0"/>
          <w:sz w:val="24"/>
          <w:szCs w:val="24"/>
          <w14:ligatures w14:val="none"/>
        </w:rPr>
      </w:pPr>
      <w:r w:rsidRPr="00192CD0">
        <w:rPr>
          <w:rFonts w:ascii="宋体" w:eastAsia="宋体" w:hAnsi="宋体" w:cs="宋体"/>
          <w:b/>
          <w:bCs/>
          <w:color w:val="111111"/>
          <w:kern w:val="0"/>
          <w:sz w:val="24"/>
          <w:szCs w:val="24"/>
          <w14:ligatures w14:val="none"/>
        </w:rPr>
        <w:t>参数调整</w:t>
      </w:r>
      <w:r w:rsidRPr="00192CD0">
        <w:rPr>
          <w:rFonts w:ascii="宋体" w:eastAsia="宋体" w:hAnsi="宋体" w:cs="宋体"/>
          <w:color w:val="111111"/>
          <w:kern w:val="0"/>
          <w:sz w:val="24"/>
          <w:szCs w:val="24"/>
          <w14:ligatures w14:val="none"/>
        </w:rPr>
        <w:t>：用户可以实时调整学习速率、激活函数、正则化方法等参数，观察这些变化如何影响网络的学习过程。</w:t>
      </w:r>
    </w:p>
    <w:p w14:paraId="3C7BE432" w14:textId="77777777" w:rsidR="00192CD0" w:rsidRDefault="00192CD0" w:rsidP="00192CD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/>
          <w:color w:val="111111"/>
          <w:kern w:val="0"/>
          <w:sz w:val="24"/>
          <w:szCs w:val="24"/>
          <w14:ligatures w14:val="none"/>
        </w:rPr>
      </w:pPr>
      <w:r w:rsidRPr="00192CD0">
        <w:rPr>
          <w:rFonts w:ascii="宋体" w:eastAsia="宋体" w:hAnsi="宋体" w:cs="宋体"/>
          <w:b/>
          <w:bCs/>
          <w:color w:val="111111"/>
          <w:kern w:val="0"/>
          <w:sz w:val="24"/>
          <w:szCs w:val="24"/>
          <w14:ligatures w14:val="none"/>
        </w:rPr>
        <w:t>训练过程可视化</w:t>
      </w:r>
      <w:r w:rsidRPr="00192CD0">
        <w:rPr>
          <w:rFonts w:ascii="宋体" w:eastAsia="宋体" w:hAnsi="宋体" w:cs="宋体"/>
          <w:color w:val="111111"/>
          <w:kern w:val="0"/>
          <w:sz w:val="24"/>
          <w:szCs w:val="24"/>
          <w14:ligatures w14:val="none"/>
        </w:rPr>
        <w:t>：</w:t>
      </w:r>
      <w:r w:rsidRPr="00192CD0">
        <w:rPr>
          <w:rFonts w:ascii="Times New Roman" w:eastAsia="宋体" w:hAnsi="Times New Roman" w:cs="Times New Roman"/>
          <w:color w:val="111111"/>
          <w:sz w:val="24"/>
          <w:szCs w:val="24"/>
          <w:shd w:val="clear" w:color="auto" w:fill="FFFFFF"/>
        </w:rPr>
        <w:t>Playground</w:t>
      </w:r>
      <w:r w:rsidRPr="00192CD0">
        <w:rPr>
          <w:rFonts w:ascii="宋体" w:eastAsia="宋体" w:hAnsi="宋体" w:cs="宋体"/>
          <w:color w:val="111111"/>
          <w:kern w:val="0"/>
          <w:sz w:val="24"/>
          <w:szCs w:val="24"/>
          <w14:ligatures w14:val="none"/>
        </w:rPr>
        <w:t>提供了实时的训练过程可视化，包括损失曲线和神经元的激活状态。</w:t>
      </w:r>
    </w:p>
    <w:p w14:paraId="103DC53F" w14:textId="4B98A23D" w:rsidR="00192CD0" w:rsidRDefault="00192CD0" w:rsidP="00192CD0">
      <w:pPr>
        <w:widowControl/>
        <w:shd w:val="clear" w:color="auto" w:fill="FFFFFF"/>
        <w:spacing w:before="100" w:beforeAutospacing="1" w:after="100" w:afterAutospacing="1"/>
        <w:jc w:val="left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在试用过程中，我首先选择了一个简单的圆形数据集，随后逐步增加隐藏层和神经元数量，观察模型如何逐渐拟合复杂的数据分布。通过调整学习速率和激活函数，我发现</w:t>
      </w:r>
      <w:r>
        <w:rPr>
          <w:rFonts w:ascii="Roboto" w:hAnsi="Roboto"/>
          <w:color w:val="111111"/>
          <w:shd w:val="clear" w:color="auto" w:fill="FFFFFF"/>
        </w:rPr>
        <w:t>ReLU</w:t>
      </w:r>
      <w:r>
        <w:rPr>
          <w:rFonts w:ascii="Roboto" w:hAnsi="Roboto"/>
          <w:color w:val="111111"/>
          <w:shd w:val="clear" w:color="auto" w:fill="FFFFFF"/>
        </w:rPr>
        <w:t>激活函数在处理非线性问题时比</w:t>
      </w:r>
      <w:r>
        <w:rPr>
          <w:rFonts w:ascii="Roboto" w:hAnsi="Roboto"/>
          <w:color w:val="111111"/>
          <w:shd w:val="clear" w:color="auto" w:fill="FFFFFF"/>
        </w:rPr>
        <w:t>Sigmoid</w:t>
      </w:r>
      <w:r>
        <w:rPr>
          <w:rFonts w:ascii="Roboto" w:hAnsi="Roboto"/>
          <w:color w:val="111111"/>
          <w:shd w:val="clear" w:color="auto" w:fill="FFFFFF"/>
        </w:rPr>
        <w:t>表现更好</w:t>
      </w:r>
      <w:r>
        <w:rPr>
          <w:rFonts w:ascii="Roboto" w:hAnsi="Roboto" w:hint="eastAsia"/>
          <w:color w:val="111111"/>
          <w:shd w:val="clear" w:color="auto" w:fill="FFFFFF"/>
        </w:rPr>
        <w:t>。</w:t>
      </w:r>
    </w:p>
    <w:p w14:paraId="1E5A67BC" w14:textId="0F489D0B" w:rsidR="00192CD0" w:rsidRDefault="00192CD0" w:rsidP="00192CD0">
      <w:pPr>
        <w:widowControl/>
        <w:shd w:val="clear" w:color="auto" w:fill="FFFFFF"/>
        <w:spacing w:before="100" w:beforeAutospacing="1" w:after="100" w:afterAutospacing="1"/>
        <w:jc w:val="left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 w:hint="eastAsia"/>
          <w:color w:val="111111"/>
          <w:shd w:val="clear" w:color="auto" w:fill="FFFFFF"/>
        </w:rPr>
        <w:t>之后选择较复杂的螺旋形数据集，发现通过堆叠隐藏层并不能持续提高模型的性能，反而</w:t>
      </w:r>
      <w:r w:rsidR="00FA0F09">
        <w:rPr>
          <w:rFonts w:ascii="Roboto" w:hAnsi="Roboto" w:hint="eastAsia"/>
          <w:color w:val="111111"/>
          <w:shd w:val="clear" w:color="auto" w:fill="FFFFFF"/>
        </w:rPr>
        <w:t>可能</w:t>
      </w:r>
      <w:r>
        <w:rPr>
          <w:rFonts w:ascii="Roboto" w:hAnsi="Roboto" w:hint="eastAsia"/>
          <w:color w:val="111111"/>
          <w:shd w:val="clear" w:color="auto" w:fill="FFFFFF"/>
        </w:rPr>
        <w:t>会出现过拟合的现象。</w:t>
      </w:r>
    </w:p>
    <w:p w14:paraId="369AEC4F" w14:textId="71C5340B" w:rsidR="00192CD0" w:rsidRPr="00192CD0" w:rsidRDefault="00192CD0" w:rsidP="00192CD0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color w:val="111111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noProof/>
          <w:color w:val="111111"/>
          <w:kern w:val="0"/>
          <w:sz w:val="24"/>
          <w:szCs w:val="24"/>
        </w:rPr>
        <w:lastRenderedPageBreak/>
        <w:drawing>
          <wp:inline distT="0" distB="0" distL="0" distR="0" wp14:anchorId="356A78D1" wp14:editId="0D3EEE10">
            <wp:extent cx="5041900" cy="2878484"/>
            <wp:effectExtent l="0" t="0" r="0" b="0"/>
            <wp:docPr id="1641492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92063" name="图片 164149206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277" cy="287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5BD0" w14:textId="46E2DDA3" w:rsidR="00192CD0" w:rsidRPr="00192CD0" w:rsidRDefault="00FA0F09" w:rsidP="00192CD0">
      <w:pPr>
        <w:rPr>
          <w:rFonts w:hint="eastAsia"/>
        </w:rPr>
      </w:pPr>
      <w:r w:rsidRPr="00FA0F09">
        <w:drawing>
          <wp:inline distT="0" distB="0" distL="0" distR="0" wp14:anchorId="085D8232" wp14:editId="77624045">
            <wp:extent cx="5274310" cy="2767965"/>
            <wp:effectExtent l="0" t="0" r="0" b="0"/>
            <wp:docPr id="2110221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211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2CD0" w:rsidRPr="00192C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D71FF7"/>
    <w:multiLevelType w:val="multilevel"/>
    <w:tmpl w:val="DF6A6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415982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2F6F"/>
    <w:rsid w:val="000406F5"/>
    <w:rsid w:val="00192CD0"/>
    <w:rsid w:val="001E536A"/>
    <w:rsid w:val="003F7371"/>
    <w:rsid w:val="00F12F6F"/>
    <w:rsid w:val="00FA0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85744"/>
  <w15:chartTrackingRefBased/>
  <w15:docId w15:val="{92935AD6-BC7F-4711-B12B-8E7124AFB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12F6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12F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12F6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12F6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12F6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12F6F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12F6F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12F6F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12F6F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12F6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12F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12F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12F6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12F6F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F12F6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12F6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12F6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12F6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12F6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12F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12F6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12F6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12F6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12F6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12F6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12F6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12F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12F6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12F6F"/>
    <w:rPr>
      <w:b/>
      <w:bCs/>
      <w:smallCaps/>
      <w:color w:val="0F4761" w:themeColor="accent1" w:themeShade="BF"/>
      <w:spacing w:val="5"/>
    </w:rPr>
  </w:style>
  <w:style w:type="character" w:styleId="ae">
    <w:name w:val="Strong"/>
    <w:basedOn w:val="a0"/>
    <w:uiPriority w:val="22"/>
    <w:qFormat/>
    <w:rsid w:val="00192CD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98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85</Words>
  <Characters>485</Characters>
  <Application>Microsoft Office Word</Application>
  <DocSecurity>0</DocSecurity>
  <Lines>4</Lines>
  <Paragraphs>1</Paragraphs>
  <ScaleCrop>false</ScaleCrop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泽 王</dc:creator>
  <cp:keywords/>
  <dc:description/>
  <cp:lastModifiedBy>泽 王</cp:lastModifiedBy>
  <cp:revision>2</cp:revision>
  <dcterms:created xsi:type="dcterms:W3CDTF">2024-05-04T07:15:00Z</dcterms:created>
  <dcterms:modified xsi:type="dcterms:W3CDTF">2024-05-04T07:26:00Z</dcterms:modified>
</cp:coreProperties>
</file>