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7FF" w:rsidRPr="00860B51" w:rsidRDefault="004807FF" w:rsidP="004807FF">
      <w:pPr>
        <w:rPr>
          <w:rFonts w:ascii="楷体" w:eastAsia="楷体" w:hAnsi="楷体"/>
          <w:sz w:val="24"/>
          <w:szCs w:val="24"/>
        </w:rPr>
      </w:pPr>
      <w:r w:rsidRPr="00860B51">
        <w:rPr>
          <w:rFonts w:ascii="楷体" w:eastAsia="楷体" w:hAnsi="楷体" w:hint="eastAsia"/>
          <w:sz w:val="24"/>
          <w:szCs w:val="24"/>
        </w:rPr>
        <w:t>一、系统总体结构</w:t>
      </w:r>
    </w:p>
    <w:p w:rsidR="004807FF" w:rsidRPr="00860B51" w:rsidRDefault="004807FF" w:rsidP="004807FF">
      <w:pPr>
        <w:ind w:firstLineChars="200" w:firstLine="480"/>
        <w:rPr>
          <w:rFonts w:ascii="楷体" w:eastAsia="楷体" w:hAnsi="楷体"/>
          <w:sz w:val="24"/>
          <w:szCs w:val="24"/>
        </w:rPr>
      </w:pPr>
      <w:r w:rsidRPr="00860B51">
        <w:rPr>
          <w:rFonts w:ascii="楷体" w:eastAsia="楷体" w:hAnsi="楷体" w:hint="eastAsia"/>
          <w:sz w:val="24"/>
          <w:szCs w:val="24"/>
        </w:rPr>
        <w:t>报警系统主要由数据采集模块、单片机控制模块、声光报警模块组成。以下为其系统的结构图</w:t>
      </w:r>
    </w:p>
    <w:p w:rsidR="004807FF" w:rsidRPr="00860B51" w:rsidRDefault="004807FF" w:rsidP="004807FF">
      <w:pPr>
        <w:rPr>
          <w:rFonts w:ascii="楷体" w:eastAsia="楷体" w:hAnsi="楷体"/>
          <w:sz w:val="24"/>
          <w:szCs w:val="24"/>
        </w:rPr>
      </w:pPr>
    </w:p>
    <w:p w:rsidR="004807FF" w:rsidRPr="00860B51" w:rsidRDefault="004807FF" w:rsidP="004807FF">
      <w:pPr>
        <w:rPr>
          <w:rFonts w:ascii="楷体" w:eastAsia="楷体" w:hAnsi="楷体"/>
          <w:sz w:val="24"/>
          <w:szCs w:val="24"/>
        </w:rPr>
      </w:pPr>
      <w:r w:rsidRPr="00860B51">
        <w:rPr>
          <w:rFonts w:ascii="宋体" w:hAnsi="宋体"/>
          <w:noProof/>
          <w:sz w:val="24"/>
          <w:szCs w:val="24"/>
        </w:rPr>
        <w:drawing>
          <wp:inline distT="0" distB="0" distL="0" distR="0">
            <wp:extent cx="5274310" cy="2300605"/>
            <wp:effectExtent l="0" t="0" r="2540" b="4445"/>
            <wp:docPr id="2" name="图片 2" descr="系统硬件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系统硬件框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00605"/>
                    </a:xfrm>
                    <a:prstGeom prst="rect">
                      <a:avLst/>
                    </a:prstGeom>
                    <a:noFill/>
                    <a:ln>
                      <a:noFill/>
                    </a:ln>
                  </pic:spPr>
                </pic:pic>
              </a:graphicData>
            </a:graphic>
          </wp:inline>
        </w:drawing>
      </w:r>
    </w:p>
    <w:p w:rsidR="004807FF" w:rsidRPr="00860B51" w:rsidRDefault="004807FF" w:rsidP="004807FF">
      <w:pPr>
        <w:ind w:firstLineChars="200" w:firstLine="480"/>
        <w:rPr>
          <w:rFonts w:ascii="楷体" w:eastAsia="楷体" w:hAnsi="楷体"/>
          <w:sz w:val="24"/>
          <w:szCs w:val="24"/>
        </w:rPr>
      </w:pPr>
      <w:r w:rsidRPr="00860B51">
        <w:rPr>
          <w:rFonts w:ascii="楷体" w:eastAsia="楷体" w:hAnsi="楷体" w:hint="eastAsia"/>
          <w:sz w:val="24"/>
          <w:szCs w:val="24"/>
        </w:rPr>
        <w:t>单片机是整个报警系统的核心，系统的工作原理是：先通过传感器</w:t>
      </w:r>
      <w:r w:rsidRPr="00860B51">
        <w:rPr>
          <w:rFonts w:ascii="楷体" w:eastAsia="楷体" w:hAnsi="楷体"/>
          <w:sz w:val="24"/>
          <w:szCs w:val="24"/>
        </w:rPr>
        <w:t xml:space="preserve"> (包括温感和烟感)将现场温度、烟雾等非电信号转化为电信号，调理电路将传感器输出的电信号进行调理(放大、滤波等)，使之满足A /D转换的要求 ,最后由A /D转换电路 ,完成将温度传感器和烟雾传感器输出的模拟信号到数字信号的转换，单片机判断现场是否发生火灾。如果发生火灾，系统以声光的形式报警。</w:t>
      </w:r>
    </w:p>
    <w:p w:rsidR="004807FF" w:rsidRPr="00860B51" w:rsidRDefault="004807FF" w:rsidP="004807FF">
      <w:pPr>
        <w:ind w:firstLineChars="200" w:firstLine="480"/>
        <w:rPr>
          <w:rFonts w:ascii="楷体" w:eastAsia="楷体" w:hAnsi="楷体"/>
          <w:sz w:val="24"/>
          <w:szCs w:val="24"/>
        </w:rPr>
      </w:pPr>
      <w:r w:rsidRPr="00860B51">
        <w:rPr>
          <w:rFonts w:ascii="楷体" w:eastAsia="楷体" w:hAnsi="楷体" w:hint="eastAsia"/>
          <w:sz w:val="24"/>
          <w:szCs w:val="24"/>
        </w:rPr>
        <w:t>本火灾监测及自动报警系统具有以下功能：</w:t>
      </w:r>
    </w:p>
    <w:p w:rsidR="004807FF" w:rsidRPr="00860B51" w:rsidRDefault="004807FF" w:rsidP="004807FF">
      <w:pPr>
        <w:ind w:firstLineChars="200" w:firstLine="480"/>
        <w:rPr>
          <w:rFonts w:ascii="楷体" w:eastAsia="楷体" w:hAnsi="楷体"/>
          <w:sz w:val="24"/>
          <w:szCs w:val="24"/>
        </w:rPr>
      </w:pPr>
      <w:r w:rsidRPr="00860B51">
        <w:rPr>
          <w:rFonts w:ascii="楷体" w:eastAsia="楷体" w:hAnsi="楷体"/>
          <w:sz w:val="24"/>
          <w:szCs w:val="24"/>
        </w:rPr>
        <w:t>(1)声、光双重报警功能。</w:t>
      </w:r>
    </w:p>
    <w:p w:rsidR="004807FF" w:rsidRPr="00860B51" w:rsidRDefault="004807FF" w:rsidP="004807FF">
      <w:pPr>
        <w:ind w:firstLineChars="200" w:firstLine="480"/>
        <w:rPr>
          <w:rFonts w:ascii="楷体" w:eastAsia="楷体" w:hAnsi="楷体"/>
          <w:sz w:val="24"/>
          <w:szCs w:val="24"/>
        </w:rPr>
      </w:pPr>
      <w:r w:rsidRPr="00860B51">
        <w:rPr>
          <w:rFonts w:ascii="楷体" w:eastAsia="楷体" w:hAnsi="楷体"/>
          <w:sz w:val="24"/>
          <w:szCs w:val="24"/>
        </w:rPr>
        <w:t>(</w:t>
      </w:r>
      <w:r w:rsidRPr="00860B51">
        <w:rPr>
          <w:rFonts w:ascii="楷体" w:eastAsia="楷体" w:hAnsi="楷体" w:hint="eastAsia"/>
          <w:sz w:val="24"/>
          <w:szCs w:val="24"/>
        </w:rPr>
        <w:t>2</w:t>
      </w:r>
      <w:r w:rsidRPr="00860B51">
        <w:rPr>
          <w:rFonts w:ascii="楷体" w:eastAsia="楷体" w:hAnsi="楷体"/>
          <w:sz w:val="24"/>
          <w:szCs w:val="24"/>
        </w:rPr>
        <w:t>)异常报警功能。当环境出现异常(如烟雾浓度过大或是温度较高)时，能发出异常报警信号，引起人们注意，尽可能避免火灾的发生。</w:t>
      </w:r>
    </w:p>
    <w:p w:rsidR="004807FF" w:rsidRPr="00860B51" w:rsidRDefault="004807FF" w:rsidP="004807FF">
      <w:pPr>
        <w:ind w:firstLineChars="200" w:firstLine="480"/>
        <w:rPr>
          <w:rFonts w:ascii="楷体" w:eastAsia="楷体" w:hAnsi="楷体"/>
          <w:sz w:val="24"/>
          <w:szCs w:val="24"/>
        </w:rPr>
      </w:pPr>
      <w:r w:rsidRPr="00860B51">
        <w:rPr>
          <w:rFonts w:ascii="楷体" w:eastAsia="楷体" w:hAnsi="楷体"/>
          <w:sz w:val="24"/>
          <w:szCs w:val="24"/>
        </w:rPr>
        <w:t>(</w:t>
      </w:r>
      <w:r w:rsidRPr="00860B51">
        <w:rPr>
          <w:rFonts w:ascii="楷体" w:eastAsia="楷体" w:hAnsi="楷体" w:hint="eastAsia"/>
          <w:sz w:val="24"/>
          <w:szCs w:val="24"/>
        </w:rPr>
        <w:t>3</w:t>
      </w:r>
      <w:r w:rsidRPr="00860B51">
        <w:rPr>
          <w:rFonts w:ascii="楷体" w:eastAsia="楷体" w:hAnsi="楷体"/>
          <w:sz w:val="24"/>
          <w:szCs w:val="24"/>
        </w:rPr>
        <w:t>)火灾报警功能。一旦真出现火灾(烟雾和温度同时出现异常)时，能立即发出声光火灾警报</w:t>
      </w:r>
      <w:r w:rsidRPr="00860B51">
        <w:rPr>
          <w:rFonts w:ascii="楷体" w:eastAsia="楷体" w:hAnsi="楷体" w:hint="eastAsia"/>
          <w:sz w:val="24"/>
          <w:szCs w:val="24"/>
        </w:rPr>
        <w:t>。</w:t>
      </w:r>
    </w:p>
    <w:p w:rsidR="00FB3304" w:rsidRPr="00860B51" w:rsidRDefault="00FB3304" w:rsidP="004807FF">
      <w:pPr>
        <w:ind w:firstLineChars="200" w:firstLine="480"/>
        <w:rPr>
          <w:rFonts w:ascii="楷体" w:eastAsia="楷体" w:hAnsi="楷体"/>
          <w:sz w:val="24"/>
          <w:szCs w:val="24"/>
        </w:rPr>
      </w:pPr>
    </w:p>
    <w:p w:rsidR="004807FF" w:rsidRDefault="004807FF" w:rsidP="001B2B5E">
      <w:pPr>
        <w:rPr>
          <w:rFonts w:ascii="楷体" w:eastAsia="楷体" w:hAnsi="楷体"/>
          <w:sz w:val="24"/>
          <w:szCs w:val="24"/>
        </w:rPr>
      </w:pPr>
      <w:r w:rsidRPr="00860B51">
        <w:rPr>
          <w:rFonts w:ascii="楷体" w:eastAsia="楷体" w:hAnsi="楷体" w:hint="eastAsia"/>
          <w:sz w:val="24"/>
          <w:szCs w:val="24"/>
        </w:rPr>
        <w:t>二、系统硬件功能</w:t>
      </w:r>
    </w:p>
    <w:p w:rsidR="00097CD7" w:rsidRDefault="00097CD7" w:rsidP="00097CD7">
      <w:pPr>
        <w:ind w:firstLineChars="200" w:firstLine="480"/>
        <w:rPr>
          <w:rFonts w:ascii="楷体" w:eastAsia="楷体" w:hAnsi="楷体"/>
          <w:sz w:val="24"/>
          <w:szCs w:val="24"/>
        </w:rPr>
      </w:pPr>
      <w:r>
        <w:rPr>
          <w:rFonts w:ascii="楷体" w:eastAsia="楷体" w:hAnsi="楷体" w:hint="eastAsia"/>
          <w:sz w:val="24"/>
          <w:szCs w:val="24"/>
        </w:rPr>
        <w:t>2.1单片机——</w:t>
      </w:r>
      <w:r>
        <w:rPr>
          <w:rFonts w:ascii="楷体" w:eastAsia="楷体" w:hAnsi="楷体"/>
          <w:sz w:val="24"/>
          <w:szCs w:val="24"/>
        </w:rPr>
        <w:t>CC2530</w:t>
      </w:r>
    </w:p>
    <w:p w:rsidR="00097CD7" w:rsidRDefault="00097CD7" w:rsidP="00097CD7">
      <w:pPr>
        <w:ind w:firstLineChars="200" w:firstLine="480"/>
        <w:rPr>
          <w:rFonts w:ascii="楷体" w:eastAsia="楷体" w:hAnsi="楷体"/>
          <w:sz w:val="24"/>
          <w:szCs w:val="24"/>
        </w:rPr>
      </w:pPr>
      <w:r w:rsidRPr="00097CD7">
        <w:rPr>
          <w:rFonts w:ascii="楷体" w:eastAsia="楷体" w:hAnsi="楷体"/>
          <w:sz w:val="24"/>
          <w:szCs w:val="24"/>
        </w:rPr>
        <w:t>CC2530 是用于2.4-GHz IEEE 802.15.4 ZigBee 和RF4CE 应用的一个真正的片上系统（SoC）解决方案。它能够以非常低的总的材料成本建立强大的网络节点。CC2530 结合了领先的RF 收发器的优良性能，业界标准的增强型8051 CPU，系统内可编程闪存，8-KB RAM 和许多其它强大的功能。CC2530 有四种不同的闪存版本。CC2530 具有各种不同的运行模式，使得它尤其适应超低功耗要求的系统。CC2530的应用范围非常广泛，它不仅适用于2.4-GHzIEEE802.15.4系统还适用于RF4CE远程控制系统（需要大于64-KB闪存）、 ZigBee系统（256-KB闪存）、 家庭/楼宇自动化、照明系统、工业控制和监控、低功耗无线传感网络、消费型电子、医疗保健等众多领域。</w:t>
      </w:r>
    </w:p>
    <w:p w:rsidR="00097CD7" w:rsidRDefault="00097CD7" w:rsidP="00097CD7">
      <w:pPr>
        <w:ind w:firstLineChars="200" w:firstLine="480"/>
        <w:rPr>
          <w:rFonts w:ascii="楷体" w:eastAsia="楷体" w:hAnsi="楷体"/>
          <w:sz w:val="24"/>
          <w:szCs w:val="24"/>
        </w:rPr>
      </w:pPr>
      <w:r w:rsidRPr="00097CD7">
        <w:rPr>
          <w:rFonts w:ascii="楷体" w:eastAsia="楷体" w:hAnsi="楷体" w:hint="eastAsia"/>
          <w:sz w:val="24"/>
          <w:szCs w:val="24"/>
        </w:rPr>
        <w:t>其有优良的性能和具有代码预取功能的低功耗</w:t>
      </w:r>
      <w:r w:rsidRPr="00097CD7">
        <w:rPr>
          <w:rFonts w:ascii="楷体" w:eastAsia="楷体" w:hAnsi="楷体"/>
          <w:sz w:val="24"/>
          <w:szCs w:val="24"/>
        </w:rPr>
        <w:t>8051微控制器内核并且有32-、64-或128-KB的系统内可编程闪存，还有8-KBRAM，具备在各种供电方式下的数据保持能力同时还支持硬件调</w:t>
      </w:r>
      <w:r>
        <w:rPr>
          <w:rFonts w:ascii="楷体" w:eastAsia="楷体" w:hAnsi="楷体" w:hint="eastAsia"/>
          <w:sz w:val="24"/>
          <w:szCs w:val="24"/>
        </w:rPr>
        <w:t>试</w:t>
      </w:r>
    </w:p>
    <w:p w:rsidR="00097CD7" w:rsidRDefault="00097CD7" w:rsidP="00097CD7">
      <w:pPr>
        <w:ind w:firstLineChars="200" w:firstLine="480"/>
        <w:rPr>
          <w:rFonts w:ascii="楷体" w:eastAsia="楷体" w:hAnsi="楷体"/>
          <w:sz w:val="24"/>
          <w:szCs w:val="24"/>
        </w:rPr>
      </w:pPr>
      <w:r w:rsidRPr="00097CD7">
        <w:rPr>
          <w:rFonts w:ascii="楷体" w:eastAsia="楷体" w:hAnsi="楷体" w:hint="eastAsia"/>
          <w:sz w:val="24"/>
          <w:szCs w:val="24"/>
        </w:rPr>
        <w:t>其</w:t>
      </w:r>
      <w:r w:rsidRPr="00097CD7">
        <w:rPr>
          <w:rFonts w:ascii="楷体" w:eastAsia="楷体" w:hAnsi="楷体"/>
          <w:sz w:val="24"/>
          <w:szCs w:val="24"/>
        </w:rPr>
        <w:t>ADC有AES安全协处理器、2个支持多种串行通信协议的强大USART、21个通用I/O引脚（19×4mA，2×20mA）还有看门狗定时器</w:t>
      </w:r>
    </w:p>
    <w:p w:rsidR="00097CD7" w:rsidRDefault="00097CD7" w:rsidP="00097CD7">
      <w:pPr>
        <w:ind w:firstLineChars="200" w:firstLine="480"/>
        <w:rPr>
          <w:rFonts w:ascii="楷体" w:eastAsia="楷体" w:hAnsi="楷体"/>
          <w:sz w:val="24"/>
          <w:szCs w:val="24"/>
        </w:rPr>
      </w:pPr>
    </w:p>
    <w:p w:rsidR="00097CD7" w:rsidRPr="00860B51" w:rsidRDefault="00097CD7" w:rsidP="00097CD7">
      <w:pPr>
        <w:ind w:firstLineChars="200" w:firstLine="480"/>
        <w:rPr>
          <w:rFonts w:ascii="楷体" w:eastAsia="楷体" w:hAnsi="楷体"/>
          <w:sz w:val="24"/>
          <w:szCs w:val="24"/>
        </w:rPr>
      </w:pPr>
    </w:p>
    <w:p w:rsidR="004807FF" w:rsidRDefault="004807FF" w:rsidP="004807FF">
      <w:pPr>
        <w:ind w:firstLineChars="200" w:firstLine="480"/>
        <w:rPr>
          <w:rFonts w:ascii="楷体" w:eastAsia="楷体" w:hAnsi="楷体"/>
          <w:sz w:val="24"/>
          <w:szCs w:val="24"/>
        </w:rPr>
      </w:pPr>
      <w:r w:rsidRPr="00860B51">
        <w:rPr>
          <w:rFonts w:ascii="楷体" w:eastAsia="楷体" w:hAnsi="楷体" w:hint="eastAsia"/>
          <w:sz w:val="24"/>
          <w:szCs w:val="24"/>
        </w:rPr>
        <w:t>2.</w:t>
      </w:r>
      <w:r w:rsidR="00097CD7">
        <w:rPr>
          <w:rFonts w:ascii="楷体" w:eastAsia="楷体" w:hAnsi="楷体" w:hint="eastAsia"/>
          <w:sz w:val="24"/>
          <w:szCs w:val="24"/>
        </w:rPr>
        <w:t>2</w:t>
      </w:r>
      <w:r w:rsidRPr="00860B51">
        <w:rPr>
          <w:rFonts w:ascii="楷体" w:eastAsia="楷体" w:hAnsi="楷体" w:hint="eastAsia"/>
          <w:sz w:val="24"/>
          <w:szCs w:val="24"/>
        </w:rPr>
        <w:t>烟雾</w:t>
      </w:r>
      <w:r w:rsidR="00097CD7">
        <w:rPr>
          <w:rFonts w:ascii="楷体" w:eastAsia="楷体" w:hAnsi="楷体" w:hint="eastAsia"/>
          <w:sz w:val="24"/>
          <w:szCs w:val="24"/>
        </w:rPr>
        <w:t>传感器——</w:t>
      </w:r>
      <w:r w:rsidR="00097CD7" w:rsidRPr="00097CD7">
        <w:rPr>
          <w:rFonts w:ascii="楷体" w:eastAsia="楷体" w:hAnsi="楷体"/>
          <w:sz w:val="24"/>
          <w:szCs w:val="24"/>
        </w:rPr>
        <w:t>MQ2型烟雾传感器</w:t>
      </w:r>
    </w:p>
    <w:p w:rsidR="00097CD7" w:rsidRPr="00097CD7" w:rsidRDefault="00097CD7" w:rsidP="00097CD7">
      <w:pPr>
        <w:ind w:firstLineChars="200" w:firstLine="480"/>
        <w:rPr>
          <w:rFonts w:ascii="楷体" w:eastAsia="楷体" w:hAnsi="楷体"/>
          <w:sz w:val="24"/>
          <w:szCs w:val="24"/>
        </w:rPr>
      </w:pPr>
      <w:r w:rsidRPr="00097CD7">
        <w:rPr>
          <w:rFonts w:ascii="楷体" w:eastAsia="楷体" w:hAnsi="楷体" w:hint="eastAsia"/>
          <w:sz w:val="24"/>
          <w:szCs w:val="24"/>
        </w:rPr>
        <w:t>（</w:t>
      </w:r>
      <w:r w:rsidRPr="00097CD7">
        <w:rPr>
          <w:rFonts w:ascii="楷体" w:eastAsia="楷体" w:hAnsi="楷体"/>
          <w:sz w:val="24"/>
          <w:szCs w:val="24"/>
        </w:rPr>
        <w:t>1）自诊断故障功能</w:t>
      </w:r>
    </w:p>
    <w:p w:rsidR="00097CD7" w:rsidRPr="00097CD7" w:rsidRDefault="00097CD7" w:rsidP="00097CD7">
      <w:pPr>
        <w:ind w:firstLineChars="200" w:firstLine="480"/>
        <w:rPr>
          <w:rFonts w:ascii="楷体" w:eastAsia="楷体" w:hAnsi="楷体"/>
          <w:sz w:val="24"/>
          <w:szCs w:val="24"/>
        </w:rPr>
      </w:pPr>
      <w:r w:rsidRPr="00097CD7">
        <w:rPr>
          <w:rFonts w:ascii="楷体" w:eastAsia="楷体" w:hAnsi="楷体"/>
          <w:sz w:val="24"/>
          <w:szCs w:val="24"/>
        </w:rPr>
        <w:t>（2）看门狗自检单片机状态功能</w:t>
      </w:r>
    </w:p>
    <w:p w:rsidR="00097CD7" w:rsidRPr="00097CD7" w:rsidRDefault="00097CD7" w:rsidP="00097CD7">
      <w:pPr>
        <w:ind w:firstLineChars="200" w:firstLine="480"/>
        <w:rPr>
          <w:rFonts w:ascii="楷体" w:eastAsia="楷体" w:hAnsi="楷体"/>
          <w:sz w:val="24"/>
          <w:szCs w:val="24"/>
        </w:rPr>
      </w:pPr>
      <w:r w:rsidRPr="00097CD7">
        <w:rPr>
          <w:rFonts w:ascii="楷体" w:eastAsia="楷体" w:hAnsi="楷体" w:hint="eastAsia"/>
          <w:sz w:val="24"/>
          <w:szCs w:val="24"/>
        </w:rPr>
        <w:t>调用单片机中的看门狗程序，定时检查单片机工作状态，一旦发现单片机出现死循环状态，立即复位，保证报警器工作正常。</w:t>
      </w:r>
    </w:p>
    <w:p w:rsidR="00097CD7" w:rsidRPr="00860B51" w:rsidRDefault="00097CD7" w:rsidP="00097CD7">
      <w:pPr>
        <w:ind w:firstLineChars="200" w:firstLine="480"/>
        <w:rPr>
          <w:rFonts w:ascii="楷体" w:eastAsia="楷体" w:hAnsi="楷体"/>
          <w:sz w:val="24"/>
          <w:szCs w:val="24"/>
        </w:rPr>
      </w:pPr>
      <w:r w:rsidRPr="00097CD7">
        <w:rPr>
          <w:rFonts w:ascii="楷体" w:eastAsia="楷体" w:hAnsi="楷体"/>
          <w:sz w:val="24"/>
          <w:szCs w:val="24"/>
        </w:rPr>
        <w:t>（3）与上位机通讯功能</w:t>
      </w:r>
    </w:p>
    <w:p w:rsidR="00097CD7" w:rsidRPr="00097CD7" w:rsidRDefault="00097CD7" w:rsidP="00097CD7">
      <w:pPr>
        <w:ind w:firstLineChars="200" w:firstLine="480"/>
        <w:rPr>
          <w:rFonts w:ascii="楷体" w:eastAsia="楷体" w:hAnsi="楷体"/>
          <w:sz w:val="24"/>
          <w:szCs w:val="24"/>
        </w:rPr>
      </w:pPr>
      <w:r w:rsidRPr="00097CD7">
        <w:rPr>
          <w:rFonts w:ascii="楷体" w:eastAsia="楷体" w:hAnsi="楷体" w:hint="eastAsia"/>
          <w:sz w:val="24"/>
          <w:szCs w:val="24"/>
        </w:rPr>
        <w:t>烟雾检测器是能够检测环境中的烟雾浓度的传感器。仪器的最基本组成部分应包括：烟雾信号采集电路，模数转换电路，单片机控制电路。</w:t>
      </w:r>
    </w:p>
    <w:p w:rsidR="00860B51" w:rsidRDefault="00097CD7" w:rsidP="00097CD7">
      <w:pPr>
        <w:ind w:firstLineChars="200" w:firstLine="480"/>
        <w:rPr>
          <w:rFonts w:ascii="楷体" w:eastAsia="楷体" w:hAnsi="楷体"/>
          <w:sz w:val="24"/>
          <w:szCs w:val="24"/>
        </w:rPr>
      </w:pPr>
      <w:r w:rsidRPr="00097CD7">
        <w:rPr>
          <w:rFonts w:ascii="楷体" w:eastAsia="楷体" w:hAnsi="楷体" w:hint="eastAsia"/>
          <w:sz w:val="24"/>
          <w:szCs w:val="24"/>
        </w:rPr>
        <w:t>烟雾信号采集电路一般由烟雾传感器和模拟放大电路组成，将烟雾信号转化为模拟的电信号。模数转换电路将从烟雾检测电路中送出的模拟信号转化为单片机可识别的数字信号后送入单片机，单片机对该数字信号进行滤波处理，并对处理后的数据进行分析，是否大于或等于某个预设值（即报警限），若大于则单片机控制射频模块向上位机发送报警信号，反之则为正常状态。为方便检测与监控，室仪器测试人员及用户能够直观地观察到环境中的可燃烟雾浓度值，可将浓度值送到显示屏中。</w:t>
      </w:r>
    </w:p>
    <w:p w:rsidR="00097CD7" w:rsidRDefault="00097CD7" w:rsidP="00097CD7">
      <w:pPr>
        <w:ind w:firstLineChars="200" w:firstLine="480"/>
        <w:rPr>
          <w:rFonts w:ascii="楷体" w:eastAsia="楷体" w:hAnsi="楷体"/>
          <w:sz w:val="24"/>
          <w:szCs w:val="24"/>
        </w:rPr>
      </w:pPr>
      <w:r w:rsidRPr="00097CD7">
        <w:rPr>
          <w:rFonts w:ascii="楷体" w:eastAsia="楷体" w:hAnsi="楷体" w:hint="eastAsia"/>
          <w:sz w:val="24"/>
          <w:szCs w:val="24"/>
        </w:rPr>
        <w:t>烟雾传感器属于气敏传感器，使气</w:t>
      </w:r>
      <w:r w:rsidRPr="00097CD7">
        <w:rPr>
          <w:rFonts w:ascii="楷体" w:eastAsia="楷体" w:hAnsi="楷体"/>
          <w:sz w:val="24"/>
          <w:szCs w:val="24"/>
        </w:rPr>
        <w:t>-电变换器，它将可燃性气体在空气中的含量转化成电压或者电流信号，通过A/D转换电路将模拟量转换成数字量后送到单片机，进而由单片机完成数据处理、浓度处理及报警控制等工作。传感器作为烟雾检测器的信号采集部分，是仪表的核心组成部分之一。</w:t>
      </w:r>
    </w:p>
    <w:p w:rsidR="00097CD7" w:rsidRDefault="00097CD7" w:rsidP="00097CD7">
      <w:pPr>
        <w:ind w:firstLineChars="200" w:firstLine="480"/>
        <w:rPr>
          <w:rFonts w:ascii="楷体" w:eastAsia="楷体" w:hAnsi="楷体"/>
          <w:sz w:val="24"/>
          <w:szCs w:val="24"/>
        </w:rPr>
      </w:pPr>
      <w:r w:rsidRPr="00097CD7">
        <w:rPr>
          <w:rFonts w:ascii="楷体" w:eastAsia="楷体" w:hAnsi="楷体" w:hint="eastAsia"/>
          <w:sz w:val="24"/>
          <w:szCs w:val="24"/>
        </w:rPr>
        <w:t>半导体烟雾传感器包括用氧化物半导体陶瓷材料作为敏感体制作的烟雾传感器以及用单晶半导体器件制作的烟雾传感器，它具有灵敏度高、响应快、体积小、结构简单、使用方便、价格便宜等优点，因而得到广泛应用。半导体烟雾传感器的性能主要看其灵敏度、选择性（抗干扰性）和稳定性（使用寿命）。</w:t>
      </w:r>
    </w:p>
    <w:p w:rsidR="00097CD7" w:rsidRPr="00860B51" w:rsidRDefault="00097CD7" w:rsidP="00097CD7">
      <w:pPr>
        <w:ind w:firstLineChars="200" w:firstLine="480"/>
        <w:rPr>
          <w:rFonts w:ascii="楷体" w:eastAsia="楷体" w:hAnsi="楷体"/>
          <w:sz w:val="24"/>
          <w:szCs w:val="24"/>
        </w:rPr>
      </w:pPr>
    </w:p>
    <w:p w:rsidR="00860B51" w:rsidRPr="00860B51" w:rsidRDefault="004807FF" w:rsidP="00860B51">
      <w:pPr>
        <w:ind w:firstLineChars="200" w:firstLine="480"/>
        <w:rPr>
          <w:rFonts w:ascii="楷体" w:eastAsia="楷体" w:hAnsi="楷体"/>
          <w:sz w:val="24"/>
          <w:szCs w:val="24"/>
        </w:rPr>
      </w:pPr>
      <w:r w:rsidRPr="00860B51">
        <w:rPr>
          <w:rFonts w:ascii="楷体" w:eastAsia="楷体" w:hAnsi="楷体" w:hint="eastAsia"/>
          <w:sz w:val="24"/>
          <w:szCs w:val="24"/>
        </w:rPr>
        <w:t>2.</w:t>
      </w:r>
      <w:r w:rsidR="00097CD7">
        <w:rPr>
          <w:rFonts w:ascii="楷体" w:eastAsia="楷体" w:hAnsi="楷体" w:hint="eastAsia"/>
          <w:sz w:val="24"/>
          <w:szCs w:val="24"/>
        </w:rPr>
        <w:t>3</w:t>
      </w:r>
      <w:r w:rsidR="00860B51" w:rsidRPr="00860B51">
        <w:rPr>
          <w:rFonts w:ascii="楷体" w:eastAsia="楷体" w:hAnsi="楷体" w:hint="eastAsia"/>
          <w:sz w:val="24"/>
          <w:szCs w:val="24"/>
        </w:rPr>
        <w:t>温度</w:t>
      </w:r>
      <w:r w:rsidR="00097CD7">
        <w:rPr>
          <w:rFonts w:ascii="楷体" w:eastAsia="楷体" w:hAnsi="楷体" w:hint="eastAsia"/>
          <w:sz w:val="24"/>
          <w:szCs w:val="24"/>
        </w:rPr>
        <w:t>传感器——D</w:t>
      </w:r>
      <w:r w:rsidR="00097CD7">
        <w:rPr>
          <w:rFonts w:ascii="楷体" w:eastAsia="楷体" w:hAnsi="楷体"/>
          <w:sz w:val="24"/>
          <w:szCs w:val="24"/>
        </w:rPr>
        <w:t>HT11</w:t>
      </w:r>
    </w:p>
    <w:p w:rsidR="00860B51" w:rsidRPr="00860B51" w:rsidRDefault="00860B51" w:rsidP="00860B51">
      <w:pPr>
        <w:ind w:firstLineChars="200" w:firstLine="480"/>
        <w:rPr>
          <w:rFonts w:ascii="楷体" w:eastAsia="楷体" w:hAnsi="楷体"/>
          <w:sz w:val="24"/>
          <w:szCs w:val="24"/>
        </w:rPr>
      </w:pPr>
      <w:r w:rsidRPr="00860B51">
        <w:rPr>
          <w:rFonts w:ascii="楷体" w:eastAsia="楷体" w:hAnsi="楷体" w:hint="eastAsia"/>
          <w:sz w:val="24"/>
          <w:szCs w:val="24"/>
        </w:rPr>
        <w:t>温度探测器是利用热敏方式来检测环境温度进行报警的探测器，用于检测被测物体和环境的温度，当超出或低于标准值时发出报警。</w:t>
      </w:r>
      <w:r w:rsidRPr="00860B51">
        <w:rPr>
          <w:rFonts w:ascii="楷体" w:eastAsia="楷体" w:hAnsi="楷体"/>
          <w:sz w:val="24"/>
          <w:szCs w:val="24"/>
        </w:rPr>
        <w:t xml:space="preserve"> </w:t>
      </w:r>
    </w:p>
    <w:p w:rsidR="004807FF" w:rsidRDefault="00860B51" w:rsidP="00860B51">
      <w:pPr>
        <w:ind w:firstLineChars="200" w:firstLine="480"/>
        <w:rPr>
          <w:rFonts w:ascii="楷体" w:eastAsia="楷体" w:hAnsi="楷体"/>
          <w:sz w:val="24"/>
          <w:szCs w:val="24"/>
        </w:rPr>
      </w:pPr>
      <w:r w:rsidRPr="00860B51">
        <w:rPr>
          <w:rFonts w:ascii="楷体" w:eastAsia="楷体" w:hAnsi="楷体" w:hint="eastAsia"/>
          <w:sz w:val="24"/>
          <w:szCs w:val="24"/>
        </w:rPr>
        <w:t>温度探测器：火灾时物质的燃烧产生大量的热量，使周围温度发生变化。温度探测器是对警戒范围中某一点或某一线路周围温度变化时响应的火灾探测器。它是将温度的变化转换为电信号以达到报警目的。</w:t>
      </w:r>
    </w:p>
    <w:p w:rsidR="00097CD7" w:rsidRDefault="00097CD7" w:rsidP="00860B51">
      <w:pPr>
        <w:ind w:firstLineChars="200" w:firstLine="480"/>
        <w:rPr>
          <w:rFonts w:ascii="楷体" w:eastAsia="楷体" w:hAnsi="楷体"/>
          <w:sz w:val="24"/>
          <w:szCs w:val="24"/>
        </w:rPr>
      </w:pPr>
      <w:r w:rsidRPr="00097CD7">
        <w:rPr>
          <w:rFonts w:ascii="楷体" w:eastAsia="楷体" w:hAnsi="楷体"/>
          <w:sz w:val="24"/>
          <w:szCs w:val="24"/>
        </w:rPr>
        <w:t>DHT11数字温湿度传感器是一款含有已校准数字信号输出的温湿度复合传感器。它应用专用的数字模块采集技术和温湿度传感技术，确保产品具有</w:t>
      </w:r>
      <w:r>
        <w:rPr>
          <w:rFonts w:ascii="楷体" w:eastAsia="楷体" w:hAnsi="楷体" w:hint="eastAsia"/>
          <w:sz w:val="24"/>
          <w:szCs w:val="24"/>
        </w:rPr>
        <w:t>较</w:t>
      </w:r>
      <w:r w:rsidRPr="00097CD7">
        <w:rPr>
          <w:rFonts w:ascii="楷体" w:eastAsia="楷体" w:hAnsi="楷体"/>
          <w:sz w:val="24"/>
          <w:szCs w:val="24"/>
        </w:rPr>
        <w:t>高的可靠性与卓越的长期稳定性。传感器包括一个电阻式感湿元件和一个NTC 测温元件，与一个高性能8位单片机相连接。</w:t>
      </w:r>
      <w:r w:rsidRPr="00097CD7">
        <w:rPr>
          <w:rFonts w:ascii="楷体" w:eastAsia="楷体" w:hAnsi="楷体" w:hint="eastAsia"/>
          <w:sz w:val="24"/>
          <w:szCs w:val="24"/>
        </w:rPr>
        <w:t>成本低、长期稳定、相对湿度和温度测量、超快响应、抗干扰能力强、超长的信号传输距离、数字信号输出、精确校准</w:t>
      </w:r>
      <w:r>
        <w:rPr>
          <w:rFonts w:ascii="楷体" w:eastAsia="楷体" w:hAnsi="楷体" w:hint="eastAsia"/>
          <w:sz w:val="24"/>
          <w:szCs w:val="24"/>
        </w:rPr>
        <w:t>。</w:t>
      </w:r>
    </w:p>
    <w:p w:rsidR="00097CD7" w:rsidRPr="00860B51" w:rsidRDefault="00097CD7" w:rsidP="00860B51">
      <w:pPr>
        <w:ind w:firstLineChars="200" w:firstLine="480"/>
        <w:rPr>
          <w:rFonts w:ascii="楷体" w:eastAsia="楷体" w:hAnsi="楷体"/>
          <w:sz w:val="24"/>
          <w:szCs w:val="24"/>
        </w:rPr>
      </w:pPr>
    </w:p>
    <w:p w:rsidR="001B2B5E" w:rsidRDefault="001B2B5E" w:rsidP="001B2B5E">
      <w:pPr>
        <w:rPr>
          <w:rFonts w:ascii="楷体" w:eastAsia="楷体" w:hAnsi="楷体"/>
          <w:sz w:val="24"/>
          <w:szCs w:val="24"/>
        </w:rPr>
      </w:pPr>
    </w:p>
    <w:p w:rsidR="001B2B5E" w:rsidRDefault="001B2B5E" w:rsidP="001B2B5E">
      <w:pPr>
        <w:rPr>
          <w:rFonts w:ascii="楷体" w:eastAsia="楷体" w:hAnsi="楷体"/>
          <w:sz w:val="24"/>
          <w:szCs w:val="24"/>
        </w:rPr>
      </w:pPr>
      <w:r>
        <w:rPr>
          <w:rFonts w:ascii="楷体" w:eastAsia="楷体" w:hAnsi="楷体" w:hint="eastAsia"/>
          <w:sz w:val="24"/>
          <w:szCs w:val="24"/>
        </w:rPr>
        <w:t>三、主流程程序图</w:t>
      </w:r>
    </w:p>
    <w:p w:rsidR="001B2B5E" w:rsidRDefault="001B2B5E" w:rsidP="001B2B5E">
      <w:pPr>
        <w:rPr>
          <w:rFonts w:ascii="楷体" w:eastAsia="楷体" w:hAnsi="楷体"/>
          <w:sz w:val="24"/>
          <w:szCs w:val="24"/>
        </w:rPr>
      </w:pPr>
    </w:p>
    <w:p w:rsidR="001B2B5E" w:rsidRDefault="001B2B5E" w:rsidP="001B2B5E">
      <w:pPr>
        <w:rPr>
          <w:rFonts w:ascii="楷体" w:eastAsia="楷体" w:hAnsi="楷体"/>
          <w:sz w:val="24"/>
          <w:szCs w:val="24"/>
        </w:rPr>
      </w:pPr>
      <w:r w:rsidRPr="00860B51">
        <w:rPr>
          <w:rFonts w:ascii="楷体" w:eastAsia="楷体" w:hAnsi="楷体"/>
          <w:noProof/>
          <w:sz w:val="24"/>
          <w:szCs w:val="24"/>
        </w:rPr>
        <w:lastRenderedPageBreak/>
        <w:drawing>
          <wp:inline distT="0" distB="0" distL="0" distR="0" wp14:anchorId="60C0E882" wp14:editId="63A49E30">
            <wp:extent cx="4733290" cy="31997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290" cy="3199765"/>
                    </a:xfrm>
                    <a:prstGeom prst="rect">
                      <a:avLst/>
                    </a:prstGeom>
                    <a:noFill/>
                  </pic:spPr>
                </pic:pic>
              </a:graphicData>
            </a:graphic>
          </wp:inline>
        </w:drawing>
      </w:r>
    </w:p>
    <w:p w:rsidR="001B2B5E" w:rsidRDefault="001B2B5E" w:rsidP="001B2B5E">
      <w:pPr>
        <w:rPr>
          <w:rFonts w:ascii="楷体" w:eastAsia="楷体" w:hAnsi="楷体"/>
          <w:sz w:val="24"/>
          <w:szCs w:val="24"/>
        </w:rPr>
      </w:pPr>
      <w:r>
        <w:rPr>
          <w:rFonts w:ascii="楷体" w:eastAsia="楷体" w:hAnsi="楷体" w:hint="eastAsia"/>
          <w:sz w:val="24"/>
          <w:szCs w:val="24"/>
        </w:rPr>
        <w:t>数据采集流程图：</w:t>
      </w:r>
    </w:p>
    <w:p w:rsidR="001B2B5E" w:rsidRDefault="001B2B5E" w:rsidP="001B2B5E">
      <w:pPr>
        <w:rPr>
          <w:rFonts w:ascii="楷体" w:eastAsia="楷体" w:hAnsi="楷体"/>
          <w:sz w:val="24"/>
          <w:szCs w:val="24"/>
        </w:rPr>
      </w:pPr>
    </w:p>
    <w:p w:rsidR="001B2B5E" w:rsidRDefault="001B2B5E" w:rsidP="001B2B5E">
      <w:pPr>
        <w:rPr>
          <w:rFonts w:ascii="楷体" w:eastAsia="楷体" w:hAnsi="楷体"/>
          <w:sz w:val="24"/>
          <w:szCs w:val="24"/>
        </w:rPr>
      </w:pPr>
    </w:p>
    <w:p w:rsidR="001B2B5E" w:rsidRPr="00860B51" w:rsidRDefault="001B2B5E" w:rsidP="001B2B5E">
      <w:pPr>
        <w:rPr>
          <w:rFonts w:ascii="楷体" w:eastAsia="楷体" w:hAnsi="楷体"/>
          <w:sz w:val="24"/>
          <w:szCs w:val="24"/>
        </w:rPr>
      </w:pPr>
      <w:bookmarkStart w:id="0" w:name="_GoBack"/>
      <w:bookmarkEnd w:id="0"/>
      <w:r>
        <w:rPr>
          <w:rFonts w:ascii="宋体" w:hAnsi="宋体"/>
          <w:noProof/>
        </w:rPr>
        <w:lastRenderedPageBreak/>
        <w:drawing>
          <wp:inline distT="0" distB="0" distL="0" distR="0">
            <wp:extent cx="3724275" cy="5067300"/>
            <wp:effectExtent l="0" t="0" r="9525"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5067300"/>
                    </a:xfrm>
                    <a:prstGeom prst="rect">
                      <a:avLst/>
                    </a:prstGeom>
                    <a:noFill/>
                    <a:ln>
                      <a:noFill/>
                    </a:ln>
                  </pic:spPr>
                </pic:pic>
              </a:graphicData>
            </a:graphic>
          </wp:inline>
        </w:drawing>
      </w:r>
    </w:p>
    <w:sectPr w:rsidR="001B2B5E" w:rsidRPr="00860B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B36" w:rsidRDefault="00706B36" w:rsidP="00097CD7">
      <w:r>
        <w:separator/>
      </w:r>
    </w:p>
  </w:endnote>
  <w:endnote w:type="continuationSeparator" w:id="0">
    <w:p w:rsidR="00706B36" w:rsidRDefault="00706B36" w:rsidP="00097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B36" w:rsidRDefault="00706B36" w:rsidP="00097CD7">
      <w:r>
        <w:separator/>
      </w:r>
    </w:p>
  </w:footnote>
  <w:footnote w:type="continuationSeparator" w:id="0">
    <w:p w:rsidR="00706B36" w:rsidRDefault="00706B36" w:rsidP="00097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04"/>
    <w:rsid w:val="00097CD7"/>
    <w:rsid w:val="000F1D46"/>
    <w:rsid w:val="001B2B5E"/>
    <w:rsid w:val="004807FF"/>
    <w:rsid w:val="004847A3"/>
    <w:rsid w:val="00706B36"/>
    <w:rsid w:val="008214A9"/>
    <w:rsid w:val="00860B51"/>
    <w:rsid w:val="00867013"/>
    <w:rsid w:val="00D21DF3"/>
    <w:rsid w:val="00ED5DC4"/>
    <w:rsid w:val="00FB3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1C376"/>
  <w15:chartTrackingRefBased/>
  <w15:docId w15:val="{D2E5D6FB-A172-43CF-9B04-C10B2C1D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7C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7CD7"/>
    <w:rPr>
      <w:sz w:val="18"/>
      <w:szCs w:val="18"/>
    </w:rPr>
  </w:style>
  <w:style w:type="paragraph" w:styleId="a5">
    <w:name w:val="footer"/>
    <w:basedOn w:val="a"/>
    <w:link w:val="a6"/>
    <w:uiPriority w:val="99"/>
    <w:unhideWhenUsed/>
    <w:rsid w:val="00097CD7"/>
    <w:pPr>
      <w:tabs>
        <w:tab w:val="center" w:pos="4153"/>
        <w:tab w:val="right" w:pos="8306"/>
      </w:tabs>
      <w:snapToGrid w:val="0"/>
      <w:jc w:val="left"/>
    </w:pPr>
    <w:rPr>
      <w:sz w:val="18"/>
      <w:szCs w:val="18"/>
    </w:rPr>
  </w:style>
  <w:style w:type="character" w:customStyle="1" w:styleId="a6">
    <w:name w:val="页脚 字符"/>
    <w:basedOn w:val="a0"/>
    <w:link w:val="a5"/>
    <w:uiPriority w:val="99"/>
    <w:rsid w:val="00097CD7"/>
    <w:rPr>
      <w:sz w:val="18"/>
      <w:szCs w:val="18"/>
    </w:rPr>
  </w:style>
  <w:style w:type="paragraph" w:customStyle="1" w:styleId="1">
    <w:name w:val="正文1"/>
    <w:qFormat/>
    <w:rsid w:val="00097CD7"/>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8723</TotalTime>
  <Pages>4</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梁</dc:creator>
  <cp:keywords/>
  <dc:description/>
  <cp:lastModifiedBy>雯 梁</cp:lastModifiedBy>
  <cp:revision>2</cp:revision>
  <dcterms:created xsi:type="dcterms:W3CDTF">2020-01-08T18:03:00Z</dcterms:created>
  <dcterms:modified xsi:type="dcterms:W3CDTF">2020-02-19T06:12:00Z</dcterms:modified>
</cp:coreProperties>
</file>