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E6100" w14:textId="77777777" w:rsidR="00C12F1C" w:rsidRPr="00C12F1C" w:rsidRDefault="00C12F1C" w:rsidP="00C12F1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FFFF"/>
          <w:kern w:val="0"/>
          <w:sz w:val="28"/>
          <w:szCs w:val="28"/>
        </w:rPr>
        <w:t>支付</w:t>
      </w:r>
      <w:r w:rsidRPr="00C12F1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行业重磅新项目</w:t>
      </w:r>
    </w:p>
    <w:p w14:paraId="665C071A" w14:textId="77777777" w:rsidR="00C12F1C" w:rsidRPr="00C12F1C" w:rsidRDefault="00C12F1C" w:rsidP="00C12F1C">
      <w:pPr>
        <w:widowControl/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 w:themeColor="text1"/>
          <w:kern w:val="0"/>
          <w:sz w:val="48"/>
          <w:szCs w:val="48"/>
        </w:rPr>
      </w:pPr>
      <w:r>
        <w:rPr>
          <w:rFonts w:ascii="PingFang SC" w:eastAsia="PingFang SC" w:hAnsi="Times New Roman" w:cs="PingFang SC" w:hint="eastAsia"/>
          <w:color w:val="000000" w:themeColor="text1"/>
          <w:kern w:val="0"/>
          <w:sz w:val="48"/>
          <w:szCs w:val="48"/>
        </w:rPr>
        <w:t>一款全新</w:t>
      </w:r>
      <w:r>
        <w:rPr>
          <w:rFonts w:ascii="PingFang SC" w:eastAsia="PingFang SC" w:hAnsi="Times New Roman" w:cs="PingFang SC"/>
          <w:color w:val="000000" w:themeColor="text1"/>
          <w:kern w:val="0"/>
          <w:sz w:val="48"/>
          <w:szCs w:val="48"/>
        </w:rPr>
        <w:t>信用卡</w:t>
      </w:r>
      <w:r>
        <w:rPr>
          <w:rFonts w:ascii="PingFang SC" w:eastAsia="PingFang SC" w:hAnsi="Times New Roman" w:cs="PingFang SC" w:hint="eastAsia"/>
          <w:color w:val="000000" w:themeColor="text1"/>
          <w:kern w:val="0"/>
          <w:sz w:val="48"/>
          <w:szCs w:val="48"/>
        </w:rPr>
        <w:t>智能</w:t>
      </w:r>
      <w:r w:rsidRPr="00C12F1C">
        <w:rPr>
          <w:rFonts w:ascii="PingFang SC" w:eastAsia="PingFang SC" w:hAnsi="Times New Roman" w:cs="PingFang SC" w:hint="eastAsia"/>
          <w:color w:val="000000" w:themeColor="text1"/>
          <w:kern w:val="0"/>
          <w:sz w:val="48"/>
          <w:szCs w:val="48"/>
        </w:rPr>
        <w:t>管理平台</w:t>
      </w:r>
    </w:p>
    <w:p w14:paraId="738962EF" w14:textId="77777777" w:rsidR="00C12F1C" w:rsidRPr="00C12F1C" w:rsidRDefault="00C12F1C" w:rsidP="00C12F1C">
      <w:pPr>
        <w:widowControl/>
        <w:autoSpaceDE w:val="0"/>
        <w:autoSpaceDN w:val="0"/>
        <w:adjustRightInd w:val="0"/>
        <w:jc w:val="center"/>
        <w:rPr>
          <w:rFonts w:ascii="PingFang SC" w:eastAsia="PingFang SC" w:cs="PingFang SC"/>
          <w:color w:val="000000" w:themeColor="text1"/>
          <w:kern w:val="0"/>
          <w:sz w:val="48"/>
          <w:szCs w:val="48"/>
        </w:rPr>
      </w:pPr>
      <w:r w:rsidRPr="00C12F1C">
        <w:rPr>
          <w:rFonts w:ascii="PingFang SC" w:eastAsia="PingFang SC" w:hAnsi="Times New Roman" w:cs="PingFang SC"/>
          <w:color w:val="000000" w:themeColor="text1"/>
          <w:kern w:val="0"/>
          <w:sz w:val="30"/>
          <w:szCs w:val="30"/>
        </w:rPr>
        <w:t>2018</w:t>
      </w:r>
      <w:r>
        <w:rPr>
          <w:rFonts w:ascii="PingFang SC" w:eastAsia="PingFang SC" w:hAnsi="Times New Roman" w:cs="PingFang SC" w:hint="eastAsia"/>
          <w:color w:val="000000" w:themeColor="text1"/>
          <w:kern w:val="0"/>
          <w:sz w:val="30"/>
          <w:szCs w:val="30"/>
        </w:rPr>
        <w:t>年迎接最值得投资的信用卡智能</w:t>
      </w:r>
      <w:r>
        <w:rPr>
          <w:rFonts w:ascii="PingFang SC" w:eastAsia="PingFang SC" w:hAnsi="Times New Roman" w:cs="PingFang SC"/>
          <w:color w:val="000000" w:themeColor="text1"/>
          <w:kern w:val="0"/>
          <w:sz w:val="30"/>
          <w:szCs w:val="30"/>
        </w:rPr>
        <w:t>管理</w:t>
      </w:r>
      <w:r w:rsidRPr="00C12F1C">
        <w:rPr>
          <w:rFonts w:ascii="PingFang SC" w:eastAsia="PingFang SC" w:hAnsi="Times New Roman" w:cs="PingFang SC" w:hint="eastAsia"/>
          <w:color w:val="000000" w:themeColor="text1"/>
          <w:kern w:val="0"/>
          <w:sz w:val="30"/>
          <w:szCs w:val="30"/>
        </w:rPr>
        <w:t>平台</w:t>
      </w:r>
    </w:p>
    <w:p w14:paraId="78A559A4" w14:textId="77777777" w:rsidR="00C12F1C" w:rsidRDefault="00C12F1C" w:rsidP="002E672E">
      <w:pPr>
        <w:widowControl/>
        <w:autoSpaceDE w:val="0"/>
        <w:autoSpaceDN w:val="0"/>
        <w:adjustRightInd w:val="0"/>
        <w:jc w:val="center"/>
        <w:rPr>
          <w:rFonts w:ascii="PingFang SC" w:eastAsia="PingFang SC" w:cs="PingFang SC" w:hint="eastAsia"/>
          <w:color w:val="000000" w:themeColor="text1"/>
          <w:kern w:val="0"/>
          <w:sz w:val="48"/>
          <w:szCs w:val="48"/>
        </w:rPr>
      </w:pPr>
    </w:p>
    <w:p w14:paraId="7A6CDB4A" w14:textId="77777777" w:rsidR="002E672E" w:rsidRPr="002E672E" w:rsidRDefault="002E672E" w:rsidP="002E672E">
      <w:pPr>
        <w:widowControl/>
        <w:autoSpaceDE w:val="0"/>
        <w:autoSpaceDN w:val="0"/>
        <w:adjustRightInd w:val="0"/>
        <w:jc w:val="center"/>
        <w:rPr>
          <w:rFonts w:ascii="PingFang SC" w:eastAsia="PingFang SC" w:cs="PingFang SC"/>
          <w:color w:val="000000" w:themeColor="text1"/>
          <w:kern w:val="0"/>
          <w:sz w:val="48"/>
          <w:szCs w:val="48"/>
        </w:rPr>
      </w:pPr>
      <w:r w:rsidRPr="002E672E">
        <w:rPr>
          <w:rFonts w:ascii="PingFang SC" w:eastAsia="PingFang SC" w:cs="PingFang SC" w:hint="eastAsia"/>
          <w:color w:val="000000" w:themeColor="text1"/>
          <w:kern w:val="0"/>
          <w:sz w:val="48"/>
          <w:szCs w:val="48"/>
        </w:rPr>
        <w:t>产品简介</w:t>
      </w:r>
      <w:r w:rsidRPr="002E672E">
        <w:rPr>
          <w:rFonts w:ascii="PingFang SC" w:eastAsia="PingFang SC" w:cs="PingFang SC"/>
          <w:color w:val="000000" w:themeColor="text1"/>
          <w:kern w:val="0"/>
          <w:sz w:val="48"/>
          <w:szCs w:val="48"/>
        </w:rPr>
        <w:t xml:space="preserve"> / Product Introduction</w:t>
      </w:r>
    </w:p>
    <w:p w14:paraId="3D25A9AF" w14:textId="77777777" w:rsidR="00B86985" w:rsidRDefault="002E672E" w:rsidP="002E672E">
      <w:pPr>
        <w:rPr>
          <w:rFonts w:ascii="PingFang SC" w:eastAsia="PingFang SC" w:cs="PingFang SC"/>
          <w:color w:val="000000" w:themeColor="text1"/>
          <w:kern w:val="0"/>
          <w:sz w:val="30"/>
          <w:szCs w:val="30"/>
        </w:rPr>
      </w:pPr>
      <w:r w:rsidRPr="002E672E"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  <w:t>生活节奏越来越快，消费水平越来越高，消费者对信用卡的使用率也逐年上升，信用卡归还问题也让持卡者焦虑。为消除信用卡持卡者焦虑，</w:t>
      </w:r>
      <w:r>
        <w:rPr>
          <w:rFonts w:ascii="PingFang SC" w:eastAsia="PingFang SC" w:cs="PingFang SC"/>
          <w:color w:val="000000" w:themeColor="text1"/>
          <w:kern w:val="0"/>
          <w:sz w:val="30"/>
          <w:szCs w:val="30"/>
        </w:rPr>
        <w:t>弹指还</w:t>
      </w:r>
      <w:r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  <w:t>智能</w:t>
      </w:r>
      <w:r w:rsidRPr="002E672E"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  <w:t>管家以轻松解决信用卡“以卡养卡”、“代还”、“中介还款”等还款难题为出发点，一键</w:t>
      </w:r>
      <w:r>
        <w:rPr>
          <w:rFonts w:ascii="PingFang SC" w:eastAsia="PingFang SC" w:cs="PingFang SC"/>
          <w:color w:val="000000" w:themeColor="text1"/>
          <w:kern w:val="0"/>
          <w:sz w:val="30"/>
          <w:szCs w:val="30"/>
        </w:rPr>
        <w:t>托管智能</w:t>
      </w:r>
      <w:r w:rsidRPr="002E672E"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  <w:t>处理持卡者的多种金融业务。</w:t>
      </w:r>
    </w:p>
    <w:p w14:paraId="68EB6587" w14:textId="77777777" w:rsidR="002E672E" w:rsidRPr="002E672E" w:rsidRDefault="002E672E" w:rsidP="002E672E">
      <w:pPr>
        <w:widowControl/>
        <w:autoSpaceDE w:val="0"/>
        <w:autoSpaceDN w:val="0"/>
        <w:adjustRightInd w:val="0"/>
        <w:jc w:val="center"/>
        <w:rPr>
          <w:rFonts w:ascii="PingFang SC" w:eastAsia="PingFang SC" w:cs="PingFang SC"/>
          <w:color w:val="000000" w:themeColor="text1"/>
          <w:kern w:val="0"/>
          <w:sz w:val="48"/>
          <w:szCs w:val="48"/>
        </w:rPr>
      </w:pPr>
      <w:r w:rsidRPr="002E672E">
        <w:rPr>
          <w:rFonts w:ascii="PingFang SC" w:eastAsia="PingFang SC" w:cs="PingFang SC" w:hint="eastAsia"/>
          <w:color w:val="000000" w:themeColor="text1"/>
          <w:kern w:val="0"/>
          <w:sz w:val="48"/>
          <w:szCs w:val="48"/>
        </w:rPr>
        <w:t>安全保障</w:t>
      </w:r>
      <w:r w:rsidRPr="002E672E">
        <w:rPr>
          <w:rFonts w:ascii="PingFang SC" w:eastAsia="PingFang SC" w:cs="PingFang SC"/>
          <w:color w:val="000000" w:themeColor="text1"/>
          <w:kern w:val="0"/>
          <w:sz w:val="48"/>
          <w:szCs w:val="48"/>
        </w:rPr>
        <w:t xml:space="preserve"> / Security</w:t>
      </w:r>
    </w:p>
    <w:p w14:paraId="29A2ECC5" w14:textId="77777777" w:rsidR="002E672E" w:rsidRPr="002E672E" w:rsidRDefault="002E672E" w:rsidP="002E672E">
      <w:pPr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</w:pPr>
      <w:r w:rsidRPr="002E672E"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  <w:t>信用卡发烧友一但注册成功成为我们的用户，用户可在</w:t>
      </w:r>
      <w:r w:rsidRPr="002E672E">
        <w:rPr>
          <w:rFonts w:ascii="PingFang SC" w:eastAsia="PingFang SC" w:cs="PingFang SC"/>
          <w:color w:val="000000" w:themeColor="text1"/>
          <w:kern w:val="0"/>
          <w:sz w:val="30"/>
          <w:szCs w:val="30"/>
        </w:rPr>
        <w:t>APP</w:t>
      </w:r>
      <w:r w:rsidRPr="002E672E"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  <w:t>内部点击</w:t>
      </w:r>
      <w:r w:rsidRPr="002E672E">
        <w:rPr>
          <w:rFonts w:ascii="PingFang SC" w:eastAsia="PingFang SC" w:cs="PingFang SC"/>
          <w:color w:val="000000" w:themeColor="text1"/>
          <w:kern w:val="0"/>
          <w:sz w:val="30"/>
          <w:szCs w:val="30"/>
        </w:rPr>
        <w:t xml:space="preserve"> </w:t>
      </w:r>
      <w:r w:rsidRPr="002E672E"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  <w:t>易安财产保险有限公司</w:t>
      </w:r>
      <w:r w:rsidRPr="002E672E">
        <w:rPr>
          <w:rFonts w:ascii="PingFang SC" w:eastAsia="PingFang SC" w:cs="PingFang SC"/>
          <w:color w:val="000000" w:themeColor="text1"/>
          <w:kern w:val="0"/>
          <w:sz w:val="30"/>
          <w:szCs w:val="30"/>
        </w:rPr>
        <w:t xml:space="preserve"> </w:t>
      </w:r>
      <w:r w:rsidRPr="002E672E"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  <w:t>进行帐户险投保，可安全放心使用。</w:t>
      </w:r>
    </w:p>
    <w:p w14:paraId="6A621DA7" w14:textId="77777777" w:rsidR="002E672E" w:rsidRPr="002E672E" w:rsidRDefault="002E672E" w:rsidP="002E672E">
      <w:pPr>
        <w:rPr>
          <w:color w:val="000000" w:themeColor="text1"/>
        </w:rPr>
      </w:pPr>
    </w:p>
    <w:p w14:paraId="51187293" w14:textId="77777777" w:rsidR="002E672E" w:rsidRPr="002E672E" w:rsidRDefault="002E672E" w:rsidP="002E672E">
      <w:pPr>
        <w:widowControl/>
        <w:autoSpaceDE w:val="0"/>
        <w:autoSpaceDN w:val="0"/>
        <w:adjustRightInd w:val="0"/>
        <w:jc w:val="center"/>
        <w:rPr>
          <w:rFonts w:ascii="PingFang SC" w:eastAsia="PingFang SC" w:cs="PingFang SC"/>
          <w:color w:val="000000" w:themeColor="text1"/>
          <w:kern w:val="0"/>
          <w:sz w:val="48"/>
          <w:szCs w:val="48"/>
        </w:rPr>
      </w:pPr>
      <w:r w:rsidRPr="002E672E">
        <w:rPr>
          <w:rFonts w:ascii="PingFang SC" w:eastAsia="PingFang SC" w:cs="PingFang SC" w:hint="eastAsia"/>
          <w:color w:val="000000" w:themeColor="text1"/>
          <w:kern w:val="0"/>
          <w:sz w:val="48"/>
          <w:szCs w:val="48"/>
        </w:rPr>
        <w:t>资深团队</w:t>
      </w:r>
      <w:r w:rsidRPr="002E672E">
        <w:rPr>
          <w:rFonts w:ascii="PingFang SC" w:eastAsia="PingFang SC" w:cs="PingFang SC"/>
          <w:color w:val="000000" w:themeColor="text1"/>
          <w:kern w:val="0"/>
          <w:sz w:val="48"/>
          <w:szCs w:val="48"/>
        </w:rPr>
        <w:t xml:space="preserve"> / Senior Team</w:t>
      </w:r>
    </w:p>
    <w:p w14:paraId="31F04240" w14:textId="77777777" w:rsidR="002E672E" w:rsidRDefault="002E672E" w:rsidP="002E672E">
      <w:pPr>
        <w:rPr>
          <w:rFonts w:ascii="PingFang SC" w:eastAsia="PingFang SC" w:cs="PingFang SC"/>
          <w:color w:val="000000" w:themeColor="text1"/>
          <w:kern w:val="0"/>
          <w:sz w:val="30"/>
          <w:szCs w:val="30"/>
        </w:rPr>
      </w:pPr>
      <w:r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  <w:t>泉州市指尖云</w:t>
      </w:r>
      <w:r>
        <w:rPr>
          <w:rFonts w:ascii="PingFang SC" w:eastAsia="PingFang SC" w:cs="PingFang SC"/>
          <w:color w:val="000000" w:themeColor="text1"/>
          <w:kern w:val="0"/>
          <w:sz w:val="30"/>
          <w:szCs w:val="30"/>
        </w:rPr>
        <w:t>网络科技</w:t>
      </w:r>
      <w:r w:rsidRPr="002E672E"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  <w:t>有限公司是由从业于银行、第三方支付机构、互联网、实业投资等行业多年的精英团队组成。团队成员均有丰富的金融及计算机应用领域从业经验，深入了解线上至线下的业务流程，对互联网金融产品、项目运作、风险管理控制、互</w:t>
      </w:r>
      <w:r w:rsidRPr="002E672E"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  <w:lastRenderedPageBreak/>
        <w:t>联网技术安全有着成熟经验。</w:t>
      </w:r>
    </w:p>
    <w:p w14:paraId="692A6AB6" w14:textId="77777777" w:rsidR="002E672E" w:rsidRDefault="002E672E" w:rsidP="002E672E">
      <w:pPr>
        <w:rPr>
          <w:rFonts w:ascii="PingFang SC" w:eastAsia="PingFang SC" w:cs="PingFang SC"/>
          <w:color w:val="000000" w:themeColor="text1"/>
          <w:kern w:val="0"/>
          <w:sz w:val="30"/>
          <w:szCs w:val="30"/>
        </w:rPr>
      </w:pPr>
    </w:p>
    <w:p w14:paraId="1B4CC3AD" w14:textId="77777777" w:rsidR="002365E6" w:rsidRDefault="002365E6" w:rsidP="002E672E">
      <w:pPr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</w:pPr>
    </w:p>
    <w:p w14:paraId="6AFB8B7A" w14:textId="77777777" w:rsidR="002365E6" w:rsidRDefault="002365E6" w:rsidP="002E672E">
      <w:pPr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</w:pPr>
    </w:p>
    <w:p w14:paraId="4F22BA09" w14:textId="77777777" w:rsidR="002365E6" w:rsidRDefault="002365E6" w:rsidP="002E672E">
      <w:pPr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</w:pPr>
    </w:p>
    <w:p w14:paraId="0247C8B6" w14:textId="77777777" w:rsidR="002365E6" w:rsidRDefault="002365E6" w:rsidP="002365E6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191919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91919"/>
          <w:kern w:val="0"/>
          <w:sz w:val="28"/>
          <w:szCs w:val="28"/>
        </w:rPr>
        <w:t>Flat Style Landing Page</w:t>
      </w:r>
    </w:p>
    <w:p w14:paraId="16EB8EA4" w14:textId="77777777" w:rsidR="002365E6" w:rsidRDefault="002365E6" w:rsidP="002365E6">
      <w:pPr>
        <w:widowControl/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191919"/>
          <w:kern w:val="0"/>
          <w:sz w:val="64"/>
          <w:szCs w:val="64"/>
        </w:rPr>
      </w:pPr>
      <w:r>
        <w:rPr>
          <w:rFonts w:ascii="PingFang SC" w:eastAsia="PingFang SC" w:hAnsi="Times New Roman" w:cs="PingFang SC" w:hint="eastAsia"/>
          <w:color w:val="191919"/>
          <w:kern w:val="0"/>
          <w:sz w:val="64"/>
          <w:szCs w:val="64"/>
        </w:rPr>
        <w:t>弹指还</w:t>
      </w:r>
      <w:r>
        <w:rPr>
          <w:rFonts w:ascii="PingFang SC" w:eastAsia="PingFang SC" w:hAnsi="Times New Roman" w:cs="PingFang SC"/>
          <w:color w:val="191919"/>
          <w:kern w:val="0"/>
          <w:sz w:val="64"/>
          <w:szCs w:val="64"/>
        </w:rPr>
        <w:t>智能</w:t>
      </w:r>
      <w:r>
        <w:rPr>
          <w:rFonts w:ascii="PingFang SC" w:eastAsia="PingFang SC" w:hAnsi="Times New Roman" w:cs="PingFang SC" w:hint="eastAsia"/>
          <w:color w:val="191919"/>
          <w:kern w:val="0"/>
          <w:sz w:val="64"/>
          <w:szCs w:val="64"/>
        </w:rPr>
        <w:t>管家</w:t>
      </w:r>
      <w:r>
        <w:rPr>
          <w:rFonts w:ascii="PingFang SC" w:eastAsia="PingFang SC" w:hAnsi="Times New Roman" w:cs="PingFang SC"/>
          <w:color w:val="191919"/>
          <w:kern w:val="0"/>
          <w:sz w:val="64"/>
          <w:szCs w:val="64"/>
        </w:rPr>
        <w:t>/</w:t>
      </w:r>
      <w:r>
        <w:rPr>
          <w:rFonts w:ascii="PingFang SC" w:eastAsia="PingFang SC" w:hAnsi="Times New Roman" w:cs="PingFang SC" w:hint="eastAsia"/>
          <w:color w:val="191919"/>
          <w:kern w:val="0"/>
          <w:sz w:val="64"/>
          <w:szCs w:val="64"/>
        </w:rPr>
        <w:t>产品功能</w:t>
      </w:r>
      <w:r>
        <w:rPr>
          <w:rFonts w:ascii="PingFang SC" w:eastAsia="PingFang SC" w:hAnsi="Times New Roman" w:cs="PingFang SC"/>
          <w:color w:val="191919"/>
          <w:kern w:val="0"/>
          <w:sz w:val="64"/>
          <w:szCs w:val="64"/>
        </w:rPr>
        <w:t xml:space="preserve"> #1</w:t>
      </w:r>
    </w:p>
    <w:p w14:paraId="65CBD69C" w14:textId="77777777" w:rsidR="002365E6" w:rsidRDefault="002365E6" w:rsidP="002365E6">
      <w:pPr>
        <w:widowControl/>
        <w:autoSpaceDE w:val="0"/>
        <w:autoSpaceDN w:val="0"/>
        <w:adjustRightInd w:val="0"/>
        <w:jc w:val="left"/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&lt;/p&gt;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弹指还</w:t>
      </w:r>
      <w:r w:rsidR="00C12F1C"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智能管家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是一款提供信用卡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全账单管理服务的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APP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产品，通过信用卡测评、打造完美账单、智能轻松还款、实现商户落地、分享增值服务等功能，实现信用卡持卡人优化用卡信息和个人征信</w:t>
      </w:r>
      <w:r w:rsidR="00C12F1C"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的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智能化应用。同时具备简单便捷、安全保障、风险控制、多商业模式、技术成熟等特点，一站式解决信用卡生态链问题，帮助用户轻松管理信用卡，轻松缓解财务压力，促进金融循环。</w:t>
      </w:r>
    </w:p>
    <w:p w14:paraId="57F515E2" w14:textId="77777777" w:rsidR="002365E6" w:rsidRDefault="002365E6" w:rsidP="002365E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noProof/>
          <w:color w:val="191919"/>
          <w:kern w:val="0"/>
          <w:sz w:val="30"/>
          <w:szCs w:val="30"/>
        </w:rPr>
        <w:drawing>
          <wp:inline distT="0" distB="0" distL="0" distR="0" wp14:anchorId="1B4A8E85" wp14:editId="164A36E5">
            <wp:extent cx="1014095" cy="101409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智能还款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:5%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的账单本金用来执行信用卡还款</w:t>
      </w:r>
    </w:p>
    <w:p w14:paraId="70555890" w14:textId="77777777" w:rsidR="002365E6" w:rsidRDefault="002365E6" w:rsidP="002365E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noProof/>
          <w:color w:val="191919"/>
          <w:kern w:val="0"/>
          <w:sz w:val="30"/>
          <w:szCs w:val="30"/>
        </w:rPr>
        <w:drawing>
          <wp:inline distT="0" distB="0" distL="0" distR="0" wp14:anchorId="3828B9F8" wp14:editId="0D734393">
            <wp:extent cx="1014095" cy="101409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还款利率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: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每万元还款手续费低至</w:t>
      </w:r>
      <w:r w:rsidR="00EF7B9D"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53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元</w:t>
      </w:r>
    </w:p>
    <w:p w14:paraId="153387DF" w14:textId="77777777" w:rsidR="002365E6" w:rsidRDefault="002365E6" w:rsidP="002365E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noProof/>
          <w:color w:val="191919"/>
          <w:kern w:val="0"/>
          <w:sz w:val="30"/>
          <w:szCs w:val="30"/>
        </w:rPr>
        <w:drawing>
          <wp:inline distT="0" distB="0" distL="0" distR="0" wp14:anchorId="19F42822" wp14:editId="46B47000">
            <wp:extent cx="1014095" cy="101409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自定义还款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: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客户可以根据自己消费习惯设定还款计划</w:t>
      </w:r>
    </w:p>
    <w:p w14:paraId="74F03DB7" w14:textId="77777777" w:rsidR="002365E6" w:rsidRDefault="002365E6" w:rsidP="002365E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noProof/>
          <w:color w:val="191919"/>
          <w:kern w:val="0"/>
          <w:sz w:val="30"/>
          <w:szCs w:val="30"/>
        </w:rPr>
        <w:drawing>
          <wp:inline distT="0" distB="0" distL="0" distR="0" wp14:anchorId="13398D10" wp14:editId="21E56938">
            <wp:extent cx="1014095" cy="101409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美化账单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: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系统自动匹配商户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,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智能生成完美账单</w:t>
      </w:r>
    </w:p>
    <w:p w14:paraId="3F7C8F2A" w14:textId="77777777" w:rsidR="002365E6" w:rsidRDefault="002365E6" w:rsidP="002365E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noProof/>
          <w:color w:val="191919"/>
          <w:kern w:val="0"/>
          <w:sz w:val="30"/>
          <w:szCs w:val="30"/>
        </w:rPr>
        <w:drawing>
          <wp:inline distT="0" distB="0" distL="0" distR="0" wp14:anchorId="79024AFA" wp14:editId="68035D84">
            <wp:extent cx="1014095" cy="101409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安全保障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: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资金由银行清算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,</w:t>
      </w:r>
      <w:r w:rsidR="00B94210" w:rsidRPr="00B94210"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  <w:t xml:space="preserve"> </w:t>
      </w:r>
      <w:r w:rsidR="00B94210">
        <w:rPr>
          <w:rFonts w:ascii="PingFang SC" w:eastAsia="PingFang SC" w:cs="PingFang SC" w:hint="eastAsia"/>
          <w:color w:val="000000" w:themeColor="text1"/>
          <w:kern w:val="0"/>
          <w:sz w:val="30"/>
          <w:szCs w:val="30"/>
        </w:rPr>
        <w:t>易安财产保险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担保合作</w:t>
      </w:r>
    </w:p>
    <w:p w14:paraId="288D1780" w14:textId="77777777" w:rsidR="002E672E" w:rsidRDefault="002365E6" w:rsidP="002365E6">
      <w:pP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noProof/>
          <w:color w:val="191919"/>
          <w:kern w:val="0"/>
          <w:sz w:val="30"/>
          <w:szCs w:val="30"/>
        </w:rPr>
        <w:drawing>
          <wp:inline distT="0" distB="0" distL="0" distR="0" wp14:anchorId="6427852A" wp14:editId="5B2C91E5">
            <wp:extent cx="1014095" cy="101409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隐私保护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: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高要求认证避免您的个人账户信息泄露</w:t>
      </w:r>
    </w:p>
    <w:p w14:paraId="47CB49CA" w14:textId="77777777" w:rsidR="00B94210" w:rsidRDefault="00B94210" w:rsidP="002365E6">
      <w:pPr>
        <w:rPr>
          <w:color w:val="000000" w:themeColor="text1"/>
        </w:rPr>
      </w:pPr>
    </w:p>
    <w:p w14:paraId="5CDA9E60" w14:textId="77777777" w:rsidR="00B94210" w:rsidRDefault="00B94210" w:rsidP="002365E6">
      <w:pPr>
        <w:rPr>
          <w:color w:val="000000" w:themeColor="text1"/>
        </w:rPr>
      </w:pPr>
    </w:p>
    <w:p w14:paraId="49FABA77" w14:textId="77777777" w:rsidR="00B94210" w:rsidRDefault="00B94210" w:rsidP="002365E6">
      <w:pPr>
        <w:rPr>
          <w:rFonts w:hint="eastAsia"/>
          <w:color w:val="000000" w:themeColor="text1"/>
        </w:rPr>
      </w:pPr>
    </w:p>
    <w:p w14:paraId="32D04F28" w14:textId="77777777" w:rsidR="00B94210" w:rsidRDefault="00B94210" w:rsidP="002365E6">
      <w:pPr>
        <w:rPr>
          <w:rFonts w:hint="eastAsia"/>
          <w:color w:val="000000" w:themeColor="text1"/>
        </w:rPr>
      </w:pPr>
    </w:p>
    <w:p w14:paraId="7C7988E5" w14:textId="77777777" w:rsidR="00B94210" w:rsidRDefault="00B94210" w:rsidP="002365E6">
      <w:pPr>
        <w:rPr>
          <w:rFonts w:hint="eastAsia"/>
          <w:color w:val="000000" w:themeColor="text1"/>
        </w:rPr>
      </w:pPr>
    </w:p>
    <w:p w14:paraId="5D85B173" w14:textId="77777777" w:rsidR="00B94210" w:rsidRDefault="00B94210" w:rsidP="002365E6">
      <w:pPr>
        <w:rPr>
          <w:rFonts w:hint="eastAsia"/>
          <w:color w:val="000000" w:themeColor="text1"/>
        </w:rPr>
      </w:pPr>
    </w:p>
    <w:p w14:paraId="6CF57725" w14:textId="77777777" w:rsidR="00B94210" w:rsidRDefault="00B94210" w:rsidP="002365E6">
      <w:pPr>
        <w:rPr>
          <w:rFonts w:hint="eastAsia"/>
          <w:color w:val="000000" w:themeColor="text1"/>
        </w:rPr>
      </w:pPr>
    </w:p>
    <w:p w14:paraId="1FE8B5A3" w14:textId="77777777" w:rsidR="00B94210" w:rsidRDefault="00B94210" w:rsidP="002365E6">
      <w:pPr>
        <w:rPr>
          <w:rFonts w:hint="eastAsia"/>
          <w:color w:val="000000" w:themeColor="text1"/>
        </w:rPr>
      </w:pPr>
    </w:p>
    <w:p w14:paraId="3D8CF6F8" w14:textId="77777777" w:rsidR="00B94210" w:rsidRDefault="00B94210" w:rsidP="002365E6">
      <w:pPr>
        <w:rPr>
          <w:rFonts w:hint="eastAsia"/>
          <w:color w:val="000000" w:themeColor="text1"/>
        </w:rPr>
      </w:pPr>
    </w:p>
    <w:p w14:paraId="63EB703E" w14:textId="77777777" w:rsidR="00B94210" w:rsidRDefault="00B94210" w:rsidP="002365E6">
      <w:pPr>
        <w:rPr>
          <w:rFonts w:hint="eastAsia"/>
          <w:color w:val="000000" w:themeColor="text1"/>
        </w:rPr>
      </w:pPr>
    </w:p>
    <w:p w14:paraId="5A3DE6CB" w14:textId="77777777" w:rsidR="00B94210" w:rsidRDefault="00B94210" w:rsidP="002365E6">
      <w:pPr>
        <w:rPr>
          <w:rFonts w:hint="eastAsia"/>
          <w:color w:val="000000" w:themeColor="text1"/>
        </w:rPr>
      </w:pPr>
    </w:p>
    <w:p w14:paraId="13CBE5A5" w14:textId="77777777" w:rsidR="00B94210" w:rsidRDefault="00B94210" w:rsidP="002365E6">
      <w:pPr>
        <w:rPr>
          <w:rFonts w:hint="eastAsia"/>
          <w:color w:val="000000" w:themeColor="text1"/>
        </w:rPr>
      </w:pPr>
    </w:p>
    <w:p w14:paraId="1035B400" w14:textId="77777777" w:rsidR="00B94210" w:rsidRDefault="00B94210" w:rsidP="002365E6">
      <w:pPr>
        <w:rPr>
          <w:rFonts w:hint="eastAsia"/>
          <w:color w:val="000000" w:themeColor="text1"/>
        </w:rPr>
      </w:pPr>
    </w:p>
    <w:p w14:paraId="77471B4B" w14:textId="77777777" w:rsidR="00B94210" w:rsidRDefault="00B94210" w:rsidP="00B9421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191919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91919"/>
          <w:kern w:val="0"/>
          <w:sz w:val="28"/>
          <w:szCs w:val="28"/>
        </w:rPr>
        <w:t>Market Demand Data Statistics</w:t>
      </w:r>
    </w:p>
    <w:p w14:paraId="7DEF0E65" w14:textId="77777777" w:rsidR="00B94210" w:rsidRDefault="00B94210" w:rsidP="00B94210">
      <w:pPr>
        <w:widowControl/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191919"/>
          <w:kern w:val="0"/>
          <w:sz w:val="64"/>
          <w:szCs w:val="64"/>
        </w:rPr>
      </w:pPr>
      <w:r>
        <w:rPr>
          <w:rFonts w:ascii="PingFang SC" w:eastAsia="PingFang SC" w:hAnsi="Times New Roman" w:cs="PingFang SC" w:hint="eastAsia"/>
          <w:color w:val="191919"/>
          <w:kern w:val="0"/>
          <w:sz w:val="64"/>
          <w:szCs w:val="64"/>
        </w:rPr>
        <w:t>市场需求</w:t>
      </w:r>
      <w:r>
        <w:rPr>
          <w:rFonts w:ascii="PingFang SC" w:eastAsia="PingFang SC" w:hAnsi="Times New Roman" w:cs="PingFang SC"/>
          <w:color w:val="191919"/>
          <w:kern w:val="0"/>
          <w:sz w:val="64"/>
          <w:szCs w:val="64"/>
        </w:rPr>
        <w:t>/</w:t>
      </w:r>
      <w:r>
        <w:rPr>
          <w:rFonts w:ascii="PingFang SC" w:eastAsia="PingFang SC" w:hAnsi="Times New Roman" w:cs="PingFang SC" w:hint="eastAsia"/>
          <w:color w:val="191919"/>
          <w:kern w:val="0"/>
          <w:sz w:val="64"/>
          <w:szCs w:val="64"/>
        </w:rPr>
        <w:t>数据分析</w:t>
      </w:r>
      <w:r>
        <w:rPr>
          <w:rFonts w:ascii="PingFang SC" w:eastAsia="PingFang SC" w:hAnsi="Times New Roman" w:cs="PingFang SC"/>
          <w:color w:val="191919"/>
          <w:kern w:val="0"/>
          <w:sz w:val="64"/>
          <w:szCs w:val="64"/>
        </w:rPr>
        <w:t xml:space="preserve"> #2</w:t>
      </w:r>
    </w:p>
    <w:p w14:paraId="57082629" w14:textId="77777777" w:rsidR="00B94210" w:rsidRDefault="00B94210" w:rsidP="00B94210">
      <w:pPr>
        <w:widowControl/>
        <w:autoSpaceDE w:val="0"/>
        <w:autoSpaceDN w:val="0"/>
        <w:adjustRightInd w:val="0"/>
        <w:jc w:val="left"/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</w:pPr>
    </w:p>
    <w:p w14:paraId="6EACDB44" w14:textId="77777777" w:rsidR="00B94210" w:rsidRDefault="00B94210" w:rsidP="00B94210">
      <w:pPr>
        <w:widowControl/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《信用卡行业市场前瞻与投资战略规划分析报告》统计数据显示，截止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2017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年底，信用卡放量达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5.2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亿张，同比增长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14.7%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。预计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2018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信用卡累计发卡量将达到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6.91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亿张，未来五年年均复合增长率约为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13.25%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，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2021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年中国信用卡累计发卡量将达到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11.36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亿张。</w:t>
      </w:r>
    </w:p>
    <w:p w14:paraId="7864C0E0" w14:textId="77777777" w:rsidR="00B94210" w:rsidRDefault="00B94210" w:rsidP="00B94210">
      <w:pP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《信用卡还款需求巨大》信用卡交易暴增，信用卡还款必然成为巨大需求！央行数据显示：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2016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年信用卡逾期半年未偿还信贷总额达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535.68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亿元，较上年末增加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155.41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亿元，增幅达</w:t>
      </w: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40.87%</w:t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。信用卡还款需求巨大！</w:t>
      </w:r>
    </w:p>
    <w:p w14:paraId="4C485745" w14:textId="77777777" w:rsidR="00B94210" w:rsidRDefault="00B94210" w:rsidP="00B94210">
      <w:pP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</w:pPr>
    </w:p>
    <w:p w14:paraId="0E48E2B0" w14:textId="77777777" w:rsidR="00B94210" w:rsidRDefault="00B94210" w:rsidP="00B94210">
      <w:pP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</w:pPr>
    </w:p>
    <w:p w14:paraId="1D2D2DA4" w14:textId="77777777" w:rsidR="00B94210" w:rsidRDefault="00B94210" w:rsidP="00B94210">
      <w:pP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</w:pPr>
    </w:p>
    <w:p w14:paraId="693CACCA" w14:textId="77777777" w:rsidR="00B94210" w:rsidRDefault="00B94210" w:rsidP="00B94210">
      <w:pP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</w:pPr>
    </w:p>
    <w:p w14:paraId="57BDB4C5" w14:textId="77777777" w:rsidR="00B94210" w:rsidRDefault="00B94210" w:rsidP="00B94210">
      <w:pP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</w:pPr>
    </w:p>
    <w:p w14:paraId="23CCDF48" w14:textId="77777777" w:rsidR="00B94210" w:rsidRDefault="00B94210" w:rsidP="00B9421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191919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91919"/>
          <w:kern w:val="0"/>
          <w:sz w:val="28"/>
          <w:szCs w:val="28"/>
        </w:rPr>
        <w:t>Flat Style Landing Page</w:t>
      </w:r>
    </w:p>
    <w:p w14:paraId="059E8E59" w14:textId="77777777" w:rsidR="00B94210" w:rsidRDefault="00B94210" w:rsidP="00B94210">
      <w:pPr>
        <w:widowControl/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191919"/>
          <w:kern w:val="0"/>
          <w:sz w:val="64"/>
          <w:szCs w:val="64"/>
        </w:rPr>
      </w:pPr>
      <w:r>
        <w:rPr>
          <w:rFonts w:ascii="PingFang SC" w:eastAsia="PingFang SC" w:hAnsi="Times New Roman" w:cs="PingFang SC" w:hint="eastAsia"/>
          <w:color w:val="191919"/>
          <w:kern w:val="0"/>
          <w:sz w:val="64"/>
          <w:szCs w:val="64"/>
        </w:rPr>
        <w:t>万卡佰慧管家</w:t>
      </w:r>
      <w:r>
        <w:rPr>
          <w:rFonts w:ascii="PingFang SC" w:eastAsia="PingFang SC" w:hAnsi="Times New Roman" w:cs="PingFang SC"/>
          <w:color w:val="191919"/>
          <w:kern w:val="0"/>
          <w:sz w:val="64"/>
          <w:szCs w:val="64"/>
        </w:rPr>
        <w:t>/</w:t>
      </w:r>
      <w:r>
        <w:rPr>
          <w:rFonts w:ascii="PingFang SC" w:eastAsia="PingFang SC" w:hAnsi="Times New Roman" w:cs="PingFang SC" w:hint="eastAsia"/>
          <w:color w:val="191919"/>
          <w:kern w:val="0"/>
          <w:sz w:val="64"/>
          <w:szCs w:val="64"/>
        </w:rPr>
        <w:t>选择优势</w:t>
      </w:r>
      <w:r>
        <w:rPr>
          <w:rFonts w:ascii="PingFang SC" w:eastAsia="PingFang SC" w:hAnsi="Times New Roman" w:cs="PingFang SC"/>
          <w:color w:val="191919"/>
          <w:kern w:val="0"/>
          <w:sz w:val="64"/>
          <w:szCs w:val="64"/>
        </w:rPr>
        <w:t xml:space="preserve"> #3</w:t>
      </w:r>
    </w:p>
    <w:p w14:paraId="2EC7A0DC" w14:textId="77777777" w:rsidR="00B94210" w:rsidRDefault="00B94210" w:rsidP="00B94210">
      <w:pPr>
        <w:widowControl/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proofErr w:type="gramStart"/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.section</w:t>
      </w:r>
      <w:proofErr w:type="gramEnd"/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-heading</w:t>
      </w:r>
    </w:p>
    <w:p w14:paraId="3B72D810" w14:textId="77777777" w:rsidR="00B94210" w:rsidRDefault="00B94210" w:rsidP="00B9421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noProof/>
          <w:color w:val="191919"/>
          <w:kern w:val="0"/>
          <w:sz w:val="30"/>
          <w:szCs w:val="30"/>
        </w:rPr>
        <w:drawing>
          <wp:inline distT="0" distB="0" distL="0" distR="0" wp14:anchorId="57E5DEC6" wp14:editId="28A030F1">
            <wp:extent cx="1014095" cy="101409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公司体系化运营拥有一套完整管理方案</w:t>
      </w:r>
    </w:p>
    <w:p w14:paraId="3FD7A3DF" w14:textId="77777777" w:rsidR="00B94210" w:rsidRDefault="00B94210" w:rsidP="00B9421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noProof/>
          <w:color w:val="191919"/>
          <w:kern w:val="0"/>
          <w:sz w:val="30"/>
          <w:szCs w:val="30"/>
        </w:rPr>
        <w:drawing>
          <wp:inline distT="0" distB="0" distL="0" distR="0" wp14:anchorId="24824D51" wp14:editId="35DCE602">
            <wp:extent cx="1014095" cy="101409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丰富的支付行业经验让您不用走弯路</w:t>
      </w:r>
    </w:p>
    <w:p w14:paraId="4EB6757B" w14:textId="77777777" w:rsidR="00B94210" w:rsidRDefault="00B94210" w:rsidP="00B9421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noProof/>
          <w:color w:val="191919"/>
          <w:kern w:val="0"/>
          <w:sz w:val="30"/>
          <w:szCs w:val="30"/>
        </w:rPr>
        <w:drawing>
          <wp:inline distT="0" distB="0" distL="0" distR="0" wp14:anchorId="76709C70" wp14:editId="592E59FD">
            <wp:extent cx="1014095" cy="101409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公司提供产品培训运营模式给予清晰方向</w:t>
      </w:r>
    </w:p>
    <w:p w14:paraId="48C5D6DC" w14:textId="77777777" w:rsidR="00B94210" w:rsidRDefault="00B94210" w:rsidP="00B9421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noProof/>
          <w:color w:val="191919"/>
          <w:kern w:val="0"/>
          <w:sz w:val="30"/>
          <w:szCs w:val="30"/>
        </w:rPr>
        <w:drawing>
          <wp:inline distT="0" distB="0" distL="0" distR="0" wp14:anchorId="623F2EED" wp14:editId="2CF82925">
            <wp:extent cx="1014095" cy="101409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公司指导以及市场推广时经验分享方案</w:t>
      </w:r>
    </w:p>
    <w:p w14:paraId="68D09454" w14:textId="77777777" w:rsidR="00B94210" w:rsidRDefault="00B94210" w:rsidP="00B94210">
      <w:pP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noProof/>
          <w:color w:val="191919"/>
          <w:kern w:val="0"/>
          <w:sz w:val="30"/>
          <w:szCs w:val="30"/>
        </w:rPr>
        <w:drawing>
          <wp:inline distT="0" distB="0" distL="0" distR="0" wp14:anchorId="474F2B43" wp14:editId="433B735E">
            <wp:extent cx="1014095" cy="101409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享受公司产品最高的总部一手政策</w:t>
      </w:r>
    </w:p>
    <w:p w14:paraId="24D755A0" w14:textId="77777777" w:rsidR="00B94210" w:rsidRDefault="00B94210" w:rsidP="00B94210">
      <w:pP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</w:pPr>
    </w:p>
    <w:p w14:paraId="73FC9F4F" w14:textId="77777777" w:rsidR="00B94210" w:rsidRDefault="00B94210" w:rsidP="00B94210">
      <w:pP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</w:pPr>
    </w:p>
    <w:p w14:paraId="3D787EC7" w14:textId="77777777" w:rsidR="00B94210" w:rsidRDefault="00B94210" w:rsidP="00B94210">
      <w:pP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</w:pPr>
    </w:p>
    <w:p w14:paraId="52A4737B" w14:textId="77777777" w:rsidR="00B94210" w:rsidRDefault="00B94210" w:rsidP="00B94210">
      <w:pP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</w:p>
    <w:p w14:paraId="09EF11B3" w14:textId="77777777" w:rsidR="00B94210" w:rsidRDefault="00B94210" w:rsidP="00B94210">
      <w:pP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</w:pPr>
    </w:p>
    <w:p w14:paraId="3386B59A" w14:textId="77777777" w:rsidR="00B94210" w:rsidRDefault="00B94210" w:rsidP="00B94210">
      <w:pP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</w:pPr>
    </w:p>
    <w:p w14:paraId="51F1A9EA" w14:textId="77777777" w:rsidR="00B94210" w:rsidRDefault="00B94210" w:rsidP="00B94210">
      <w:pP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</w:pPr>
    </w:p>
    <w:p w14:paraId="3F104F19" w14:textId="77777777" w:rsidR="00B94210" w:rsidRDefault="00B94210" w:rsidP="00B94210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91919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91919"/>
          <w:kern w:val="0"/>
          <w:sz w:val="28"/>
          <w:szCs w:val="28"/>
        </w:rPr>
        <w:t>Pricing Table Section</w:t>
      </w:r>
    </w:p>
    <w:p w14:paraId="6FB74ACB" w14:textId="77777777" w:rsidR="00B94210" w:rsidRDefault="00B94210" w:rsidP="00B94210">
      <w:pPr>
        <w:widowControl/>
        <w:autoSpaceDE w:val="0"/>
        <w:autoSpaceDN w:val="0"/>
        <w:adjustRightInd w:val="0"/>
        <w:jc w:val="center"/>
        <w:rPr>
          <w:rFonts w:ascii="PingFang SC" w:eastAsia="PingFang SC" w:hAnsi="Times New Roman" w:cs="PingFang SC"/>
          <w:color w:val="191919"/>
          <w:kern w:val="0"/>
          <w:sz w:val="64"/>
          <w:szCs w:val="64"/>
        </w:rPr>
      </w:pPr>
      <w:r>
        <w:rPr>
          <w:rFonts w:ascii="PingFang SC" w:eastAsia="PingFang SC" w:hAnsi="Times New Roman" w:cs="PingFang SC" w:hint="eastAsia"/>
          <w:color w:val="191919"/>
          <w:kern w:val="0"/>
          <w:sz w:val="64"/>
          <w:szCs w:val="64"/>
        </w:rPr>
        <w:t>产品合作招募中心</w:t>
      </w:r>
    </w:p>
    <w:p w14:paraId="65BD5058" w14:textId="77777777" w:rsidR="00B94210" w:rsidRDefault="00B94210" w:rsidP="00B94210">
      <w:pPr>
        <w:widowControl/>
        <w:autoSpaceDE w:val="0"/>
        <w:autoSpaceDN w:val="0"/>
        <w:adjustRightInd w:val="0"/>
        <w:jc w:val="center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  <w:t>团队宗旨坚持要忠诚合作服务至上互利共赢的理念创新合作模式</w:t>
      </w:r>
    </w:p>
    <w:p w14:paraId="2AC030E3" w14:textId="77777777" w:rsidR="00B94210" w:rsidRDefault="00B94210" w:rsidP="00B94210">
      <w:pPr>
        <w:widowControl/>
        <w:autoSpaceDE w:val="0"/>
        <w:autoSpaceDN w:val="0"/>
        <w:adjustRightInd w:val="0"/>
        <w:jc w:val="center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  <w:t>Team Mission Adhere to the faithful cooperation and service-oriented mutual benefit and win-win concept of innovative cooperation model</w:t>
      </w:r>
    </w:p>
    <w:p w14:paraId="2A20440A" w14:textId="77777777" w:rsidR="00B94210" w:rsidRPr="00B94210" w:rsidRDefault="00B94210" w:rsidP="00B94210">
      <w:pPr>
        <w:widowControl/>
        <w:autoSpaceDE w:val="0"/>
        <w:autoSpaceDN w:val="0"/>
        <w:adjustRightInd w:val="0"/>
        <w:jc w:val="center"/>
        <w:rPr>
          <w:rFonts w:ascii="Times New Roman" w:eastAsia="PingFang SC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</w:pPr>
      <w:r w:rsidRPr="00B94210">
        <w:rPr>
          <w:rFonts w:ascii="Times New Roman" w:eastAsia="PingFang SC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>Regional Agency</w:t>
      </w:r>
    </w:p>
    <w:p w14:paraId="32DF09BA" w14:textId="77777777" w:rsidR="00B94210" w:rsidRPr="00B94210" w:rsidRDefault="000B54A7" w:rsidP="00B94210">
      <w:pPr>
        <w:widowControl/>
        <w:autoSpaceDE w:val="0"/>
        <w:autoSpaceDN w:val="0"/>
        <w:adjustRightInd w:val="0"/>
        <w:jc w:val="center"/>
        <w:rPr>
          <w:rFonts w:ascii="PingFang SC" w:eastAsia="PingFang SC" w:hAnsi="Times New Roman" w:cs="PingFang SC"/>
          <w:b/>
          <w:bCs/>
          <w:color w:val="000000" w:themeColor="text1"/>
          <w:kern w:val="0"/>
          <w:sz w:val="96"/>
          <w:szCs w:val="96"/>
        </w:rPr>
      </w:pPr>
      <w:r>
        <w:rPr>
          <w:rFonts w:ascii="PingFang SC" w:eastAsia="PingFang SC" w:hAnsi="Times New Roman" w:cs="PingFang SC"/>
          <w:b/>
          <w:bCs/>
          <w:color w:val="000000" w:themeColor="text1"/>
          <w:kern w:val="0"/>
          <w:sz w:val="96"/>
          <w:szCs w:val="96"/>
        </w:rPr>
        <w:t>区域</w:t>
      </w:r>
      <w:r w:rsidR="00B94210" w:rsidRPr="00B94210">
        <w:rPr>
          <w:rFonts w:ascii="PingFang SC" w:eastAsia="PingFang SC" w:hAnsi="Times New Roman" w:cs="PingFang SC" w:hint="eastAsia"/>
          <w:b/>
          <w:bCs/>
          <w:color w:val="000000" w:themeColor="text1"/>
          <w:kern w:val="0"/>
          <w:sz w:val="96"/>
          <w:szCs w:val="96"/>
        </w:rPr>
        <w:t>合伙人</w:t>
      </w:r>
    </w:p>
    <w:p w14:paraId="3184F319" w14:textId="77777777" w:rsidR="00B94210" w:rsidRDefault="00B94210" w:rsidP="00B9421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b/>
          <w:bCs/>
          <w:color w:val="191919"/>
          <w:kern w:val="0"/>
          <w:sz w:val="30"/>
          <w:szCs w:val="30"/>
        </w:rPr>
        <w:t>名额有限</w:t>
      </w:r>
      <w:r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  <w:t xml:space="preserve"> / limited spots</w:t>
      </w:r>
    </w:p>
    <w:p w14:paraId="546EC758" w14:textId="77777777" w:rsidR="00B94210" w:rsidRDefault="00B94210" w:rsidP="00B9421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b/>
          <w:bCs/>
          <w:color w:val="191919"/>
          <w:kern w:val="0"/>
          <w:sz w:val="30"/>
          <w:szCs w:val="30"/>
        </w:rPr>
        <w:t>区域政策</w:t>
      </w:r>
      <w:r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  <w:t xml:space="preserve"> / Regional policy</w:t>
      </w:r>
    </w:p>
    <w:p w14:paraId="38E25CD3" w14:textId="77777777" w:rsidR="00B94210" w:rsidRDefault="00B94210" w:rsidP="00B9421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b/>
          <w:bCs/>
          <w:color w:val="191919"/>
          <w:kern w:val="0"/>
          <w:sz w:val="30"/>
          <w:szCs w:val="30"/>
        </w:rPr>
        <w:t>区域后台</w:t>
      </w:r>
      <w:r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  <w:t xml:space="preserve"> / Regional background</w:t>
      </w:r>
    </w:p>
    <w:p w14:paraId="5F0FED08" w14:textId="77777777" w:rsidR="00B94210" w:rsidRDefault="00B94210" w:rsidP="00B9421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b/>
          <w:bCs/>
          <w:color w:val="191919"/>
          <w:kern w:val="0"/>
          <w:sz w:val="30"/>
          <w:szCs w:val="30"/>
        </w:rPr>
        <w:t>合同签约</w:t>
      </w:r>
      <w:r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  <w:t xml:space="preserve"> /Contract signing</w:t>
      </w:r>
    </w:p>
    <w:p w14:paraId="010538B5" w14:textId="77777777" w:rsidR="00B94210" w:rsidRDefault="00B94210" w:rsidP="00B94210">
      <w:pPr>
        <w:widowControl/>
        <w:autoSpaceDE w:val="0"/>
        <w:autoSpaceDN w:val="0"/>
        <w:adjustRightInd w:val="0"/>
        <w:jc w:val="center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 w:hint="eastAsia"/>
          <w:b/>
          <w:bCs/>
          <w:color w:val="FFFFFF"/>
          <w:kern w:val="0"/>
        </w:rPr>
        <w:t>信息提交</w:t>
      </w:r>
    </w:p>
    <w:p w14:paraId="405D2157" w14:textId="77777777" w:rsidR="00B94210" w:rsidRPr="000B54A7" w:rsidRDefault="00B94210" w:rsidP="00B94210">
      <w:pPr>
        <w:widowControl/>
        <w:autoSpaceDE w:val="0"/>
        <w:autoSpaceDN w:val="0"/>
        <w:adjustRightInd w:val="0"/>
        <w:jc w:val="center"/>
        <w:rPr>
          <w:rFonts w:ascii="Times" w:eastAsia="PingFang SC" w:hAnsi="Times" w:cs="Times"/>
          <w:color w:val="000000" w:themeColor="text1"/>
          <w:kern w:val="0"/>
          <w:sz w:val="32"/>
          <w:szCs w:val="32"/>
        </w:rPr>
      </w:pPr>
    </w:p>
    <w:p w14:paraId="4FD4D92D" w14:textId="77777777" w:rsidR="00B94210" w:rsidRPr="000B54A7" w:rsidRDefault="00B94210" w:rsidP="00B94210">
      <w:pPr>
        <w:widowControl/>
        <w:autoSpaceDE w:val="0"/>
        <w:autoSpaceDN w:val="0"/>
        <w:adjustRightInd w:val="0"/>
        <w:jc w:val="center"/>
        <w:rPr>
          <w:rFonts w:ascii="Times New Roman" w:eastAsia="PingFang SC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</w:pPr>
      <w:r w:rsidRPr="000B54A7">
        <w:rPr>
          <w:rFonts w:ascii="Times New Roman" w:eastAsia="PingFang SC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>Provincial Cooperation</w:t>
      </w:r>
    </w:p>
    <w:p w14:paraId="339C7F18" w14:textId="77777777" w:rsidR="00B94210" w:rsidRPr="000B54A7" w:rsidRDefault="00B94210" w:rsidP="00B94210">
      <w:pPr>
        <w:widowControl/>
        <w:autoSpaceDE w:val="0"/>
        <w:autoSpaceDN w:val="0"/>
        <w:adjustRightInd w:val="0"/>
        <w:jc w:val="center"/>
        <w:rPr>
          <w:rFonts w:ascii="PingFang SC" w:eastAsia="PingFang SC" w:hAnsi="Times New Roman" w:cs="PingFang SC"/>
          <w:b/>
          <w:bCs/>
          <w:color w:val="000000" w:themeColor="text1"/>
          <w:kern w:val="0"/>
          <w:sz w:val="96"/>
          <w:szCs w:val="96"/>
        </w:rPr>
      </w:pPr>
      <w:r w:rsidRPr="000B54A7">
        <w:rPr>
          <w:rFonts w:ascii="PingFang SC" w:eastAsia="PingFang SC" w:hAnsi="Times New Roman" w:cs="PingFang SC" w:hint="eastAsia"/>
          <w:b/>
          <w:bCs/>
          <w:color w:val="000000" w:themeColor="text1"/>
          <w:kern w:val="0"/>
          <w:sz w:val="96"/>
          <w:szCs w:val="96"/>
        </w:rPr>
        <w:t>市级合伙人</w:t>
      </w:r>
    </w:p>
    <w:p w14:paraId="15C49D34" w14:textId="77777777" w:rsidR="00B94210" w:rsidRDefault="00B94210" w:rsidP="00B94210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b/>
          <w:bCs/>
          <w:color w:val="191919"/>
          <w:kern w:val="0"/>
          <w:sz w:val="30"/>
          <w:szCs w:val="30"/>
        </w:rPr>
        <w:t>名额有限</w:t>
      </w:r>
      <w:r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  <w:t xml:space="preserve"> / limited spots</w:t>
      </w:r>
    </w:p>
    <w:p w14:paraId="32CF936E" w14:textId="77777777" w:rsidR="00B94210" w:rsidRDefault="00B94210" w:rsidP="00B94210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b/>
          <w:bCs/>
          <w:color w:val="191919"/>
          <w:kern w:val="0"/>
          <w:sz w:val="30"/>
          <w:szCs w:val="30"/>
        </w:rPr>
        <w:t>市级政策</w:t>
      </w:r>
      <w:r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  <w:t xml:space="preserve"> / Provincial policy</w:t>
      </w:r>
    </w:p>
    <w:p w14:paraId="6057BDFF" w14:textId="77777777" w:rsidR="00B94210" w:rsidRDefault="00B94210" w:rsidP="00B94210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b/>
          <w:bCs/>
          <w:color w:val="191919"/>
          <w:kern w:val="0"/>
          <w:sz w:val="30"/>
          <w:szCs w:val="30"/>
        </w:rPr>
        <w:t>市级后台</w:t>
      </w:r>
      <w:r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  <w:t xml:space="preserve"> / Provincial backstage</w:t>
      </w:r>
    </w:p>
    <w:p w14:paraId="2120D414" w14:textId="77777777" w:rsidR="00B94210" w:rsidRDefault="00B94210" w:rsidP="00B94210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b/>
          <w:bCs/>
          <w:color w:val="191919"/>
          <w:kern w:val="0"/>
          <w:sz w:val="30"/>
          <w:szCs w:val="30"/>
        </w:rPr>
        <w:t>合同签约</w:t>
      </w:r>
      <w:r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  <w:t xml:space="preserve"> / Contract signing</w:t>
      </w:r>
    </w:p>
    <w:p w14:paraId="0374C116" w14:textId="77777777" w:rsidR="00B94210" w:rsidRDefault="00B94210" w:rsidP="00B94210">
      <w:pPr>
        <w:widowControl/>
        <w:autoSpaceDE w:val="0"/>
        <w:autoSpaceDN w:val="0"/>
        <w:adjustRightInd w:val="0"/>
        <w:jc w:val="center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 w:hint="eastAsia"/>
          <w:b/>
          <w:bCs/>
          <w:color w:val="FFFFFF"/>
          <w:kern w:val="0"/>
        </w:rPr>
        <w:t>信息提交</w:t>
      </w:r>
    </w:p>
    <w:p w14:paraId="312016D9" w14:textId="77777777" w:rsidR="00B94210" w:rsidRPr="000B54A7" w:rsidRDefault="00B94210" w:rsidP="00B94210">
      <w:pPr>
        <w:widowControl/>
        <w:autoSpaceDE w:val="0"/>
        <w:autoSpaceDN w:val="0"/>
        <w:adjustRightInd w:val="0"/>
        <w:jc w:val="center"/>
        <w:rPr>
          <w:rFonts w:ascii="Times New Roman" w:eastAsia="PingFang SC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</w:pPr>
      <w:r w:rsidRPr="000B54A7">
        <w:rPr>
          <w:rFonts w:ascii="Times New Roman" w:eastAsia="PingFang SC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>OEM Business Cooperation</w:t>
      </w:r>
    </w:p>
    <w:p w14:paraId="371962F7" w14:textId="77777777" w:rsidR="00B94210" w:rsidRPr="000B54A7" w:rsidRDefault="00B94210" w:rsidP="00B94210">
      <w:pPr>
        <w:widowControl/>
        <w:autoSpaceDE w:val="0"/>
        <w:autoSpaceDN w:val="0"/>
        <w:adjustRightInd w:val="0"/>
        <w:jc w:val="center"/>
        <w:rPr>
          <w:rFonts w:ascii="PingFang SC" w:eastAsia="PingFang SC" w:hAnsi="Times New Roman" w:cs="PingFang SC"/>
          <w:b/>
          <w:bCs/>
          <w:color w:val="000000" w:themeColor="text1"/>
          <w:kern w:val="0"/>
          <w:sz w:val="96"/>
          <w:szCs w:val="96"/>
        </w:rPr>
      </w:pPr>
      <w:r w:rsidRPr="000B54A7">
        <w:rPr>
          <w:rFonts w:ascii="PingFang SC" w:eastAsia="PingFang SC" w:hAnsi="Times New Roman" w:cs="PingFang SC" w:hint="eastAsia"/>
          <w:b/>
          <w:bCs/>
          <w:color w:val="000000" w:themeColor="text1"/>
          <w:kern w:val="0"/>
          <w:sz w:val="96"/>
          <w:szCs w:val="96"/>
        </w:rPr>
        <w:t>省级合伙人</w:t>
      </w:r>
    </w:p>
    <w:p w14:paraId="63F6794A" w14:textId="77777777" w:rsidR="00B94210" w:rsidRDefault="00B94210" w:rsidP="00B94210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b/>
          <w:bCs/>
          <w:color w:val="191919"/>
          <w:kern w:val="0"/>
          <w:sz w:val="30"/>
          <w:szCs w:val="30"/>
        </w:rPr>
        <w:t>名额有限</w:t>
      </w:r>
      <w:r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  <w:t xml:space="preserve"> / limited spots</w:t>
      </w:r>
    </w:p>
    <w:p w14:paraId="01980ABE" w14:textId="77777777" w:rsidR="00B94210" w:rsidRDefault="00B94210" w:rsidP="00B94210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b/>
          <w:bCs/>
          <w:color w:val="191919"/>
          <w:kern w:val="0"/>
          <w:sz w:val="30"/>
          <w:szCs w:val="30"/>
        </w:rPr>
        <w:t>省级政策</w:t>
      </w:r>
      <w:r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  <w:t>/ Managed operations</w:t>
      </w:r>
    </w:p>
    <w:p w14:paraId="40E0BBFE" w14:textId="77777777" w:rsidR="00B94210" w:rsidRDefault="00B94210" w:rsidP="00B94210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b/>
          <w:bCs/>
          <w:color w:val="191919"/>
          <w:kern w:val="0"/>
          <w:sz w:val="30"/>
          <w:szCs w:val="30"/>
        </w:rPr>
        <w:t>省级后台</w:t>
      </w:r>
      <w:r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  <w:t xml:space="preserve"> / Independent background</w:t>
      </w:r>
    </w:p>
    <w:p w14:paraId="0898D61F" w14:textId="77777777" w:rsidR="00B94210" w:rsidRDefault="00B94210" w:rsidP="00B94210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/>
          <w:b/>
          <w:bCs/>
          <w:color w:val="191919"/>
          <w:kern w:val="1"/>
          <w:sz w:val="30"/>
          <w:szCs w:val="30"/>
        </w:rPr>
        <w:tab/>
      </w:r>
      <w:r>
        <w:rPr>
          <w:rFonts w:ascii="PingFang SC" w:eastAsia="PingFang SC" w:hAnsi="Times New Roman" w:cs="PingFang SC" w:hint="eastAsia"/>
          <w:b/>
          <w:bCs/>
          <w:color w:val="191919"/>
          <w:kern w:val="0"/>
          <w:sz w:val="30"/>
          <w:szCs w:val="30"/>
        </w:rPr>
        <w:t>合同签约</w:t>
      </w:r>
      <w:r>
        <w:rPr>
          <w:rFonts w:ascii="PingFang SC" w:eastAsia="PingFang SC" w:hAnsi="Times New Roman" w:cs="PingFang SC"/>
          <w:b/>
          <w:bCs/>
          <w:color w:val="191919"/>
          <w:kern w:val="0"/>
          <w:sz w:val="30"/>
          <w:szCs w:val="30"/>
        </w:rPr>
        <w:t xml:space="preserve"> / Contract signing</w:t>
      </w:r>
    </w:p>
    <w:p w14:paraId="6A5B0FD8" w14:textId="77777777" w:rsidR="00B94210" w:rsidRDefault="00B94210" w:rsidP="00B94210">
      <w:pPr>
        <w:widowControl/>
        <w:autoSpaceDE w:val="0"/>
        <w:autoSpaceDN w:val="0"/>
        <w:adjustRightInd w:val="0"/>
        <w:jc w:val="center"/>
        <w:rPr>
          <w:rFonts w:ascii="PingFang SC" w:eastAsia="PingFang SC" w:hAnsi="Times New Roman" w:cs="PingFang SC"/>
          <w:color w:val="191919"/>
          <w:kern w:val="0"/>
          <w:sz w:val="30"/>
          <w:szCs w:val="30"/>
        </w:rPr>
      </w:pPr>
      <w:r>
        <w:rPr>
          <w:rFonts w:ascii="PingFang SC" w:eastAsia="PingFang SC" w:hAnsi="Times New Roman" w:cs="PingFang SC" w:hint="eastAsia"/>
          <w:b/>
          <w:bCs/>
          <w:color w:val="FFFFFF"/>
          <w:kern w:val="0"/>
        </w:rPr>
        <w:t>信息提交</w:t>
      </w:r>
    </w:p>
    <w:p w14:paraId="427BAE3B" w14:textId="77777777" w:rsidR="00B94210" w:rsidRPr="000B54A7" w:rsidRDefault="00B94210" w:rsidP="000B54A7">
      <w:pPr>
        <w:widowControl/>
        <w:autoSpaceDE w:val="0"/>
        <w:autoSpaceDN w:val="0"/>
        <w:adjustRightInd w:val="0"/>
        <w:rPr>
          <w:rFonts w:ascii="PingFang SC" w:eastAsia="PingFang SC" w:hAnsi="Times New Roman" w:cs="PingFang SC" w:hint="eastAsia"/>
          <w:color w:val="191919"/>
          <w:kern w:val="0"/>
          <w:sz w:val="30"/>
          <w:szCs w:val="30"/>
        </w:rPr>
      </w:pPr>
    </w:p>
    <w:p w14:paraId="1DD7E254" w14:textId="77777777" w:rsidR="00B94210" w:rsidRDefault="00B94210" w:rsidP="00B94210">
      <w:pPr>
        <w:rPr>
          <w:color w:val="000000" w:themeColor="text1"/>
        </w:rPr>
      </w:pPr>
    </w:p>
    <w:p w14:paraId="7E1282A2" w14:textId="77777777" w:rsidR="000B54A7" w:rsidRDefault="000B54A7" w:rsidP="00B94210">
      <w:pPr>
        <w:rPr>
          <w:rFonts w:hint="eastAsia"/>
          <w:color w:val="000000" w:themeColor="text1"/>
        </w:rPr>
      </w:pPr>
    </w:p>
    <w:p w14:paraId="272A840E" w14:textId="77777777" w:rsidR="000B54A7" w:rsidRDefault="000B54A7" w:rsidP="00B94210">
      <w:pPr>
        <w:rPr>
          <w:rFonts w:hint="eastAsia"/>
          <w:color w:val="000000" w:themeColor="text1"/>
        </w:rPr>
      </w:pPr>
    </w:p>
    <w:p w14:paraId="2518C2A9" w14:textId="77777777" w:rsidR="000B54A7" w:rsidRPr="000B54A7" w:rsidRDefault="000B54A7" w:rsidP="000B54A7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0B54A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Download Available</w:t>
      </w:r>
    </w:p>
    <w:p w14:paraId="41F0A25D" w14:textId="77777777" w:rsidR="000B54A7" w:rsidRPr="000B54A7" w:rsidRDefault="000B54A7" w:rsidP="000B54A7">
      <w:pPr>
        <w:widowControl/>
        <w:autoSpaceDE w:val="0"/>
        <w:autoSpaceDN w:val="0"/>
        <w:adjustRightInd w:val="0"/>
        <w:jc w:val="center"/>
        <w:rPr>
          <w:rFonts w:ascii="PingFang SC" w:eastAsia="PingFang SC" w:hAnsi="Times New Roman" w:cs="PingFang SC"/>
          <w:color w:val="000000" w:themeColor="text1"/>
          <w:kern w:val="0"/>
          <w:sz w:val="64"/>
          <w:szCs w:val="64"/>
        </w:rPr>
      </w:pPr>
      <w:r w:rsidRPr="000B54A7">
        <w:rPr>
          <w:rFonts w:ascii="PingFang SC" w:eastAsia="PingFang SC" w:hAnsi="Times New Roman" w:cs="PingFang SC" w:hint="eastAsia"/>
          <w:color w:val="000000" w:themeColor="text1"/>
          <w:kern w:val="0"/>
          <w:sz w:val="64"/>
          <w:szCs w:val="64"/>
        </w:rPr>
        <w:t>合作流程</w:t>
      </w:r>
    </w:p>
    <w:p w14:paraId="4791A2E0" w14:textId="77777777" w:rsidR="000B54A7" w:rsidRDefault="000B54A7" w:rsidP="000B54A7">
      <w:pPr>
        <w:rPr>
          <w:rFonts w:ascii="PingFang SC" w:eastAsia="PingFang SC" w:hAnsi="Times New Roman" w:cs="PingFang SC"/>
          <w:color w:val="000000" w:themeColor="text1"/>
          <w:kern w:val="0"/>
          <w:sz w:val="30"/>
          <w:szCs w:val="30"/>
        </w:rPr>
      </w:pPr>
      <w:r w:rsidRPr="000B54A7">
        <w:rPr>
          <w:rFonts w:ascii="PingFang SC" w:eastAsia="PingFang SC" w:hAnsi="Times New Roman" w:cs="PingFang SC" w:hint="eastAsia"/>
          <w:color w:val="000000" w:themeColor="text1"/>
          <w:kern w:val="0"/>
          <w:sz w:val="30"/>
          <w:szCs w:val="30"/>
        </w:rPr>
        <w:t>表单提交》客服回访》合同签约</w:t>
      </w:r>
    </w:p>
    <w:p w14:paraId="39224417" w14:textId="77777777" w:rsidR="000B54A7" w:rsidRDefault="000B54A7" w:rsidP="000B54A7">
      <w:pPr>
        <w:rPr>
          <w:rFonts w:ascii="PingFang SC" w:eastAsia="PingFang SC" w:hAnsi="Times New Roman" w:cs="PingFang SC" w:hint="eastAsia"/>
          <w:color w:val="000000" w:themeColor="text1"/>
          <w:kern w:val="0"/>
          <w:sz w:val="30"/>
          <w:szCs w:val="30"/>
        </w:rPr>
      </w:pPr>
    </w:p>
    <w:p w14:paraId="729B0297" w14:textId="77777777" w:rsidR="000B54A7" w:rsidRDefault="000B54A7" w:rsidP="000B54A7">
      <w:pPr>
        <w:rPr>
          <w:rFonts w:ascii="PingFang SC" w:eastAsia="PingFang SC" w:hAnsi="Times New Roman" w:cs="PingFang SC" w:hint="eastAsia"/>
          <w:color w:val="000000" w:themeColor="text1"/>
          <w:kern w:val="0"/>
          <w:sz w:val="30"/>
          <w:szCs w:val="30"/>
        </w:rPr>
      </w:pPr>
    </w:p>
    <w:p w14:paraId="3FBF4BB3" w14:textId="77777777" w:rsidR="000B54A7" w:rsidRDefault="000B54A7" w:rsidP="000B54A7">
      <w:pPr>
        <w:rPr>
          <w:rFonts w:ascii="PingFang SC" w:eastAsia="PingFang SC" w:hAnsi="Times New Roman" w:cs="PingFang SC" w:hint="eastAsia"/>
          <w:color w:val="000000" w:themeColor="text1"/>
          <w:kern w:val="0"/>
          <w:sz w:val="30"/>
          <w:szCs w:val="30"/>
        </w:rPr>
      </w:pPr>
    </w:p>
    <w:p w14:paraId="28C7DAC9" w14:textId="77777777" w:rsidR="000B54A7" w:rsidRDefault="000B54A7" w:rsidP="000B54A7">
      <w:pPr>
        <w:rPr>
          <w:rFonts w:ascii="PingFang SC" w:eastAsia="PingFang SC" w:hAnsi="Times New Roman" w:cs="PingFang SC" w:hint="eastAsia"/>
          <w:color w:val="000000" w:themeColor="text1"/>
          <w:kern w:val="0"/>
          <w:sz w:val="30"/>
          <w:szCs w:val="30"/>
        </w:rPr>
      </w:pPr>
    </w:p>
    <w:p w14:paraId="162112CF" w14:textId="77777777" w:rsidR="000B54A7" w:rsidRDefault="000B54A7" w:rsidP="000B54A7">
      <w:pPr>
        <w:rPr>
          <w:rFonts w:ascii="PingFang SC" w:eastAsia="PingFang SC" w:hAnsi="Times New Roman" w:cs="PingFang SC" w:hint="eastAsia"/>
          <w:color w:val="000000" w:themeColor="text1"/>
          <w:kern w:val="0"/>
          <w:sz w:val="30"/>
          <w:szCs w:val="30"/>
        </w:rPr>
      </w:pPr>
    </w:p>
    <w:p w14:paraId="0DDB551C" w14:textId="77777777" w:rsidR="000B54A7" w:rsidRPr="000B54A7" w:rsidRDefault="000B54A7" w:rsidP="000B54A7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0B54A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Information Submitted</w:t>
      </w:r>
    </w:p>
    <w:p w14:paraId="325CD8B5" w14:textId="77777777" w:rsidR="000B54A7" w:rsidRPr="000B54A7" w:rsidRDefault="000B54A7" w:rsidP="000B54A7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0B54A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24-Hour Investment Manager Return Visit</w:t>
      </w:r>
    </w:p>
    <w:p w14:paraId="2EF260CF" w14:textId="77777777" w:rsidR="000B54A7" w:rsidRPr="000B54A7" w:rsidRDefault="000B54A7" w:rsidP="000B54A7">
      <w:pPr>
        <w:widowControl/>
        <w:autoSpaceDE w:val="0"/>
        <w:autoSpaceDN w:val="0"/>
        <w:adjustRightInd w:val="0"/>
        <w:jc w:val="center"/>
        <w:rPr>
          <w:rFonts w:ascii="PingFang SC" w:eastAsia="PingFang SC" w:hAnsi="Times New Roman" w:cs="PingFang SC"/>
          <w:color w:val="000000" w:themeColor="text1"/>
          <w:kern w:val="0"/>
          <w:sz w:val="64"/>
          <w:szCs w:val="64"/>
        </w:rPr>
      </w:pPr>
      <w:r w:rsidRPr="000B54A7">
        <w:rPr>
          <w:rFonts w:ascii="PingFang SC" w:eastAsia="PingFang SC" w:hAnsi="Times New Roman" w:cs="PingFang SC" w:hint="eastAsia"/>
          <w:color w:val="000000" w:themeColor="text1"/>
          <w:kern w:val="0"/>
          <w:sz w:val="64"/>
          <w:szCs w:val="64"/>
        </w:rPr>
        <w:t>信息提交</w:t>
      </w:r>
    </w:p>
    <w:p w14:paraId="2378C2DD" w14:textId="77777777" w:rsidR="000B54A7" w:rsidRDefault="000B54A7" w:rsidP="000B54A7">
      <w:pPr>
        <w:rPr>
          <w:rFonts w:ascii="PingFang SC" w:eastAsia="PingFang SC" w:hAnsi="Times New Roman" w:cs="PingFang SC"/>
          <w:color w:val="000000" w:themeColor="text1"/>
          <w:kern w:val="0"/>
          <w:sz w:val="64"/>
          <w:szCs w:val="64"/>
        </w:rPr>
      </w:pPr>
      <w:r w:rsidRPr="000B54A7">
        <w:rPr>
          <w:rFonts w:ascii="PingFang SC" w:eastAsia="PingFang SC" w:hAnsi="Times New Roman" w:cs="PingFang SC"/>
          <w:color w:val="000000" w:themeColor="text1"/>
          <w:kern w:val="0"/>
          <w:sz w:val="64"/>
          <w:szCs w:val="64"/>
        </w:rPr>
        <w:t>24</w:t>
      </w:r>
      <w:r w:rsidRPr="000B54A7">
        <w:rPr>
          <w:rFonts w:ascii="PingFang SC" w:eastAsia="PingFang SC" w:hAnsi="Times New Roman" w:cs="PingFang SC" w:hint="eastAsia"/>
          <w:color w:val="000000" w:themeColor="text1"/>
          <w:kern w:val="0"/>
          <w:sz w:val="64"/>
          <w:szCs w:val="64"/>
        </w:rPr>
        <w:t>小时招商经理回访</w:t>
      </w:r>
    </w:p>
    <w:p w14:paraId="6AD84DB5" w14:textId="77777777" w:rsidR="000B54A7" w:rsidRDefault="000B54A7" w:rsidP="000B54A7">
      <w:pPr>
        <w:rPr>
          <w:rFonts w:ascii="PingFang SC" w:eastAsia="PingFang SC" w:hAnsi="Times New Roman" w:cs="PingFang SC" w:hint="eastAsia"/>
          <w:color w:val="000000" w:themeColor="text1"/>
          <w:kern w:val="0"/>
          <w:sz w:val="64"/>
          <w:szCs w:val="64"/>
        </w:rPr>
      </w:pPr>
    </w:p>
    <w:p w14:paraId="072A0627" w14:textId="77777777" w:rsidR="000B54A7" w:rsidRDefault="000B54A7" w:rsidP="000B54A7">
      <w:pPr>
        <w:rPr>
          <w:rFonts w:ascii="PingFang SC" w:eastAsia="PingFang SC" w:hAnsi="Times New Roman" w:cs="PingFang SC" w:hint="eastAsia"/>
          <w:color w:val="000000" w:themeColor="text1"/>
          <w:kern w:val="0"/>
          <w:sz w:val="64"/>
          <w:szCs w:val="64"/>
        </w:rPr>
      </w:pPr>
    </w:p>
    <w:p w14:paraId="723AC122" w14:textId="77777777" w:rsidR="000B54A7" w:rsidRPr="000B54A7" w:rsidRDefault="000B54A7" w:rsidP="000B54A7">
      <w:pPr>
        <w:rPr>
          <w:rFonts w:ascii="PingFang SC" w:eastAsia="PingFang SC" w:hAnsi="Times New Roman" w:cs="PingFang SC" w:hint="eastAsia"/>
          <w:color w:val="000000" w:themeColor="text1"/>
          <w:kern w:val="0"/>
          <w:sz w:val="30"/>
          <w:szCs w:val="30"/>
        </w:rPr>
      </w:pPr>
    </w:p>
    <w:p w14:paraId="531033AE" w14:textId="77777777" w:rsidR="000B54A7" w:rsidRPr="000B54A7" w:rsidRDefault="000B54A7" w:rsidP="000B54A7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000000" w:themeColor="text1"/>
          <w:kern w:val="0"/>
          <w:sz w:val="30"/>
          <w:szCs w:val="30"/>
        </w:rPr>
      </w:pPr>
      <w:r w:rsidRPr="000B54A7">
        <w:rPr>
          <w:rFonts w:ascii="PingFang SC" w:eastAsia="PingFang SC" w:cs="PingFang SC" w:hint="eastAsia"/>
          <w:noProof/>
          <w:color w:val="000000" w:themeColor="text1"/>
          <w:kern w:val="0"/>
          <w:sz w:val="30"/>
          <w:szCs w:val="30"/>
        </w:rPr>
        <w:drawing>
          <wp:inline distT="0" distB="0" distL="0" distR="0" wp14:anchorId="1EE2A0D6" wp14:editId="7740ED88">
            <wp:extent cx="1014095" cy="10140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7DA4" w14:textId="77777777" w:rsidR="000B54A7" w:rsidRPr="000B54A7" w:rsidRDefault="000B54A7" w:rsidP="000B54A7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000000" w:themeColor="text1"/>
          <w:kern w:val="0"/>
          <w:sz w:val="40"/>
          <w:szCs w:val="40"/>
        </w:rPr>
      </w:pPr>
      <w:r>
        <w:rPr>
          <w:rFonts w:ascii="PingFang SC" w:eastAsia="PingFang SC" w:cs="PingFang SC" w:hint="eastAsia"/>
          <w:color w:val="000000" w:themeColor="text1"/>
          <w:kern w:val="0"/>
          <w:sz w:val="40"/>
          <w:szCs w:val="40"/>
        </w:rPr>
        <w:t>弹指还</w:t>
      </w:r>
      <w:r>
        <w:rPr>
          <w:rFonts w:ascii="PingFang SC" w:eastAsia="PingFang SC" w:cs="PingFang SC"/>
          <w:color w:val="000000" w:themeColor="text1"/>
          <w:kern w:val="0"/>
          <w:sz w:val="40"/>
          <w:szCs w:val="40"/>
        </w:rPr>
        <w:t>智能</w:t>
      </w:r>
      <w:r w:rsidRPr="000B54A7">
        <w:rPr>
          <w:rFonts w:ascii="PingFang SC" w:eastAsia="PingFang SC" w:cs="PingFang SC" w:hint="eastAsia"/>
          <w:color w:val="000000" w:themeColor="text1"/>
          <w:kern w:val="0"/>
          <w:sz w:val="40"/>
          <w:szCs w:val="40"/>
        </w:rPr>
        <w:t>管家招商部</w:t>
      </w:r>
      <w:r w:rsidRPr="000B54A7">
        <w:rPr>
          <w:rFonts w:ascii="PingFang SC" w:eastAsia="PingFang SC" w:cs="PingFang SC"/>
          <w:color w:val="000000" w:themeColor="text1"/>
          <w:kern w:val="0"/>
          <w:sz w:val="40"/>
          <w:szCs w:val="40"/>
        </w:rPr>
        <w:t xml:space="preserve"> / Contact Number</w:t>
      </w:r>
      <w:r w:rsidRPr="000B54A7"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  <w:t>：</w:t>
      </w:r>
      <w:r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  <w:t>0595-85032892</w:t>
      </w:r>
    </w:p>
    <w:p w14:paraId="7B2FD7D6" w14:textId="77777777" w:rsidR="000B54A7" w:rsidRPr="000B54A7" w:rsidRDefault="000B54A7" w:rsidP="000B54A7">
      <w:pPr>
        <w:widowControl/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 w:themeColor="text1"/>
          <w:kern w:val="0"/>
          <w:sz w:val="30"/>
          <w:szCs w:val="30"/>
        </w:rPr>
      </w:pPr>
      <w:r w:rsidRPr="000B54A7">
        <w:rPr>
          <w:rFonts w:ascii="PingFang SC" w:eastAsia="PingFang SC" w:hAnsi="Times New Roman" w:cs="PingFang SC" w:hint="eastAsia"/>
          <w:noProof/>
          <w:color w:val="000000" w:themeColor="text1"/>
          <w:kern w:val="0"/>
          <w:sz w:val="30"/>
          <w:szCs w:val="30"/>
        </w:rPr>
        <w:drawing>
          <wp:inline distT="0" distB="0" distL="0" distR="0" wp14:anchorId="10E578AA" wp14:editId="4E52C7C8">
            <wp:extent cx="1014095" cy="1014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3615" w14:textId="77777777" w:rsidR="000B54A7" w:rsidRDefault="000B54A7" w:rsidP="000B54A7">
      <w:pPr>
        <w:widowControl/>
        <w:autoSpaceDE w:val="0"/>
        <w:autoSpaceDN w:val="0"/>
        <w:adjustRightInd w:val="0"/>
        <w:jc w:val="left"/>
        <w:rPr>
          <w:rFonts w:ascii="PingFang SC" w:eastAsia="PingFang SC" w:hAnsi="Times New Roman" w:cs="PingFang SC" w:hint="eastAsia"/>
          <w:color w:val="000000" w:themeColor="text1"/>
          <w:kern w:val="0"/>
          <w:sz w:val="40"/>
          <w:szCs w:val="40"/>
        </w:rPr>
      </w:pPr>
      <w:r w:rsidRPr="000B54A7">
        <w:rPr>
          <w:rFonts w:ascii="PingFang SC" w:eastAsia="PingFang SC" w:hAnsi="Times New Roman" w:cs="PingFang SC" w:hint="eastAsia"/>
          <w:color w:val="000000" w:themeColor="text1"/>
          <w:kern w:val="0"/>
          <w:sz w:val="40"/>
          <w:szCs w:val="40"/>
        </w:rPr>
        <w:t>邮箱地址</w:t>
      </w:r>
      <w:r w:rsidRPr="000B54A7">
        <w:rPr>
          <w:rFonts w:ascii="PingFang SC" w:eastAsia="PingFang SC" w:hAnsi="Times New Roman" w:cs="PingFang SC"/>
          <w:color w:val="000000" w:themeColor="text1"/>
          <w:kern w:val="0"/>
          <w:sz w:val="40"/>
          <w:szCs w:val="40"/>
        </w:rPr>
        <w:t xml:space="preserve"> / Email Address</w:t>
      </w:r>
    </w:p>
    <w:p w14:paraId="1FBFC1E3" w14:textId="77777777" w:rsidR="000B54A7" w:rsidRPr="000B54A7" w:rsidRDefault="000B54A7" w:rsidP="000B54A7">
      <w:pPr>
        <w:widowControl/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 w:themeColor="text1"/>
          <w:kern w:val="0"/>
          <w:sz w:val="40"/>
          <w:szCs w:val="40"/>
        </w:rPr>
      </w:pPr>
      <w:r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  <w:t>4837328@</w:t>
      </w:r>
      <w:r>
        <w:rPr>
          <w:rFonts w:ascii="Times New Roman" w:eastAsia="PingFang SC" w:hAnsi="Times New Roman" w:cs="Times New Roman" w:hint="eastAsia"/>
          <w:i/>
          <w:iCs/>
          <w:color w:val="000000" w:themeColor="text1"/>
          <w:kern w:val="0"/>
          <w:sz w:val="30"/>
          <w:szCs w:val="30"/>
        </w:rPr>
        <w:t>qq</w:t>
      </w:r>
      <w:r w:rsidRPr="000B54A7"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  <w:t xml:space="preserve">.com </w:t>
      </w:r>
    </w:p>
    <w:p w14:paraId="1A7DD77E" w14:textId="77777777" w:rsidR="000B54A7" w:rsidRPr="000B54A7" w:rsidRDefault="000B54A7" w:rsidP="000B54A7">
      <w:pPr>
        <w:widowControl/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 w:themeColor="text1"/>
          <w:kern w:val="0"/>
          <w:sz w:val="30"/>
          <w:szCs w:val="30"/>
        </w:rPr>
      </w:pPr>
      <w:r w:rsidRPr="000B54A7">
        <w:rPr>
          <w:rFonts w:ascii="PingFang SC" w:eastAsia="PingFang SC" w:hAnsi="Times New Roman" w:cs="PingFang SC" w:hint="eastAsia"/>
          <w:noProof/>
          <w:color w:val="000000" w:themeColor="text1"/>
          <w:kern w:val="0"/>
          <w:sz w:val="30"/>
          <w:szCs w:val="30"/>
        </w:rPr>
        <w:drawing>
          <wp:inline distT="0" distB="0" distL="0" distR="0" wp14:anchorId="58C71C12" wp14:editId="698CC543">
            <wp:extent cx="1014095" cy="10140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AED3" w14:textId="77777777" w:rsidR="000B54A7" w:rsidRPr="000B54A7" w:rsidRDefault="000B54A7" w:rsidP="000B54A7">
      <w:pPr>
        <w:widowControl/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 w:themeColor="text1"/>
          <w:kern w:val="0"/>
          <w:sz w:val="40"/>
          <w:szCs w:val="40"/>
        </w:rPr>
      </w:pPr>
      <w:r w:rsidRPr="000B54A7">
        <w:rPr>
          <w:rFonts w:ascii="PingFang SC" w:eastAsia="PingFang SC" w:hAnsi="Times New Roman" w:cs="PingFang SC" w:hint="eastAsia"/>
          <w:color w:val="000000" w:themeColor="text1"/>
          <w:kern w:val="0"/>
          <w:sz w:val="40"/>
          <w:szCs w:val="40"/>
        </w:rPr>
        <w:t>商务地址</w:t>
      </w:r>
      <w:r w:rsidRPr="000B54A7">
        <w:rPr>
          <w:rFonts w:ascii="PingFang SC" w:eastAsia="PingFang SC" w:hAnsi="Times New Roman" w:cs="PingFang SC"/>
          <w:color w:val="000000" w:themeColor="text1"/>
          <w:kern w:val="0"/>
          <w:sz w:val="40"/>
          <w:szCs w:val="40"/>
        </w:rPr>
        <w:t xml:space="preserve"> / Business Address</w:t>
      </w:r>
    </w:p>
    <w:p w14:paraId="42FFBB61" w14:textId="77777777" w:rsidR="00AE50D1" w:rsidRDefault="000B54A7" w:rsidP="000B54A7">
      <w:pPr>
        <w:widowControl/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</w:pPr>
      <w:r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  <w:t>福建</w:t>
      </w:r>
      <w:r>
        <w:rPr>
          <w:rFonts w:ascii="Times New Roman" w:eastAsia="PingFang SC" w:hAnsi="Times New Roman" w:cs="Times New Roman" w:hint="eastAsia"/>
          <w:i/>
          <w:iCs/>
          <w:color w:val="000000" w:themeColor="text1"/>
          <w:kern w:val="0"/>
          <w:sz w:val="30"/>
          <w:szCs w:val="30"/>
        </w:rPr>
        <w:t>泉州</w:t>
      </w:r>
      <w:r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  <w:t>市</w:t>
      </w:r>
      <w:r>
        <w:rPr>
          <w:rFonts w:ascii="Times New Roman" w:eastAsia="PingFang SC" w:hAnsi="Times New Roman" w:cs="Times New Roman" w:hint="eastAsia"/>
          <w:i/>
          <w:iCs/>
          <w:color w:val="000000" w:themeColor="text1"/>
          <w:kern w:val="0"/>
          <w:sz w:val="30"/>
          <w:szCs w:val="30"/>
        </w:rPr>
        <w:t>晋江</w:t>
      </w:r>
      <w:r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  <w:t>世纪大</w:t>
      </w:r>
      <w:r>
        <w:rPr>
          <w:rFonts w:ascii="Times New Roman" w:eastAsia="PingFang SC" w:hAnsi="Times New Roman" w:cs="Times New Roman" w:hint="eastAsia"/>
          <w:i/>
          <w:iCs/>
          <w:color w:val="000000" w:themeColor="text1"/>
          <w:kern w:val="0"/>
          <w:sz w:val="30"/>
          <w:szCs w:val="30"/>
        </w:rPr>
        <w:t>道</w:t>
      </w:r>
      <w:r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  <w:t>888</w:t>
      </w:r>
      <w:r>
        <w:rPr>
          <w:rFonts w:ascii="Times New Roman" w:eastAsia="PingFang SC" w:hAnsi="Times New Roman" w:cs="Times New Roman" w:hint="eastAsia"/>
          <w:i/>
          <w:iCs/>
          <w:color w:val="000000" w:themeColor="text1"/>
          <w:kern w:val="0"/>
          <w:sz w:val="30"/>
          <w:szCs w:val="30"/>
        </w:rPr>
        <w:t>号</w:t>
      </w:r>
      <w:r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  <w:t>万达广场写字楼</w:t>
      </w:r>
      <w:r w:rsidR="00AE50D1"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  <w:t>B</w:t>
      </w:r>
      <w:r w:rsidR="00AE50D1"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  <w:t>座</w:t>
      </w:r>
      <w:r w:rsidR="00AE50D1"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  <w:t>311</w:t>
      </w:r>
    </w:p>
    <w:p w14:paraId="67C45333" w14:textId="77777777" w:rsidR="00AE50D1" w:rsidRDefault="00AE50D1" w:rsidP="000B54A7">
      <w:pPr>
        <w:widowControl/>
        <w:autoSpaceDE w:val="0"/>
        <w:autoSpaceDN w:val="0"/>
        <w:adjustRightInd w:val="0"/>
        <w:jc w:val="left"/>
        <w:rPr>
          <w:rFonts w:ascii="Times New Roman" w:eastAsia="PingFang SC" w:hAnsi="Times New Roman" w:cs="Times New Roman" w:hint="eastAsia"/>
          <w:i/>
          <w:iCs/>
          <w:color w:val="000000" w:themeColor="text1"/>
          <w:kern w:val="0"/>
          <w:sz w:val="30"/>
          <w:szCs w:val="30"/>
        </w:rPr>
      </w:pPr>
    </w:p>
    <w:p w14:paraId="71B8B8FF" w14:textId="77777777" w:rsidR="00AE50D1" w:rsidRDefault="00AE50D1" w:rsidP="000B54A7">
      <w:pPr>
        <w:widowControl/>
        <w:autoSpaceDE w:val="0"/>
        <w:autoSpaceDN w:val="0"/>
        <w:adjustRightInd w:val="0"/>
        <w:jc w:val="left"/>
        <w:rPr>
          <w:rFonts w:ascii="Times New Roman" w:eastAsia="PingFang SC" w:hAnsi="Times New Roman" w:cs="Times New Roman" w:hint="eastAsia"/>
          <w:i/>
          <w:iCs/>
          <w:color w:val="000000" w:themeColor="text1"/>
          <w:kern w:val="0"/>
          <w:sz w:val="30"/>
          <w:szCs w:val="30"/>
        </w:rPr>
      </w:pPr>
    </w:p>
    <w:p w14:paraId="569DF6F0" w14:textId="77777777" w:rsidR="00AE50D1" w:rsidRDefault="00AE50D1" w:rsidP="000B54A7">
      <w:pPr>
        <w:widowControl/>
        <w:autoSpaceDE w:val="0"/>
        <w:autoSpaceDN w:val="0"/>
        <w:adjustRightInd w:val="0"/>
        <w:jc w:val="left"/>
        <w:rPr>
          <w:rFonts w:ascii="Times New Roman" w:eastAsia="PingFang SC" w:hAnsi="Times New Roman" w:cs="Times New Roman" w:hint="eastAsia"/>
          <w:i/>
          <w:iCs/>
          <w:color w:val="000000" w:themeColor="text1"/>
          <w:kern w:val="0"/>
          <w:sz w:val="30"/>
          <w:szCs w:val="30"/>
        </w:rPr>
      </w:pPr>
    </w:p>
    <w:p w14:paraId="05172909" w14:textId="77777777" w:rsidR="00AE50D1" w:rsidRDefault="00AE50D1" w:rsidP="000B54A7">
      <w:pPr>
        <w:widowControl/>
        <w:autoSpaceDE w:val="0"/>
        <w:autoSpaceDN w:val="0"/>
        <w:adjustRightInd w:val="0"/>
        <w:jc w:val="left"/>
        <w:rPr>
          <w:rFonts w:ascii="Times New Roman" w:eastAsia="PingFang SC" w:hAnsi="Times New Roman" w:cs="Times New Roman" w:hint="eastAsia"/>
          <w:i/>
          <w:iCs/>
          <w:color w:val="000000" w:themeColor="text1"/>
          <w:kern w:val="0"/>
          <w:sz w:val="30"/>
          <w:szCs w:val="30"/>
        </w:rPr>
      </w:pPr>
    </w:p>
    <w:p w14:paraId="648DFB8F" w14:textId="77777777" w:rsidR="000B54A7" w:rsidRPr="000B54A7" w:rsidRDefault="000B54A7" w:rsidP="000B54A7">
      <w:pPr>
        <w:widowControl/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</w:pPr>
      <w:bookmarkStart w:id="0" w:name="_GoBack"/>
      <w:bookmarkEnd w:id="0"/>
      <w:r w:rsidRPr="000B54A7">
        <w:rPr>
          <w:rFonts w:ascii="Times New Roman" w:eastAsia="PingFang SC" w:hAnsi="Times New Roman" w:cs="Times New Roman"/>
          <w:i/>
          <w:iCs/>
          <w:color w:val="000000" w:themeColor="text1"/>
          <w:kern w:val="0"/>
          <w:sz w:val="30"/>
          <w:szCs w:val="30"/>
        </w:rPr>
        <w:t xml:space="preserve"> </w:t>
      </w:r>
    </w:p>
    <w:p w14:paraId="35F88D1E" w14:textId="77777777" w:rsidR="000B54A7" w:rsidRPr="000B54A7" w:rsidRDefault="000B54A7" w:rsidP="000B54A7">
      <w:pPr>
        <w:rPr>
          <w:rFonts w:hint="eastAsia"/>
          <w:color w:val="000000" w:themeColor="text1"/>
        </w:rPr>
      </w:pPr>
      <w:r>
        <w:rPr>
          <w:rFonts w:ascii="Times New Roman" w:eastAsia="PingFang SC" w:hAnsi="Times New Roman" w:cs="Times New Roman"/>
          <w:i/>
          <w:iCs/>
          <w:color w:val="FFFFFF"/>
          <w:kern w:val="0"/>
          <w:sz w:val="30"/>
          <w:szCs w:val="30"/>
        </w:rPr>
        <w:t>大道</w:t>
      </w:r>
      <w:r>
        <w:rPr>
          <w:rFonts w:ascii="Times New Roman" w:eastAsia="PingFang SC" w:hAnsi="Times New Roman" w:cs="Times New Roman"/>
          <w:i/>
          <w:iCs/>
          <w:color w:val="FFFFFF"/>
          <w:kern w:val="0"/>
          <w:sz w:val="30"/>
          <w:szCs w:val="30"/>
        </w:rPr>
        <w:t>N</w:t>
      </w:r>
      <w:r>
        <w:rPr>
          <w:rFonts w:ascii="Times New Roman" w:eastAsia="PingFang SC" w:hAnsi="Times New Roman" w:cs="Times New Roman"/>
          <w:i/>
          <w:iCs/>
          <w:color w:val="FFFFFF"/>
          <w:kern w:val="0"/>
          <w:sz w:val="30"/>
          <w:szCs w:val="30"/>
        </w:rPr>
        <w:t>北段</w:t>
      </w:r>
      <w:r>
        <w:rPr>
          <w:rFonts w:ascii="Times New Roman" w:eastAsia="PingFang SC" w:hAnsi="Times New Roman" w:cs="Times New Roman"/>
          <w:i/>
          <w:iCs/>
          <w:color w:val="FFFFFF"/>
          <w:kern w:val="0"/>
          <w:sz w:val="30"/>
          <w:szCs w:val="30"/>
        </w:rPr>
        <w:t>1700</w:t>
      </w:r>
      <w:r>
        <w:rPr>
          <w:rFonts w:ascii="Times New Roman" w:eastAsia="PingFang SC" w:hAnsi="Times New Roman" w:cs="Times New Roman"/>
          <w:i/>
          <w:iCs/>
          <w:color w:val="FFFFFF"/>
          <w:kern w:val="0"/>
          <w:sz w:val="30"/>
          <w:szCs w:val="30"/>
        </w:rPr>
        <w:t>号</w:t>
      </w:r>
    </w:p>
    <w:sectPr w:rsidR="000B54A7" w:rsidRPr="000B54A7" w:rsidSect="00B67A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2E"/>
    <w:rsid w:val="000B54A7"/>
    <w:rsid w:val="002365E6"/>
    <w:rsid w:val="002E672E"/>
    <w:rsid w:val="00AE50D1"/>
    <w:rsid w:val="00B67A1D"/>
    <w:rsid w:val="00B94210"/>
    <w:rsid w:val="00C12F1C"/>
    <w:rsid w:val="00EF7B9D"/>
    <w:rsid w:val="00F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F13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321</Words>
  <Characters>1832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2018-05-17T16:22:00Z</dcterms:created>
  <dcterms:modified xsi:type="dcterms:W3CDTF">2018-05-17T17:56:00Z</dcterms:modified>
</cp:coreProperties>
</file>