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735" w:rsidRDefault="008A5735" w:rsidP="008A5735">
      <w:pPr>
        <w:pStyle w:val="1"/>
        <w:jc w:val="center"/>
      </w:pPr>
      <w:r>
        <w:t>第</w:t>
      </w:r>
      <w:r w:rsidR="002B0906">
        <w:rPr>
          <w:rFonts w:hint="eastAsia"/>
        </w:rPr>
        <w:t>四</w:t>
      </w:r>
      <w:r>
        <w:t>章</w:t>
      </w:r>
      <w:r>
        <w:rPr>
          <w:rFonts w:hint="eastAsia"/>
        </w:rPr>
        <w:t xml:space="preserve"> </w:t>
      </w:r>
      <w:r w:rsidR="002B0906">
        <w:rPr>
          <w:rFonts w:hint="eastAsia"/>
        </w:rPr>
        <w:t>作业</w:t>
      </w:r>
    </w:p>
    <w:p w:rsidR="002B0906" w:rsidRDefault="002B0906" w:rsidP="00003ABB">
      <w:pPr>
        <w:pStyle w:val="a4"/>
        <w:numPr>
          <w:ilvl w:val="0"/>
          <w:numId w:val="3"/>
        </w:numPr>
        <w:ind w:left="426" w:firstLineChars="0" w:hanging="426"/>
      </w:pPr>
      <w:r w:rsidRPr="002B0906">
        <w:rPr>
          <w:rFonts w:hint="eastAsia"/>
        </w:rPr>
        <w:t xml:space="preserve">R17. </w:t>
      </w:r>
      <w:r w:rsidRPr="002B0906">
        <w:rPr>
          <w:rFonts w:hint="eastAsia"/>
        </w:rPr>
        <w:t>假定主机</w:t>
      </w:r>
      <w:r w:rsidRPr="002B0906">
        <w:rPr>
          <w:rFonts w:hint="eastAsia"/>
        </w:rPr>
        <w:t>A</w:t>
      </w:r>
      <w:r w:rsidRPr="002B0906">
        <w:rPr>
          <w:rFonts w:hint="eastAsia"/>
        </w:rPr>
        <w:t>向主机</w:t>
      </w:r>
      <w:r w:rsidRPr="002B0906">
        <w:rPr>
          <w:rFonts w:hint="eastAsia"/>
        </w:rPr>
        <w:t>B</w:t>
      </w:r>
      <w:r w:rsidRPr="002B0906">
        <w:rPr>
          <w:rFonts w:hint="eastAsia"/>
        </w:rPr>
        <w:t>发送封装在一个</w:t>
      </w:r>
      <w:r w:rsidRPr="002B0906">
        <w:rPr>
          <w:rFonts w:hint="eastAsia"/>
        </w:rPr>
        <w:t>IP</w:t>
      </w:r>
      <w:r w:rsidRPr="002B0906">
        <w:rPr>
          <w:rFonts w:hint="eastAsia"/>
        </w:rPr>
        <w:t>数据报中的</w:t>
      </w:r>
      <w:r w:rsidRPr="002B0906">
        <w:rPr>
          <w:rFonts w:hint="eastAsia"/>
        </w:rPr>
        <w:t>TCP</w:t>
      </w:r>
      <w:r w:rsidRPr="002B0906">
        <w:rPr>
          <w:rFonts w:hint="eastAsia"/>
        </w:rPr>
        <w:t>报文段</w:t>
      </w:r>
      <w:r w:rsidRPr="002B0906">
        <w:rPr>
          <w:rFonts w:hint="eastAsia"/>
        </w:rPr>
        <w:t xml:space="preserve">. </w:t>
      </w:r>
      <w:r w:rsidRPr="002B0906">
        <w:rPr>
          <w:rFonts w:hint="eastAsia"/>
        </w:rPr>
        <w:t>当主机</w:t>
      </w:r>
      <w:r w:rsidRPr="002B0906">
        <w:rPr>
          <w:rFonts w:hint="eastAsia"/>
        </w:rPr>
        <w:t>B</w:t>
      </w:r>
      <w:r w:rsidRPr="002B0906">
        <w:rPr>
          <w:rFonts w:hint="eastAsia"/>
        </w:rPr>
        <w:t>接受到该数据报时</w:t>
      </w:r>
      <w:r w:rsidRPr="002B0906">
        <w:rPr>
          <w:rFonts w:hint="eastAsia"/>
        </w:rPr>
        <w:t xml:space="preserve">, </w:t>
      </w:r>
      <w:r w:rsidRPr="002B0906">
        <w:rPr>
          <w:rFonts w:hint="eastAsia"/>
        </w:rPr>
        <w:t>主机</w:t>
      </w:r>
      <w:r w:rsidRPr="002B0906">
        <w:rPr>
          <w:rFonts w:hint="eastAsia"/>
        </w:rPr>
        <w:t>B</w:t>
      </w:r>
      <w:r w:rsidRPr="002B0906">
        <w:rPr>
          <w:rFonts w:hint="eastAsia"/>
        </w:rPr>
        <w:t>中的网络层怎样知道它应当将该报文段</w:t>
      </w:r>
      <w:r w:rsidRPr="002B0906">
        <w:rPr>
          <w:rFonts w:hint="eastAsia"/>
        </w:rPr>
        <w:t>(</w:t>
      </w:r>
      <w:r w:rsidRPr="002B0906">
        <w:rPr>
          <w:rFonts w:hint="eastAsia"/>
        </w:rPr>
        <w:t>即数据报的有效载荷</w:t>
      </w:r>
      <w:r w:rsidRPr="002B0906">
        <w:rPr>
          <w:rFonts w:hint="eastAsia"/>
        </w:rPr>
        <w:t>)</w:t>
      </w:r>
      <w:r w:rsidRPr="002B0906">
        <w:rPr>
          <w:rFonts w:hint="eastAsia"/>
        </w:rPr>
        <w:t>交给</w:t>
      </w:r>
      <w:r w:rsidRPr="002B0906">
        <w:rPr>
          <w:rFonts w:hint="eastAsia"/>
        </w:rPr>
        <w:t>TCP</w:t>
      </w:r>
      <w:r w:rsidRPr="002B0906">
        <w:rPr>
          <w:rFonts w:hint="eastAsia"/>
        </w:rPr>
        <w:t>而不是</w:t>
      </w:r>
      <w:r w:rsidRPr="002B0906">
        <w:rPr>
          <w:rFonts w:hint="eastAsia"/>
        </w:rPr>
        <w:t>UDP</w:t>
      </w:r>
      <w:r w:rsidRPr="002B0906">
        <w:rPr>
          <w:rFonts w:hint="eastAsia"/>
        </w:rPr>
        <w:t>或某个其他东西呢</w:t>
      </w:r>
      <w:r w:rsidRPr="002B0906">
        <w:rPr>
          <w:rFonts w:hint="eastAsia"/>
        </w:rPr>
        <w:t>?</w:t>
      </w:r>
    </w:p>
    <w:p w:rsidR="00DC43D3" w:rsidRDefault="00CB31E1" w:rsidP="00DC43D3">
      <w:pPr>
        <w:pStyle w:val="a4"/>
        <w:ind w:left="426" w:firstLineChars="0" w:firstLine="0"/>
      </w:pPr>
      <w:r>
        <w:t>Suppose Host A sends Host B a TCP segment encapsulated in an IP datagram. When Host B receives the datagram, how does the network layer in Host B know it should pass the segment (that is, the payload of the datagram) to TCP rather than to UDP or to some other upper-layer protocol?</w:t>
      </w:r>
    </w:p>
    <w:p w:rsidR="000B6688" w:rsidRDefault="000B6688" w:rsidP="00DC43D3">
      <w:pPr>
        <w:pStyle w:val="a4"/>
        <w:ind w:left="426" w:firstLineChars="0" w:firstLine="0"/>
        <w:rPr>
          <w:rFonts w:hint="eastAsia"/>
        </w:rPr>
      </w:pPr>
    </w:p>
    <w:p w:rsidR="002B0906" w:rsidRDefault="002B0906" w:rsidP="00003ABB">
      <w:pPr>
        <w:pStyle w:val="a4"/>
        <w:numPr>
          <w:ilvl w:val="0"/>
          <w:numId w:val="3"/>
        </w:numPr>
        <w:ind w:left="426" w:firstLineChars="0" w:hanging="426"/>
      </w:pPr>
      <w:r>
        <w:rPr>
          <w:rFonts w:hint="eastAsia"/>
        </w:rPr>
        <w:t xml:space="preserve">R18. </w:t>
      </w:r>
      <w:r>
        <w:rPr>
          <w:rFonts w:hint="eastAsia"/>
        </w:rPr>
        <w:t>在</w:t>
      </w:r>
      <w:r>
        <w:rPr>
          <w:rFonts w:hint="eastAsia"/>
        </w:rPr>
        <w:t>IP</w:t>
      </w:r>
      <w:r>
        <w:rPr>
          <w:rFonts w:hint="eastAsia"/>
        </w:rPr>
        <w:t>首部中</w:t>
      </w:r>
      <w:r>
        <w:rPr>
          <w:rFonts w:hint="eastAsia"/>
        </w:rPr>
        <w:t xml:space="preserve">, </w:t>
      </w:r>
      <w:r>
        <w:rPr>
          <w:rFonts w:hint="eastAsia"/>
        </w:rPr>
        <w:t>哪个字段能用来确保一个分组的转发不超过</w:t>
      </w:r>
      <w:r>
        <w:rPr>
          <w:rFonts w:hint="eastAsia"/>
        </w:rPr>
        <w:t>N</w:t>
      </w:r>
      <w:r>
        <w:rPr>
          <w:rFonts w:hint="eastAsia"/>
        </w:rPr>
        <w:t>台路由器</w:t>
      </w:r>
      <w:r>
        <w:rPr>
          <w:rFonts w:hint="eastAsia"/>
        </w:rPr>
        <w:t>.</w:t>
      </w:r>
    </w:p>
    <w:p w:rsidR="00DC43D3" w:rsidRDefault="000B6688" w:rsidP="00DC43D3">
      <w:pPr>
        <w:pStyle w:val="a4"/>
      </w:pPr>
      <w:r>
        <w:t>What field in the IP header can be used to ensure that a packet is forwarded through no more than N routers?</w:t>
      </w:r>
    </w:p>
    <w:p w:rsidR="00DC43D3" w:rsidRDefault="00DC43D3" w:rsidP="00DC43D3">
      <w:pPr>
        <w:pStyle w:val="a4"/>
        <w:ind w:left="426" w:firstLineChars="0" w:firstLine="0"/>
      </w:pPr>
    </w:p>
    <w:p w:rsidR="002B0906" w:rsidRDefault="002B0906" w:rsidP="00003ABB">
      <w:pPr>
        <w:pStyle w:val="a4"/>
        <w:numPr>
          <w:ilvl w:val="0"/>
          <w:numId w:val="3"/>
        </w:numPr>
        <w:ind w:left="426" w:firstLineChars="0" w:hanging="426"/>
      </w:pPr>
      <w:r>
        <w:rPr>
          <w:rFonts w:hint="eastAsia"/>
        </w:rPr>
        <w:t xml:space="preserve">R19. </w:t>
      </w:r>
      <w:r>
        <w:rPr>
          <w:rFonts w:hint="eastAsia"/>
        </w:rPr>
        <w:t>前面讲过因特网检验和被用于运输层报文段以及网络层数据报</w:t>
      </w:r>
      <w:r>
        <w:rPr>
          <w:rFonts w:hint="eastAsia"/>
        </w:rPr>
        <w:t>.</w:t>
      </w:r>
      <w:r>
        <w:rPr>
          <w:rFonts w:hint="eastAsia"/>
        </w:rPr>
        <w:t>现在考虑一个运输层报文段封装在一个</w:t>
      </w:r>
      <w:r>
        <w:rPr>
          <w:rFonts w:hint="eastAsia"/>
        </w:rPr>
        <w:t>IP</w:t>
      </w:r>
      <w:r>
        <w:rPr>
          <w:rFonts w:hint="eastAsia"/>
        </w:rPr>
        <w:t>数据报中</w:t>
      </w:r>
      <w:r>
        <w:rPr>
          <w:rFonts w:hint="eastAsia"/>
        </w:rPr>
        <w:t>.</w:t>
      </w:r>
      <w:r>
        <w:rPr>
          <w:rFonts w:hint="eastAsia"/>
        </w:rPr>
        <w:t>在报文段首部和数据报首部中的检验和</w:t>
      </w:r>
      <w:proofErr w:type="gramStart"/>
      <w:r>
        <w:rPr>
          <w:rFonts w:hint="eastAsia"/>
        </w:rPr>
        <w:t>要</w:t>
      </w:r>
      <w:proofErr w:type="gramEnd"/>
      <w:r>
        <w:rPr>
          <w:rFonts w:hint="eastAsia"/>
        </w:rPr>
        <w:t>遍及</w:t>
      </w:r>
      <w:r>
        <w:rPr>
          <w:rFonts w:hint="eastAsia"/>
        </w:rPr>
        <w:t>IP</w:t>
      </w:r>
      <w:r>
        <w:rPr>
          <w:rFonts w:hint="eastAsia"/>
        </w:rPr>
        <w:t>数据报中的任何共同字节进行计算吗</w:t>
      </w:r>
      <w:r>
        <w:rPr>
          <w:rFonts w:hint="eastAsia"/>
        </w:rPr>
        <w:t>?</w:t>
      </w:r>
    </w:p>
    <w:p w:rsidR="00DC43D3" w:rsidRDefault="000B6688" w:rsidP="00DC43D3">
      <w:pPr>
        <w:pStyle w:val="a4"/>
        <w:ind w:left="426" w:firstLineChars="0" w:firstLine="0"/>
        <w:rPr>
          <w:rFonts w:hint="eastAsia"/>
        </w:rPr>
      </w:pPr>
      <w:r>
        <w:t xml:space="preserve">Recall that we saw the Internet checksum being used in both transport-layer segment (in UDP and TCP headers) and in network-layer datagrams (IP </w:t>
      </w:r>
      <w:proofErr w:type="gramStart"/>
      <w:r>
        <w:t>header )</w:t>
      </w:r>
      <w:proofErr w:type="gramEnd"/>
      <w:r>
        <w:t>. Now consider a transport layer segment encapsulated in an IP datagram. Are the checksums in the segment header and datagram header computed over any common bytes in the IP datagram? Explain your answer</w:t>
      </w:r>
      <w:r>
        <w:rPr>
          <w:rFonts w:hint="eastAsia"/>
        </w:rPr>
        <w:t>.</w:t>
      </w:r>
    </w:p>
    <w:p w:rsidR="000B6688" w:rsidRDefault="000B6688" w:rsidP="00DC43D3">
      <w:pPr>
        <w:pStyle w:val="a4"/>
        <w:ind w:left="426" w:firstLineChars="0" w:firstLine="0"/>
        <w:rPr>
          <w:rFonts w:hint="eastAsia"/>
        </w:rPr>
      </w:pPr>
    </w:p>
    <w:p w:rsidR="00195F15" w:rsidRDefault="00195F15" w:rsidP="00195F15">
      <w:pPr>
        <w:ind w:left="426" w:hanging="426"/>
      </w:pPr>
      <w:r>
        <w:t xml:space="preserve">4. </w:t>
      </w:r>
      <w:r w:rsidR="004A7697">
        <w:t xml:space="preserve"> </w:t>
      </w:r>
      <w:r w:rsidR="003F3364">
        <w:rPr>
          <w:rFonts w:hint="eastAsia"/>
        </w:rPr>
        <w:t>P</w:t>
      </w:r>
      <w:r w:rsidR="003F3364">
        <w:t>2</w:t>
      </w:r>
      <w:r>
        <w:rPr>
          <w:rFonts w:hint="eastAsia"/>
        </w:rPr>
        <w:t>假设两个分组在完全相同的时刻到达一台路由器的两个不同输入端口。同时假设在该路由器中没有其他分组。</w:t>
      </w:r>
    </w:p>
    <w:p w:rsidR="00195F15" w:rsidRDefault="00195F15" w:rsidP="00195F15">
      <w:pPr>
        <w:ind w:firstLineChars="200" w:firstLine="420"/>
      </w:pPr>
      <w:r>
        <w:rPr>
          <w:rFonts w:hint="eastAsia"/>
        </w:rPr>
        <w:t>a</w:t>
      </w:r>
      <w:r>
        <w:t>.</w:t>
      </w:r>
      <w:r>
        <w:rPr>
          <w:rFonts w:hint="eastAsia"/>
        </w:rPr>
        <w:t>假设这两个分组朝着两个不同的输入端口转发。当交换结构使用一条共享总线时，这两个分组可能在相同时刻通过该交换结构转发吗？</w:t>
      </w:r>
    </w:p>
    <w:p w:rsidR="00195F15" w:rsidRDefault="00195F15" w:rsidP="00195F15">
      <w:pPr>
        <w:ind w:firstLineChars="200" w:firstLine="420"/>
      </w:pPr>
      <w:r>
        <w:t>b.</w:t>
      </w:r>
      <w:r>
        <w:t>假设这两个分组朝着两个不同的输出端口转发。当交换结构使用经内存交换时，这两</w:t>
      </w:r>
      <w:proofErr w:type="gramStart"/>
      <w:r>
        <w:t>个</w:t>
      </w:r>
      <w:proofErr w:type="gramEnd"/>
      <w:r>
        <w:t>分组可能在相同时刻通过该交换结构转发吗？</w:t>
      </w:r>
    </w:p>
    <w:p w:rsidR="003F3364" w:rsidRDefault="00195F15" w:rsidP="00195F15">
      <w:pPr>
        <w:ind w:firstLineChars="200" w:firstLine="420"/>
      </w:pPr>
      <w:r>
        <w:t>c.</w:t>
      </w:r>
      <w:r>
        <w:t>假设这两个分组朝着相同的输出端口转发。当交换结构使用纵横式时，这两个分组可能在相同</w:t>
      </w:r>
      <w:r>
        <w:rPr>
          <w:rFonts w:hint="eastAsia"/>
        </w:rPr>
        <w:t>时刻</w:t>
      </w:r>
      <w:r>
        <w:t>通过该交换结构转发</w:t>
      </w:r>
      <w:r>
        <w:rPr>
          <w:rFonts w:hint="eastAsia"/>
        </w:rPr>
        <w:t>吗？</w:t>
      </w:r>
    </w:p>
    <w:p w:rsidR="00177260" w:rsidRDefault="00177260" w:rsidP="00003ABB">
      <w:pPr>
        <w:ind w:leftChars="100" w:left="210" w:firstLineChars="100" w:firstLine="210"/>
      </w:pPr>
    </w:p>
    <w:p w:rsidR="002B0906" w:rsidRDefault="00195F15" w:rsidP="00195F15">
      <w:r>
        <w:rPr>
          <w:rFonts w:hint="eastAsia"/>
        </w:rPr>
        <w:t xml:space="preserve">5. </w:t>
      </w:r>
      <w:r>
        <w:t xml:space="preserve"> </w:t>
      </w:r>
      <w:r w:rsidR="00177260">
        <w:rPr>
          <w:rFonts w:hint="eastAsia"/>
        </w:rPr>
        <w:t>P</w:t>
      </w:r>
      <w:r w:rsidR="00177260">
        <w:t>8</w:t>
      </w:r>
      <w:r>
        <w:rPr>
          <w:rFonts w:hint="eastAsia"/>
        </w:rPr>
        <w:t>考虑</w:t>
      </w:r>
      <w:r w:rsidRPr="00242CC5">
        <w:rPr>
          <w:rFonts w:hint="eastAsia"/>
        </w:rPr>
        <w:t>互联</w:t>
      </w:r>
      <w:r w:rsidRPr="00242CC5">
        <w:t>3</w:t>
      </w:r>
      <w:r w:rsidRPr="00242CC5">
        <w:t>个</w:t>
      </w:r>
      <w:r>
        <w:rPr>
          <w:rFonts w:hint="eastAsia"/>
        </w:rPr>
        <w:t>子</w:t>
      </w:r>
      <w:r w:rsidRPr="00242CC5">
        <w:t>网（</w:t>
      </w:r>
      <w:r>
        <w:rPr>
          <w:rFonts w:hint="eastAsia"/>
        </w:rPr>
        <w:t>子</w:t>
      </w:r>
      <w:r w:rsidRPr="00242CC5">
        <w:t>网</w:t>
      </w:r>
      <w:r>
        <w:rPr>
          <w:rFonts w:hint="eastAsia"/>
        </w:rPr>
        <w:t>1</w:t>
      </w:r>
      <w:r w:rsidRPr="00242CC5">
        <w:t>，子</w:t>
      </w:r>
      <w:r>
        <w:rPr>
          <w:rFonts w:hint="eastAsia"/>
        </w:rPr>
        <w:t>网</w:t>
      </w:r>
      <w:r w:rsidRPr="00242CC5">
        <w:t>2</w:t>
      </w:r>
      <w:r w:rsidRPr="00242CC5">
        <w:t>和子网</w:t>
      </w:r>
      <w:r w:rsidRPr="00242CC5">
        <w:t>3</w:t>
      </w:r>
      <w:r w:rsidRPr="00242CC5">
        <w:t>）的一台路由器：假定这</w:t>
      </w:r>
      <w:r w:rsidRPr="00242CC5">
        <w:t>3</w:t>
      </w:r>
      <w:r w:rsidRPr="00242CC5">
        <w:t>个子网的所有接口要求具有</w:t>
      </w:r>
      <w:r>
        <w:rPr>
          <w:rFonts w:hint="eastAsia"/>
        </w:rPr>
        <w:t>前缀</w:t>
      </w:r>
      <w:r w:rsidRPr="00242CC5">
        <w:t>2</w:t>
      </w:r>
      <w:r>
        <w:rPr>
          <w:rFonts w:hint="eastAsia"/>
        </w:rPr>
        <w:t>2</w:t>
      </w:r>
      <w:r w:rsidRPr="00242CC5">
        <w:t>3.1.17/24</w:t>
      </w:r>
      <w:r>
        <w:rPr>
          <w:rFonts w:hint="eastAsia"/>
        </w:rPr>
        <w:t>。</w:t>
      </w:r>
      <w:r w:rsidRPr="00242CC5">
        <w:t>还假定子网</w:t>
      </w:r>
      <w:r w:rsidRPr="00242CC5">
        <w:t>1</w:t>
      </w:r>
      <w:r w:rsidRPr="00242CC5">
        <w:t>要求支持多达</w:t>
      </w:r>
      <w:r w:rsidRPr="00242CC5">
        <w:t>60</w:t>
      </w:r>
      <w:r w:rsidRPr="00242CC5">
        <w:t>个接口，子网</w:t>
      </w:r>
      <w:r w:rsidRPr="00242CC5">
        <w:t>2</w:t>
      </w:r>
      <w:r w:rsidRPr="00242CC5">
        <w:t>要求支持多达</w:t>
      </w:r>
      <w:r w:rsidRPr="00242CC5">
        <w:t>90</w:t>
      </w:r>
      <w:r w:rsidRPr="00242CC5">
        <w:t>个接口，子网</w:t>
      </w:r>
      <w:r w:rsidRPr="00242CC5">
        <w:t>3</w:t>
      </w:r>
      <w:r>
        <w:rPr>
          <w:rFonts w:hint="eastAsia"/>
        </w:rPr>
        <w:t>要求支持多达</w:t>
      </w:r>
      <w:r>
        <w:rPr>
          <w:rFonts w:hint="eastAsia"/>
        </w:rPr>
        <w:t>12</w:t>
      </w:r>
      <w:r>
        <w:rPr>
          <w:rFonts w:hint="eastAsia"/>
        </w:rPr>
        <w:t>个接口。提供三个满足这些限制的网络地址（</w:t>
      </w:r>
      <w:r w:rsidRPr="00242CC5">
        <w:t>形式为</w:t>
      </w:r>
      <w:proofErr w:type="spellStart"/>
      <w:r w:rsidRPr="00242CC5">
        <w:t>a</w:t>
      </w:r>
      <w:r>
        <w:t>.</w:t>
      </w:r>
      <w:r w:rsidRPr="00242CC5">
        <w:t>b.e</w:t>
      </w:r>
      <w:r>
        <w:rPr>
          <w:rFonts w:hint="eastAsia"/>
        </w:rPr>
        <w:t>.</w:t>
      </w:r>
      <w:r w:rsidRPr="00242CC5">
        <w:t>d</w:t>
      </w:r>
      <w:proofErr w:type="spellEnd"/>
      <w:r w:rsidRPr="00242CC5">
        <w:t>/x</w:t>
      </w:r>
      <w:r w:rsidRPr="00242CC5">
        <w:t>）</w:t>
      </w:r>
      <w:r>
        <w:rPr>
          <w:rFonts w:hint="eastAsia"/>
        </w:rPr>
        <w:t>。</w:t>
      </w:r>
    </w:p>
    <w:p w:rsidR="00177260" w:rsidRDefault="000B6688" w:rsidP="00003ABB">
      <w:pPr>
        <w:pStyle w:val="a4"/>
        <w:ind w:left="426" w:firstLineChars="0" w:hanging="426"/>
      </w:pPr>
      <w:r>
        <w:t xml:space="preserve">Consider a router that interconnects three subnets: Subnet 1, Subnet 2, and Subnet 3. Suppose </w:t>
      </w:r>
      <w:proofErr w:type="gramStart"/>
      <w:r>
        <w:t>all of</w:t>
      </w:r>
      <w:proofErr w:type="gramEnd"/>
      <w:r>
        <w:t xml:space="preserve"> the interfaces in each of these three subnets are required to have the prefix 223.1.17/24. Also suppose that Subnet 1 is required to support at least 60 interfaces, Subnet 2 is to support at least 90 interfaces, and Subnet 3 is to support at least 12 interfaces. Provide three network addresses (of the form </w:t>
      </w:r>
      <w:proofErr w:type="spellStart"/>
      <w:r>
        <w:t>a.b.c.d</w:t>
      </w:r>
      <w:proofErr w:type="spellEnd"/>
      <w:r>
        <w:t>/x) that satisfy these constraints.</w:t>
      </w:r>
    </w:p>
    <w:p w:rsidR="000121D5" w:rsidRDefault="000121D5" w:rsidP="00003ABB">
      <w:pPr>
        <w:pStyle w:val="a4"/>
        <w:ind w:left="426" w:firstLineChars="0" w:hanging="426"/>
      </w:pPr>
    </w:p>
    <w:p w:rsidR="00003ABB" w:rsidRDefault="00003ABB" w:rsidP="00195F15">
      <w:pPr>
        <w:pStyle w:val="a4"/>
        <w:numPr>
          <w:ilvl w:val="0"/>
          <w:numId w:val="6"/>
        </w:numPr>
        <w:ind w:firstLineChars="0"/>
      </w:pPr>
      <w:r>
        <w:t>P</w:t>
      </w:r>
      <w:proofErr w:type="gramStart"/>
      <w:r>
        <w:t>12</w:t>
      </w:r>
      <w:r w:rsidR="0080115A">
        <w:t xml:space="preserve">  </w:t>
      </w:r>
      <w:r w:rsidR="0080115A">
        <w:t>Consider</w:t>
      </w:r>
      <w:proofErr w:type="gramEnd"/>
      <w:r w:rsidR="0080115A">
        <w:t xml:space="preserve"> the topology shown in Figure 4.20 . Denote the three subnets with hosts </w:t>
      </w:r>
      <w:r w:rsidR="0080115A">
        <w:lastRenderedPageBreak/>
        <w:t xml:space="preserve">(starting clockwise at 12:00) as Networks A, B, and C. Denote the subnets without hosts as Networks D, E, and F. a. Assign network addresses to each of these six subnets, with the following constraints: All addresses must be allocated from 214.97.254/23; Subnet A should have enough addresses to support 250 interfaces; Subnet B should have enough addresses to support 120 interfaces; and Subnet C should have enough addresses to support 120 interfaces. Of course, subnets D, E and F should each be able to support two interfaces. For each subnet, the assignment should take the form </w:t>
      </w:r>
      <w:proofErr w:type="spellStart"/>
      <w:r w:rsidR="0080115A">
        <w:t>a.b.c.d</w:t>
      </w:r>
      <w:proofErr w:type="spellEnd"/>
      <w:r w:rsidR="0080115A">
        <w:t xml:space="preserve">/x or </w:t>
      </w:r>
      <w:proofErr w:type="spellStart"/>
      <w:r w:rsidR="0080115A">
        <w:t>a.b.c.d</w:t>
      </w:r>
      <w:proofErr w:type="spellEnd"/>
      <w:r w:rsidR="0080115A">
        <w:t xml:space="preserve">/x – </w:t>
      </w:r>
      <w:proofErr w:type="spellStart"/>
      <w:r w:rsidR="0080115A">
        <w:t>e.f.g.h</w:t>
      </w:r>
      <w:proofErr w:type="spellEnd"/>
      <w:r w:rsidR="0080115A">
        <w:t>/y. b. Using your answer to part (a), provide the forwarding tables (using longest prefix matching) for each of the three routers</w:t>
      </w:r>
    </w:p>
    <w:p w:rsidR="00195F15" w:rsidRDefault="00195F15" w:rsidP="00195F15">
      <w:r>
        <w:rPr>
          <w:rFonts w:hint="eastAsia"/>
        </w:rPr>
        <w:t>考虑图</w:t>
      </w:r>
      <w:r>
        <w:t>4</w:t>
      </w:r>
      <w:r>
        <w:rPr>
          <w:rFonts w:hint="eastAsia"/>
        </w:rPr>
        <w:t>-</w:t>
      </w:r>
      <w:r>
        <w:t>20</w:t>
      </w:r>
      <w:r>
        <w:t>中显示的拓扑。（在</w:t>
      </w:r>
      <w:r>
        <w:t>12:00</w:t>
      </w:r>
      <w:r>
        <w:t>以顺时针开始）标记具有主机的</w:t>
      </w:r>
      <w:r>
        <w:t>3</w:t>
      </w:r>
      <w:r>
        <w:t>个子网为网络</w:t>
      </w:r>
      <w:r>
        <w:t>A</w:t>
      </w:r>
      <w:r>
        <w:t>、</w:t>
      </w:r>
      <w:r>
        <w:t>B</w:t>
      </w:r>
      <w:r>
        <w:t>和</w:t>
      </w:r>
      <w:r>
        <w:t>C</w:t>
      </w:r>
      <w:r>
        <w:t>，标记没有主机的子网为网络</w:t>
      </w:r>
      <w:r>
        <w:t>D</w:t>
      </w:r>
      <w:r>
        <w:t>、</w:t>
      </w:r>
      <w:r>
        <w:t>E</w:t>
      </w:r>
      <w:r>
        <w:t>和</w:t>
      </w:r>
      <w:r>
        <w:t>F</w:t>
      </w:r>
      <w:r>
        <w:t>。</w:t>
      </w:r>
    </w:p>
    <w:p w:rsidR="00195F15" w:rsidRDefault="00195F15" w:rsidP="00195F15">
      <w:pPr>
        <w:pStyle w:val="a4"/>
        <w:numPr>
          <w:ilvl w:val="0"/>
          <w:numId w:val="5"/>
        </w:numPr>
        <w:ind w:firstLineChars="0"/>
      </w:pPr>
      <w:r>
        <w:rPr>
          <w:rFonts w:hint="eastAsia"/>
        </w:rPr>
        <w:t>为这</w:t>
      </w:r>
      <w:r>
        <w:t>6</w:t>
      </w:r>
      <w:r>
        <w:t>个子网分配网络地址，要满足下列限制：所有地址必须从</w:t>
      </w:r>
      <w:r>
        <w:t>214.97.254</w:t>
      </w:r>
      <w:r>
        <w:rPr>
          <w:rFonts w:hint="eastAsia"/>
        </w:rPr>
        <w:t>/</w:t>
      </w:r>
      <w:r>
        <w:t>23</w:t>
      </w:r>
      <w:r>
        <w:t>起分配；子网</w:t>
      </w:r>
      <w:r>
        <w:t>A</w:t>
      </w:r>
      <w:r>
        <w:t>应当具有足够地址以支持</w:t>
      </w:r>
      <w:r>
        <w:t>250</w:t>
      </w:r>
      <w:r>
        <w:t>个接口；子网</w:t>
      </w:r>
      <w:r>
        <w:t>B</w:t>
      </w:r>
      <w:r>
        <w:t>应当具有足够地址以支持</w:t>
      </w:r>
      <w:r>
        <w:t>120</w:t>
      </w:r>
      <w:r>
        <w:t>个接口：</w:t>
      </w:r>
      <w:r>
        <w:rPr>
          <w:rFonts w:hint="eastAsia"/>
        </w:rPr>
        <w:t>子</w:t>
      </w:r>
      <w:r>
        <w:t>网</w:t>
      </w:r>
      <w:r>
        <w:t>C</w:t>
      </w:r>
      <w:r>
        <w:t>应具有足够地址以支持</w:t>
      </w:r>
      <w:r>
        <w:t>120</w:t>
      </w:r>
      <w:r>
        <w:t>个接口。当然，子网</w:t>
      </w:r>
      <w:r>
        <w:t>D</w:t>
      </w:r>
      <w:r>
        <w:t>、</w:t>
      </w:r>
      <w:r>
        <w:t>E</w:t>
      </w:r>
      <w:r>
        <w:t>和</w:t>
      </w:r>
      <w:r>
        <w:t>F</w:t>
      </w:r>
      <w:r>
        <w:t>应当支持两个接口，对于每个子网，分配采用的形式是</w:t>
      </w:r>
      <w:proofErr w:type="spellStart"/>
      <w:r>
        <w:t>a.b.c.d</w:t>
      </w:r>
      <w:proofErr w:type="spellEnd"/>
      <w:r>
        <w:t>/x</w:t>
      </w:r>
      <w:r>
        <w:t>或</w:t>
      </w:r>
      <w:proofErr w:type="spellStart"/>
      <w:r>
        <w:t>a.b.c.d</w:t>
      </w:r>
      <w:proofErr w:type="spellEnd"/>
      <w:r>
        <w:t>/x-</w:t>
      </w:r>
      <w:proofErr w:type="spellStart"/>
      <w:r>
        <w:t>e.f.g.h</w:t>
      </w:r>
      <w:proofErr w:type="spellEnd"/>
      <w:r>
        <w:t>/y.</w:t>
      </w:r>
    </w:p>
    <w:p w:rsidR="00195F15" w:rsidRDefault="00195F15" w:rsidP="00195F15">
      <w:pPr>
        <w:pStyle w:val="a4"/>
        <w:numPr>
          <w:ilvl w:val="0"/>
          <w:numId w:val="5"/>
        </w:numPr>
        <w:ind w:firstLineChars="0"/>
      </w:pPr>
      <w:r>
        <w:t>使用你对（</w:t>
      </w:r>
      <w:r>
        <w:t>a</w:t>
      </w:r>
      <w:r>
        <w:t>）部分的答案，为这</w:t>
      </w:r>
      <w:r>
        <w:t>3</w:t>
      </w:r>
      <w:r>
        <w:t>台路由器提供转发表（使用最长</w:t>
      </w:r>
      <w:r>
        <w:rPr>
          <w:rFonts w:hint="eastAsia"/>
        </w:rPr>
        <w:t>前缀</w:t>
      </w:r>
      <w:r>
        <w:t>匹配）。</w:t>
      </w:r>
    </w:p>
    <w:p w:rsidR="00003ABB" w:rsidRPr="00195F15" w:rsidRDefault="00003ABB" w:rsidP="00003ABB">
      <w:pPr>
        <w:pStyle w:val="a4"/>
        <w:ind w:left="426" w:firstLineChars="0" w:firstLine="0"/>
      </w:pPr>
    </w:p>
    <w:p w:rsidR="00177260" w:rsidRDefault="00003ABB" w:rsidP="00003ABB">
      <w:pPr>
        <w:pStyle w:val="a4"/>
        <w:ind w:left="426" w:firstLineChars="0" w:firstLine="0"/>
      </w:pPr>
      <w:r>
        <w:rPr>
          <w:noProof/>
        </w:rPr>
        <w:drawing>
          <wp:inline distT="0" distB="0" distL="0" distR="0" wp14:anchorId="5C829869" wp14:editId="53B8665B">
            <wp:extent cx="3159009" cy="367651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9009" cy="3676515"/>
                    </a:xfrm>
                    <a:prstGeom prst="rect">
                      <a:avLst/>
                    </a:prstGeom>
                  </pic:spPr>
                </pic:pic>
              </a:graphicData>
            </a:graphic>
          </wp:inline>
        </w:drawing>
      </w:r>
    </w:p>
    <w:p w:rsidR="00003ABB" w:rsidRDefault="00003ABB" w:rsidP="00003ABB">
      <w:pPr>
        <w:pStyle w:val="a4"/>
        <w:ind w:left="426" w:firstLineChars="0" w:firstLine="0"/>
      </w:pPr>
    </w:p>
    <w:p w:rsidR="00FB563B" w:rsidRDefault="0036183A" w:rsidP="00195F15">
      <w:pPr>
        <w:pStyle w:val="a4"/>
        <w:numPr>
          <w:ilvl w:val="0"/>
          <w:numId w:val="6"/>
        </w:numPr>
        <w:ind w:left="426" w:firstLineChars="0" w:hanging="426"/>
      </w:pPr>
      <w:r>
        <w:t>P14</w:t>
      </w:r>
      <w:r w:rsidR="00B234D9">
        <w:t xml:space="preserve"> </w:t>
      </w:r>
      <w:r w:rsidR="00FB563B">
        <w:t>Consider sending a 2400-byte datagram into a link that has an MTU of 700 bytes. Suppose the original datagram is stamped with the identification number 422. How many fragments are generated? What are the values in the various fields in the IP datagram(s) generated related to fragmentation? P15. Suppose datagrams are limited to 1,500 bytes (including header) between source Host A and destination Host B. Assuming a 20-byte IP header, how many data</w:t>
      </w:r>
      <w:bookmarkStart w:id="0" w:name="_GoBack"/>
      <w:bookmarkEnd w:id="0"/>
      <w:r w:rsidR="00FB563B">
        <w:t xml:space="preserve">grams would be required to send an MP3 consisting of 5 million bytes? Explain how you computed your answer. P16. Consider the network setup in Figure </w:t>
      </w:r>
      <w:proofErr w:type="gramStart"/>
      <w:r w:rsidR="00FB563B">
        <w:t>4.25 .</w:t>
      </w:r>
      <w:proofErr w:type="gramEnd"/>
      <w:r w:rsidR="00FB563B">
        <w:t xml:space="preserve"> Suppose that </w:t>
      </w:r>
      <w:r w:rsidR="00FB563B">
        <w:lastRenderedPageBreak/>
        <w:t>the ISP instead assigns the router the address 24.34.112.235 and that the network address of the home network is 192.168.1/24. a. Assign addresses to all interfaces in the home network. b. Suppose each host has two ongoing TCP connections, all to port 80 at host 128.119.40.86. Provide the six corresponding entries in the NAT translation table</w:t>
      </w:r>
      <w:r w:rsidR="00FB563B">
        <w:t>.</w:t>
      </w:r>
    </w:p>
    <w:p w:rsidR="0036183A" w:rsidRDefault="00B234D9" w:rsidP="00FB563B">
      <w:pPr>
        <w:pStyle w:val="a4"/>
        <w:ind w:left="426" w:firstLineChars="0" w:firstLine="0"/>
      </w:pPr>
      <w:r>
        <w:t>提醒</w:t>
      </w:r>
      <w:r>
        <w:rPr>
          <w:rFonts w:hint="eastAsia"/>
        </w:rPr>
        <w:t>：</w:t>
      </w:r>
      <w:r>
        <w:t>偏移量以</w:t>
      </w:r>
      <w:r>
        <w:rPr>
          <w:rFonts w:hint="eastAsia"/>
        </w:rPr>
        <w:t>8</w:t>
      </w:r>
      <w:r>
        <w:rPr>
          <w:rFonts w:hint="eastAsia"/>
        </w:rPr>
        <w:t>个字节为一个单位。</w:t>
      </w:r>
    </w:p>
    <w:p w:rsidR="00195F15" w:rsidRDefault="00195F15" w:rsidP="00195F15">
      <w:pPr>
        <w:pStyle w:val="a4"/>
        <w:ind w:left="360" w:firstLineChars="0" w:firstLine="0"/>
      </w:pPr>
      <w:r>
        <w:rPr>
          <w:rFonts w:hint="eastAsia"/>
        </w:rPr>
        <w:t>考虑</w:t>
      </w:r>
      <w:r w:rsidRPr="00242CC5">
        <w:rPr>
          <w:rFonts w:hint="eastAsia"/>
        </w:rPr>
        <w:t>向具有</w:t>
      </w:r>
      <w:r w:rsidRPr="00242CC5">
        <w:t>700</w:t>
      </w:r>
      <w:r w:rsidRPr="00242CC5">
        <w:t>字节</w:t>
      </w:r>
      <w:r w:rsidRPr="00242CC5">
        <w:t>MTU</w:t>
      </w:r>
      <w:r w:rsidRPr="00242CC5">
        <w:t>的一条链路发送一个</w:t>
      </w:r>
      <w:r w:rsidRPr="00242CC5">
        <w:t>24</w:t>
      </w:r>
      <w:r>
        <w:rPr>
          <w:rFonts w:hint="eastAsia"/>
        </w:rPr>
        <w:t>0</w:t>
      </w:r>
      <w:r w:rsidRPr="00242CC5">
        <w:t>0</w:t>
      </w:r>
      <w:r w:rsidRPr="00242CC5">
        <w:t>字节的数据报。假定初始数据报标有标识号</w:t>
      </w:r>
      <w:r w:rsidRPr="00242CC5">
        <w:t>4</w:t>
      </w:r>
      <w:r>
        <w:rPr>
          <w:rFonts w:hint="eastAsia"/>
        </w:rPr>
        <w:t>2</w:t>
      </w:r>
      <w:r w:rsidRPr="00242CC5">
        <w:t>2</w:t>
      </w:r>
      <w:r>
        <w:rPr>
          <w:rFonts w:hint="eastAsia"/>
        </w:rPr>
        <w:t>。</w:t>
      </w:r>
      <w:r w:rsidRPr="00242CC5">
        <w:t>将会生成多少个分片？在生成相关分片的数据报中各个字段的值是多少？</w:t>
      </w:r>
    </w:p>
    <w:p w:rsidR="00195F15" w:rsidRPr="00195F15" w:rsidRDefault="00195F15" w:rsidP="00195F15">
      <w:pPr>
        <w:pStyle w:val="a4"/>
        <w:ind w:left="426" w:firstLineChars="0" w:firstLine="0"/>
      </w:pPr>
    </w:p>
    <w:p w:rsidR="0036183A" w:rsidRDefault="0036183A" w:rsidP="0036183A">
      <w:pPr>
        <w:pStyle w:val="a4"/>
        <w:ind w:left="720" w:firstLineChars="0" w:firstLine="0"/>
      </w:pPr>
    </w:p>
    <w:p w:rsidR="0036183A" w:rsidRDefault="0036183A" w:rsidP="00B234D9">
      <w:pPr>
        <w:pStyle w:val="a4"/>
        <w:ind w:left="426" w:firstLineChars="0" w:firstLine="0"/>
      </w:pPr>
    </w:p>
    <w:p w:rsidR="0036183A" w:rsidRDefault="0036183A" w:rsidP="0036183A">
      <w:pPr>
        <w:pStyle w:val="a4"/>
        <w:ind w:left="426" w:firstLineChars="0" w:firstLine="0"/>
      </w:pPr>
    </w:p>
    <w:p w:rsidR="00A12828" w:rsidRDefault="00A12828" w:rsidP="00003ABB">
      <w:pPr>
        <w:pStyle w:val="a4"/>
        <w:ind w:left="426" w:firstLineChars="0" w:firstLine="0"/>
      </w:pPr>
    </w:p>
    <w:p w:rsidR="00A12828" w:rsidRDefault="00A12828" w:rsidP="00003ABB">
      <w:pPr>
        <w:pStyle w:val="a4"/>
        <w:ind w:left="426" w:firstLineChars="0" w:firstLine="0"/>
      </w:pPr>
    </w:p>
    <w:p w:rsidR="0036183A" w:rsidRDefault="0036183A" w:rsidP="00003ABB">
      <w:pPr>
        <w:pStyle w:val="a4"/>
        <w:ind w:left="426" w:firstLineChars="0" w:firstLine="0"/>
      </w:pPr>
    </w:p>
    <w:sectPr w:rsidR="0036183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320" w:rsidRDefault="00E82320" w:rsidP="00934F00">
      <w:r>
        <w:separator/>
      </w:r>
    </w:p>
  </w:endnote>
  <w:endnote w:type="continuationSeparator" w:id="0">
    <w:p w:rsidR="00E82320" w:rsidRDefault="00E82320"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825739"/>
      <w:docPartObj>
        <w:docPartGallery w:val="Page Numbers (Bottom of Page)"/>
        <w:docPartUnique/>
      </w:docPartObj>
    </w:sdtPr>
    <w:sdtContent>
      <w:p w:rsidR="00677BC8" w:rsidRDefault="00677BC8">
        <w:pPr>
          <w:pStyle w:val="a7"/>
          <w:jc w:val="center"/>
        </w:pPr>
        <w:r>
          <w:fldChar w:fldCharType="begin"/>
        </w:r>
        <w:r>
          <w:instrText>PAGE   \* MERGEFORMAT</w:instrText>
        </w:r>
        <w:r>
          <w:fldChar w:fldCharType="separate"/>
        </w:r>
        <w:r>
          <w:rPr>
            <w:lang w:val="zh-CN"/>
          </w:rPr>
          <w:t>2</w:t>
        </w:r>
        <w:r>
          <w:fldChar w:fldCharType="end"/>
        </w:r>
      </w:p>
    </w:sdtContent>
  </w:sdt>
  <w:p w:rsidR="00677BC8" w:rsidRDefault="00677B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320" w:rsidRDefault="00E82320" w:rsidP="00934F00">
      <w:r>
        <w:separator/>
      </w:r>
    </w:p>
  </w:footnote>
  <w:footnote w:type="continuationSeparator" w:id="0">
    <w:p w:rsidR="00E82320" w:rsidRDefault="00E82320"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6120E"/>
    <w:multiLevelType w:val="hybridMultilevel"/>
    <w:tmpl w:val="E7EAAEB6"/>
    <w:lvl w:ilvl="0" w:tplc="A4AAB016">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955633"/>
    <w:multiLevelType w:val="hybridMultilevel"/>
    <w:tmpl w:val="D9FE95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CB873C3"/>
    <w:multiLevelType w:val="hybridMultilevel"/>
    <w:tmpl w:val="CF5C85B2"/>
    <w:lvl w:ilvl="0" w:tplc="74CAF49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195AF9"/>
    <w:multiLevelType w:val="hybridMultilevel"/>
    <w:tmpl w:val="3CD420A2"/>
    <w:lvl w:ilvl="0" w:tplc="64E623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003ABB"/>
    <w:rsid w:val="000121D5"/>
    <w:rsid w:val="000730EB"/>
    <w:rsid w:val="000B6688"/>
    <w:rsid w:val="00177260"/>
    <w:rsid w:val="00195F15"/>
    <w:rsid w:val="00207345"/>
    <w:rsid w:val="00235A52"/>
    <w:rsid w:val="002B0906"/>
    <w:rsid w:val="002F24E2"/>
    <w:rsid w:val="003420B4"/>
    <w:rsid w:val="003437C3"/>
    <w:rsid w:val="0036183A"/>
    <w:rsid w:val="003C20F7"/>
    <w:rsid w:val="003C7CBF"/>
    <w:rsid w:val="003F3364"/>
    <w:rsid w:val="004A7697"/>
    <w:rsid w:val="004C1FAA"/>
    <w:rsid w:val="00531E01"/>
    <w:rsid w:val="00677A51"/>
    <w:rsid w:val="00677BC8"/>
    <w:rsid w:val="006B0EF3"/>
    <w:rsid w:val="00740863"/>
    <w:rsid w:val="00745F7C"/>
    <w:rsid w:val="007C560C"/>
    <w:rsid w:val="007D64B3"/>
    <w:rsid w:val="0080115A"/>
    <w:rsid w:val="008A5735"/>
    <w:rsid w:val="008B4736"/>
    <w:rsid w:val="008C7C8A"/>
    <w:rsid w:val="00901CFE"/>
    <w:rsid w:val="00926BB4"/>
    <w:rsid w:val="00934F00"/>
    <w:rsid w:val="00960C80"/>
    <w:rsid w:val="009A4A6B"/>
    <w:rsid w:val="00A12828"/>
    <w:rsid w:val="00A355C6"/>
    <w:rsid w:val="00AF71A8"/>
    <w:rsid w:val="00B10073"/>
    <w:rsid w:val="00B234D9"/>
    <w:rsid w:val="00B5419F"/>
    <w:rsid w:val="00B70D5D"/>
    <w:rsid w:val="00CB31E1"/>
    <w:rsid w:val="00CC2CA4"/>
    <w:rsid w:val="00DC43D3"/>
    <w:rsid w:val="00E77843"/>
    <w:rsid w:val="00E82320"/>
    <w:rsid w:val="00EE7661"/>
    <w:rsid w:val="00F115E0"/>
    <w:rsid w:val="00F32B1F"/>
    <w:rsid w:val="00F3375C"/>
    <w:rsid w:val="00FB563B"/>
    <w:rsid w:val="00FC383D"/>
    <w:rsid w:val="00FC5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AC7B4"/>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735"/>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9A4A6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fontstyle11">
    <w:name w:val="fontstyle11"/>
    <w:basedOn w:val="a0"/>
    <w:rsid w:val="00207345"/>
    <w:rPr>
      <w:rFonts w:ascii="宋体" w:eastAsia="宋体" w:hAnsi="宋体" w:hint="eastAsia"/>
      <w:b w:val="0"/>
      <w:bCs w:val="0"/>
      <w:i w:val="0"/>
      <w:iCs w:val="0"/>
      <w:color w:val="000000"/>
      <w:sz w:val="22"/>
      <w:szCs w:val="22"/>
    </w:rPr>
  </w:style>
  <w:style w:type="character" w:customStyle="1" w:styleId="fontstyle21">
    <w:name w:val="fontstyle21"/>
    <w:basedOn w:val="a0"/>
    <w:rsid w:val="00207345"/>
    <w:rPr>
      <w:rFonts w:ascii="Calibri" w:hAnsi="Calibri" w:cs="Calibri" w:hint="default"/>
      <w:b w:val="0"/>
      <w:bCs w:val="0"/>
      <w:i w:val="0"/>
      <w:iCs w:val="0"/>
      <w:color w:val="000000"/>
      <w:sz w:val="22"/>
      <w:szCs w:val="22"/>
    </w:rPr>
  </w:style>
  <w:style w:type="character" w:customStyle="1" w:styleId="40">
    <w:name w:val="标题 4 字符"/>
    <w:basedOn w:val="a0"/>
    <w:link w:val="4"/>
    <w:uiPriority w:val="9"/>
    <w:rsid w:val="009A4A6B"/>
    <w:rPr>
      <w:rFonts w:ascii="宋体" w:eastAsia="宋体" w:hAnsi="宋体" w:cs="宋体"/>
      <w:b/>
      <w:bCs/>
      <w:kern w:val="0"/>
      <w:sz w:val="24"/>
      <w:szCs w:val="24"/>
    </w:rPr>
  </w:style>
  <w:style w:type="character" w:customStyle="1" w:styleId="10">
    <w:name w:val="标题 1 字符"/>
    <w:basedOn w:val="a0"/>
    <w:link w:val="1"/>
    <w:uiPriority w:val="9"/>
    <w:rsid w:val="008A573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02864">
      <w:bodyDiv w:val="1"/>
      <w:marLeft w:val="0"/>
      <w:marRight w:val="0"/>
      <w:marTop w:val="0"/>
      <w:marBottom w:val="0"/>
      <w:divBdr>
        <w:top w:val="none" w:sz="0" w:space="0" w:color="auto"/>
        <w:left w:val="none" w:sz="0" w:space="0" w:color="auto"/>
        <w:bottom w:val="none" w:sz="0" w:space="0" w:color="auto"/>
        <w:right w:val="none" w:sz="0" w:space="0" w:color="auto"/>
      </w:divBdr>
    </w:div>
    <w:div w:id="140578923">
      <w:bodyDiv w:val="1"/>
      <w:marLeft w:val="0"/>
      <w:marRight w:val="0"/>
      <w:marTop w:val="0"/>
      <w:marBottom w:val="0"/>
      <w:divBdr>
        <w:top w:val="none" w:sz="0" w:space="0" w:color="auto"/>
        <w:left w:val="none" w:sz="0" w:space="0" w:color="auto"/>
        <w:bottom w:val="none" w:sz="0" w:space="0" w:color="auto"/>
        <w:right w:val="none" w:sz="0" w:space="0" w:color="auto"/>
      </w:divBdr>
    </w:div>
    <w:div w:id="344871460">
      <w:bodyDiv w:val="1"/>
      <w:marLeft w:val="0"/>
      <w:marRight w:val="0"/>
      <w:marTop w:val="0"/>
      <w:marBottom w:val="0"/>
      <w:divBdr>
        <w:top w:val="none" w:sz="0" w:space="0" w:color="auto"/>
        <w:left w:val="none" w:sz="0" w:space="0" w:color="auto"/>
        <w:bottom w:val="none" w:sz="0" w:space="0" w:color="auto"/>
        <w:right w:val="none" w:sz="0" w:space="0" w:color="auto"/>
      </w:divBdr>
    </w:div>
    <w:div w:id="484929984">
      <w:bodyDiv w:val="1"/>
      <w:marLeft w:val="0"/>
      <w:marRight w:val="0"/>
      <w:marTop w:val="0"/>
      <w:marBottom w:val="0"/>
      <w:divBdr>
        <w:top w:val="none" w:sz="0" w:space="0" w:color="auto"/>
        <w:left w:val="none" w:sz="0" w:space="0" w:color="auto"/>
        <w:bottom w:val="none" w:sz="0" w:space="0" w:color="auto"/>
        <w:right w:val="none" w:sz="0" w:space="0" w:color="auto"/>
      </w:divBdr>
    </w:div>
    <w:div w:id="779497050">
      <w:bodyDiv w:val="1"/>
      <w:marLeft w:val="0"/>
      <w:marRight w:val="0"/>
      <w:marTop w:val="0"/>
      <w:marBottom w:val="0"/>
      <w:divBdr>
        <w:top w:val="none" w:sz="0" w:space="0" w:color="auto"/>
        <w:left w:val="none" w:sz="0" w:space="0" w:color="auto"/>
        <w:bottom w:val="none" w:sz="0" w:space="0" w:color="auto"/>
        <w:right w:val="none" w:sz="0" w:space="0" w:color="auto"/>
      </w:divBdr>
    </w:div>
    <w:div w:id="955259489">
      <w:bodyDiv w:val="1"/>
      <w:marLeft w:val="0"/>
      <w:marRight w:val="0"/>
      <w:marTop w:val="0"/>
      <w:marBottom w:val="0"/>
      <w:divBdr>
        <w:top w:val="none" w:sz="0" w:space="0" w:color="auto"/>
        <w:left w:val="none" w:sz="0" w:space="0" w:color="auto"/>
        <w:bottom w:val="none" w:sz="0" w:space="0" w:color="auto"/>
        <w:right w:val="none" w:sz="0" w:space="0" w:color="auto"/>
      </w:divBdr>
    </w:div>
    <w:div w:id="1662007880">
      <w:bodyDiv w:val="1"/>
      <w:marLeft w:val="0"/>
      <w:marRight w:val="0"/>
      <w:marTop w:val="0"/>
      <w:marBottom w:val="0"/>
      <w:divBdr>
        <w:top w:val="none" w:sz="0" w:space="0" w:color="auto"/>
        <w:left w:val="none" w:sz="0" w:space="0" w:color="auto"/>
        <w:bottom w:val="none" w:sz="0" w:space="0" w:color="auto"/>
        <w:right w:val="none" w:sz="0" w:space="0" w:color="auto"/>
      </w:divBdr>
    </w:div>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 w:id="1842356360">
      <w:bodyDiv w:val="1"/>
      <w:marLeft w:val="0"/>
      <w:marRight w:val="0"/>
      <w:marTop w:val="0"/>
      <w:marBottom w:val="0"/>
      <w:divBdr>
        <w:top w:val="none" w:sz="0" w:space="0" w:color="auto"/>
        <w:left w:val="none" w:sz="0" w:space="0" w:color="auto"/>
        <w:bottom w:val="none" w:sz="0" w:space="0" w:color="auto"/>
        <w:right w:val="none" w:sz="0" w:space="0" w:color="auto"/>
      </w:divBdr>
    </w:div>
    <w:div w:id="21277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3</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31</cp:revision>
  <dcterms:created xsi:type="dcterms:W3CDTF">2020-02-22T13:06:00Z</dcterms:created>
  <dcterms:modified xsi:type="dcterms:W3CDTF">2021-05-13T09:13:00Z</dcterms:modified>
</cp:coreProperties>
</file>