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219BC" w14:textId="3C4908F3" w:rsidR="00AF40B9" w:rsidRDefault="00DA50F2" w:rsidP="000831DA">
      <w:pPr>
        <w:jc w:val="center"/>
        <w:rPr>
          <w:b/>
          <w:bCs/>
          <w:sz w:val="32"/>
        </w:rPr>
      </w:pPr>
      <w:r>
        <w:rPr>
          <w:b/>
          <w:bCs/>
          <w:noProof/>
          <w:sz w:val="32"/>
        </w:rPr>
        <w:drawing>
          <wp:inline distT="0" distB="0" distL="0" distR="0" wp14:anchorId="58E918EF" wp14:editId="3121AF9F">
            <wp:extent cx="1401197" cy="1404000"/>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东大校徽.jpg"/>
                    <pic:cNvPicPr/>
                  </pic:nvPicPr>
                  <pic:blipFill>
                    <a:blip r:embed="rId8" cstate="print">
                      <a:biLevel thresh="50000"/>
                      <a:extLst>
                        <a:ext uri="{28A0092B-C50C-407E-A947-70E740481C1C}">
                          <a14:useLocalDpi xmlns:a14="http://schemas.microsoft.com/office/drawing/2010/main" val="0"/>
                        </a:ext>
                      </a:extLst>
                    </a:blip>
                    <a:stretch>
                      <a:fillRect/>
                    </a:stretch>
                  </pic:blipFill>
                  <pic:spPr>
                    <a:xfrm>
                      <a:off x="0" y="0"/>
                      <a:ext cx="1401197" cy="1404000"/>
                    </a:xfrm>
                    <a:prstGeom prst="rect">
                      <a:avLst/>
                    </a:prstGeom>
                  </pic:spPr>
                </pic:pic>
              </a:graphicData>
            </a:graphic>
          </wp:inline>
        </w:drawing>
      </w:r>
    </w:p>
    <w:p w14:paraId="796219BE" w14:textId="77777777" w:rsidR="00AF40B9" w:rsidRDefault="00AF40B9" w:rsidP="000831DA">
      <w:pPr>
        <w:jc w:val="center"/>
        <w:rPr>
          <w:rFonts w:ascii="华文细黑" w:eastAsia="华文细黑" w:hAnsi="华文细黑"/>
          <w:sz w:val="72"/>
        </w:rPr>
      </w:pPr>
    </w:p>
    <w:p w14:paraId="23B2C0F3" w14:textId="77777777" w:rsidR="00660F72" w:rsidRPr="00DA50F2" w:rsidRDefault="00660F72" w:rsidP="000831DA">
      <w:pPr>
        <w:jc w:val="center"/>
        <w:rPr>
          <w:rFonts w:ascii="黑体" w:eastAsia="黑体" w:hAnsi="黑体"/>
          <w:b/>
          <w:sz w:val="72"/>
        </w:rPr>
      </w:pPr>
      <w:r w:rsidRPr="00DA50F2">
        <w:rPr>
          <w:rFonts w:ascii="黑体" w:eastAsia="黑体" w:hAnsi="黑体" w:hint="eastAsia"/>
          <w:b/>
          <w:sz w:val="72"/>
        </w:rPr>
        <w:t>《物联网导论》</w:t>
      </w:r>
      <w:r w:rsidR="009F63FC" w:rsidRPr="00DA50F2">
        <w:rPr>
          <w:rFonts w:ascii="黑体" w:eastAsia="黑体" w:hAnsi="黑体" w:hint="eastAsia"/>
          <w:b/>
          <w:sz w:val="72"/>
        </w:rPr>
        <w:t>课程</w:t>
      </w:r>
    </w:p>
    <w:p w14:paraId="796219C0" w14:textId="3237E06A" w:rsidR="00AF40B9" w:rsidRPr="00DA50F2" w:rsidRDefault="00660F72" w:rsidP="000831DA">
      <w:pPr>
        <w:jc w:val="center"/>
        <w:rPr>
          <w:rFonts w:ascii="黑体" w:eastAsia="黑体" w:hAnsi="黑体"/>
          <w:b/>
          <w:sz w:val="72"/>
        </w:rPr>
      </w:pPr>
      <w:r w:rsidRPr="00DA50F2">
        <w:rPr>
          <w:rFonts w:ascii="黑体" w:eastAsia="黑体" w:hAnsi="黑体" w:hint="eastAsia"/>
          <w:b/>
          <w:sz w:val="72"/>
        </w:rPr>
        <w:t>期末大论文</w:t>
      </w:r>
    </w:p>
    <w:p w14:paraId="796219C1" w14:textId="77777777" w:rsidR="00AF40B9" w:rsidRPr="00DA50F2" w:rsidRDefault="00AF40B9" w:rsidP="00AF40B9">
      <w:pPr>
        <w:rPr>
          <w:rFonts w:ascii="黑体" w:eastAsia="黑体" w:hAnsi="黑体"/>
          <w:sz w:val="72"/>
        </w:rPr>
      </w:pP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959"/>
      </w:tblGrid>
      <w:tr w:rsidR="00660F72" w:rsidRPr="00DA50F2" w14:paraId="796219C4" w14:textId="77777777" w:rsidTr="009D5ADF">
        <w:trPr>
          <w:jc w:val="center"/>
        </w:trPr>
        <w:tc>
          <w:tcPr>
            <w:tcW w:w="2972" w:type="dxa"/>
            <w:tcBorders>
              <w:top w:val="single" w:sz="4" w:space="0" w:color="auto"/>
              <w:left w:val="single" w:sz="4" w:space="0" w:color="auto"/>
              <w:bottom w:val="single" w:sz="4" w:space="0" w:color="auto"/>
              <w:right w:val="single" w:sz="4" w:space="0" w:color="auto"/>
            </w:tcBorders>
            <w:hideMark/>
          </w:tcPr>
          <w:p w14:paraId="796219C2" w14:textId="31CE7CFE" w:rsidR="00660F72" w:rsidRPr="00DA50F2" w:rsidRDefault="00660F72" w:rsidP="00660F72">
            <w:pPr>
              <w:jc w:val="center"/>
              <w:rPr>
                <w:rFonts w:ascii="黑体" w:eastAsia="黑体" w:hAnsi="黑体" w:cs="Times New Roman"/>
                <w:sz w:val="28"/>
                <w:szCs w:val="24"/>
              </w:rPr>
            </w:pPr>
            <w:r w:rsidRPr="00DA50F2">
              <w:rPr>
                <w:rFonts w:ascii="黑体" w:eastAsia="黑体" w:hAnsi="黑体" w:cs="Times New Roman" w:hint="eastAsia"/>
                <w:sz w:val="28"/>
              </w:rPr>
              <w:t>学</w:t>
            </w:r>
            <w:r w:rsidRPr="00DA50F2">
              <w:rPr>
                <w:rFonts w:ascii="黑体" w:eastAsia="黑体" w:hAnsi="黑体" w:cs="Times New Roman"/>
                <w:sz w:val="28"/>
              </w:rPr>
              <w:t xml:space="preserve">  </w:t>
            </w:r>
            <w:r w:rsidRPr="00DA50F2">
              <w:rPr>
                <w:rFonts w:ascii="黑体" w:eastAsia="黑体" w:hAnsi="黑体" w:cs="Times New Roman" w:hint="eastAsia"/>
                <w:sz w:val="28"/>
              </w:rPr>
              <w:t>号</w:t>
            </w:r>
          </w:p>
        </w:tc>
        <w:tc>
          <w:tcPr>
            <w:tcW w:w="5959" w:type="dxa"/>
            <w:tcBorders>
              <w:top w:val="single" w:sz="4" w:space="0" w:color="auto"/>
              <w:left w:val="single" w:sz="4" w:space="0" w:color="auto"/>
              <w:bottom w:val="single" w:sz="4" w:space="0" w:color="auto"/>
              <w:right w:val="single" w:sz="4" w:space="0" w:color="auto"/>
            </w:tcBorders>
            <w:hideMark/>
          </w:tcPr>
          <w:p w14:paraId="796219C3" w14:textId="734D61DC" w:rsidR="00660F72" w:rsidRPr="00DA50F2" w:rsidRDefault="000E0F06" w:rsidP="00660F72">
            <w:pPr>
              <w:jc w:val="center"/>
              <w:rPr>
                <w:rFonts w:ascii="黑体" w:eastAsia="黑体" w:hAnsi="黑体" w:cs="Times New Roman" w:hint="eastAsia"/>
                <w:sz w:val="28"/>
                <w:szCs w:val="24"/>
              </w:rPr>
            </w:pPr>
            <w:r>
              <w:rPr>
                <w:rFonts w:ascii="黑体" w:eastAsia="黑体" w:hAnsi="黑体" w:cs="Times New Roman" w:hint="eastAsia"/>
                <w:sz w:val="28"/>
                <w:szCs w:val="24"/>
              </w:rPr>
              <w:t>09022107</w:t>
            </w:r>
          </w:p>
        </w:tc>
      </w:tr>
      <w:tr w:rsidR="00660F72" w:rsidRPr="00DA50F2" w14:paraId="796219C7" w14:textId="77777777" w:rsidTr="009D5ADF">
        <w:trPr>
          <w:trHeight w:val="574"/>
          <w:jc w:val="center"/>
        </w:trPr>
        <w:tc>
          <w:tcPr>
            <w:tcW w:w="2972" w:type="dxa"/>
            <w:tcBorders>
              <w:top w:val="single" w:sz="4" w:space="0" w:color="auto"/>
              <w:left w:val="single" w:sz="4" w:space="0" w:color="auto"/>
              <w:bottom w:val="single" w:sz="4" w:space="0" w:color="auto"/>
              <w:right w:val="single" w:sz="4" w:space="0" w:color="auto"/>
            </w:tcBorders>
            <w:hideMark/>
          </w:tcPr>
          <w:p w14:paraId="796219C5" w14:textId="1A0EDE32" w:rsidR="00660F72" w:rsidRPr="00DA50F2" w:rsidRDefault="00660F72" w:rsidP="00660F72">
            <w:pPr>
              <w:jc w:val="center"/>
              <w:rPr>
                <w:rFonts w:ascii="黑体" w:eastAsia="黑体" w:hAnsi="黑体" w:cs="Times New Roman"/>
                <w:sz w:val="28"/>
                <w:szCs w:val="24"/>
              </w:rPr>
            </w:pPr>
            <w:r w:rsidRPr="00DA50F2">
              <w:rPr>
                <w:rFonts w:ascii="黑体" w:eastAsia="黑体" w:hAnsi="黑体" w:cs="Times New Roman" w:hint="eastAsia"/>
                <w:sz w:val="28"/>
                <w:szCs w:val="24"/>
              </w:rPr>
              <w:t xml:space="preserve">姓 </w:t>
            </w:r>
            <w:r w:rsidRPr="00DA50F2">
              <w:rPr>
                <w:rFonts w:ascii="黑体" w:eastAsia="黑体" w:hAnsi="黑体" w:cs="Times New Roman"/>
                <w:sz w:val="28"/>
                <w:szCs w:val="24"/>
              </w:rPr>
              <w:t xml:space="preserve"> </w:t>
            </w:r>
            <w:r w:rsidRPr="00DA50F2">
              <w:rPr>
                <w:rFonts w:ascii="黑体" w:eastAsia="黑体" w:hAnsi="黑体" w:cs="Times New Roman" w:hint="eastAsia"/>
                <w:sz w:val="28"/>
                <w:szCs w:val="24"/>
              </w:rPr>
              <w:t>名</w:t>
            </w:r>
          </w:p>
        </w:tc>
        <w:tc>
          <w:tcPr>
            <w:tcW w:w="5959" w:type="dxa"/>
            <w:tcBorders>
              <w:top w:val="single" w:sz="4" w:space="0" w:color="auto"/>
              <w:left w:val="single" w:sz="4" w:space="0" w:color="auto"/>
              <w:bottom w:val="single" w:sz="4" w:space="0" w:color="auto"/>
              <w:right w:val="single" w:sz="4" w:space="0" w:color="auto"/>
            </w:tcBorders>
            <w:hideMark/>
          </w:tcPr>
          <w:p w14:paraId="796219C6" w14:textId="0F130975" w:rsidR="00660F72" w:rsidRPr="00DA50F2" w:rsidRDefault="000E0F06" w:rsidP="00660F72">
            <w:pPr>
              <w:jc w:val="center"/>
              <w:rPr>
                <w:rFonts w:ascii="黑体" w:eastAsia="黑体" w:hAnsi="黑体" w:cs="Times New Roman" w:hint="eastAsia"/>
                <w:sz w:val="28"/>
                <w:szCs w:val="24"/>
              </w:rPr>
            </w:pPr>
            <w:proofErr w:type="gramStart"/>
            <w:r>
              <w:rPr>
                <w:rFonts w:ascii="黑体" w:eastAsia="黑体" w:hAnsi="黑体" w:cs="Times New Roman" w:hint="eastAsia"/>
                <w:sz w:val="28"/>
                <w:szCs w:val="24"/>
              </w:rPr>
              <w:t>梁耀欣</w:t>
            </w:r>
            <w:proofErr w:type="gramEnd"/>
          </w:p>
        </w:tc>
      </w:tr>
      <w:tr w:rsidR="00AF40B9" w:rsidRPr="00DA50F2" w14:paraId="796219CA" w14:textId="77777777" w:rsidTr="009D5ADF">
        <w:trPr>
          <w:trHeight w:val="574"/>
          <w:jc w:val="center"/>
        </w:trPr>
        <w:tc>
          <w:tcPr>
            <w:tcW w:w="2972" w:type="dxa"/>
            <w:tcBorders>
              <w:top w:val="single" w:sz="4" w:space="0" w:color="auto"/>
              <w:left w:val="single" w:sz="4" w:space="0" w:color="auto"/>
              <w:bottom w:val="single" w:sz="4" w:space="0" w:color="auto"/>
              <w:right w:val="single" w:sz="4" w:space="0" w:color="auto"/>
            </w:tcBorders>
            <w:hideMark/>
          </w:tcPr>
          <w:p w14:paraId="796219C8" w14:textId="15E1328E" w:rsidR="00AF40B9" w:rsidRPr="00DA50F2" w:rsidRDefault="00660F72" w:rsidP="009F63FC">
            <w:pPr>
              <w:jc w:val="center"/>
              <w:rPr>
                <w:rFonts w:ascii="黑体" w:eastAsia="黑体" w:hAnsi="黑体" w:cs="Times New Roman"/>
                <w:sz w:val="28"/>
                <w:szCs w:val="24"/>
              </w:rPr>
            </w:pPr>
            <w:r w:rsidRPr="00DA50F2">
              <w:rPr>
                <w:rFonts w:ascii="黑体" w:eastAsia="黑体" w:hAnsi="黑体" w:cs="Times New Roman" w:hint="eastAsia"/>
                <w:sz w:val="28"/>
                <w:szCs w:val="24"/>
              </w:rPr>
              <w:t>学</w:t>
            </w:r>
            <w:r w:rsidR="009F63FC" w:rsidRPr="00DA50F2">
              <w:rPr>
                <w:rFonts w:ascii="黑体" w:eastAsia="黑体" w:hAnsi="黑体" w:cs="Times New Roman" w:hint="eastAsia"/>
                <w:sz w:val="28"/>
                <w:szCs w:val="24"/>
              </w:rPr>
              <w:t xml:space="preserve"> </w:t>
            </w:r>
            <w:r w:rsidR="009F63FC" w:rsidRPr="00DA50F2">
              <w:rPr>
                <w:rFonts w:ascii="黑体" w:eastAsia="黑体" w:hAnsi="黑体" w:cs="Times New Roman"/>
                <w:sz w:val="28"/>
                <w:szCs w:val="24"/>
              </w:rPr>
              <w:t xml:space="preserve"> </w:t>
            </w:r>
            <w:r w:rsidRPr="00DA50F2">
              <w:rPr>
                <w:rFonts w:ascii="黑体" w:eastAsia="黑体" w:hAnsi="黑体" w:cs="Times New Roman" w:hint="eastAsia"/>
                <w:sz w:val="28"/>
                <w:szCs w:val="24"/>
              </w:rPr>
              <w:t>院</w:t>
            </w:r>
          </w:p>
        </w:tc>
        <w:tc>
          <w:tcPr>
            <w:tcW w:w="5959" w:type="dxa"/>
            <w:tcBorders>
              <w:top w:val="single" w:sz="4" w:space="0" w:color="auto"/>
              <w:left w:val="single" w:sz="4" w:space="0" w:color="auto"/>
              <w:bottom w:val="single" w:sz="4" w:space="0" w:color="auto"/>
              <w:right w:val="single" w:sz="4" w:space="0" w:color="auto"/>
            </w:tcBorders>
            <w:hideMark/>
          </w:tcPr>
          <w:p w14:paraId="796219C9" w14:textId="08B55AD8" w:rsidR="00AF40B9" w:rsidRPr="00DA50F2" w:rsidRDefault="000E0F06" w:rsidP="009F63FC">
            <w:pPr>
              <w:jc w:val="center"/>
              <w:rPr>
                <w:rFonts w:ascii="黑体" w:eastAsia="黑体" w:hAnsi="黑体" w:cs="Times New Roman"/>
                <w:sz w:val="28"/>
                <w:szCs w:val="24"/>
              </w:rPr>
            </w:pPr>
            <w:r>
              <w:rPr>
                <w:rFonts w:ascii="黑体" w:eastAsia="黑体" w:hAnsi="黑体" w:cs="Times New Roman" w:hint="eastAsia"/>
                <w:sz w:val="28"/>
                <w:szCs w:val="24"/>
              </w:rPr>
              <w:t>计算机科学与工程</w:t>
            </w:r>
          </w:p>
        </w:tc>
      </w:tr>
    </w:tbl>
    <w:p w14:paraId="796219D1" w14:textId="77777777" w:rsidR="00AF40B9" w:rsidRPr="00DA50F2" w:rsidRDefault="00AF40B9" w:rsidP="00AF40B9">
      <w:pPr>
        <w:widowControl/>
        <w:jc w:val="left"/>
        <w:rPr>
          <w:rFonts w:ascii="黑体" w:eastAsia="黑体" w:hAnsi="黑体"/>
        </w:rPr>
      </w:pPr>
    </w:p>
    <w:p w14:paraId="796219D2" w14:textId="77777777" w:rsidR="00AF40B9" w:rsidRPr="00DA50F2" w:rsidRDefault="00AF40B9" w:rsidP="00AF40B9">
      <w:pPr>
        <w:widowControl/>
        <w:jc w:val="left"/>
        <w:rPr>
          <w:rFonts w:ascii="黑体" w:eastAsia="黑体" w:hAnsi="黑体"/>
        </w:rPr>
      </w:pPr>
    </w:p>
    <w:p w14:paraId="796219D3" w14:textId="0AF42521" w:rsidR="00AF40B9" w:rsidRPr="000E0A48" w:rsidRDefault="00AF40B9" w:rsidP="00AF40B9">
      <w:pPr>
        <w:widowControl/>
        <w:jc w:val="left"/>
        <w:rPr>
          <w:rFonts w:ascii="黑体" w:eastAsia="黑体" w:hAnsi="黑体"/>
          <w:color w:val="FF0000"/>
        </w:rPr>
      </w:pPr>
    </w:p>
    <w:p w14:paraId="796219D7" w14:textId="77777777" w:rsidR="00AF40B9" w:rsidRPr="00DA50F2" w:rsidRDefault="00AF40B9" w:rsidP="00AF40B9">
      <w:pPr>
        <w:widowControl/>
        <w:jc w:val="left"/>
        <w:rPr>
          <w:rFonts w:ascii="黑体" w:eastAsia="黑体" w:hAnsi="黑体"/>
        </w:rPr>
      </w:pPr>
    </w:p>
    <w:p w14:paraId="796219D8" w14:textId="10D15932" w:rsidR="00AF40B9" w:rsidRPr="00DA50F2" w:rsidRDefault="00AF40B9" w:rsidP="000831DA">
      <w:pPr>
        <w:jc w:val="center"/>
        <w:rPr>
          <w:rFonts w:ascii="黑体" w:eastAsia="黑体" w:hAnsi="黑体"/>
          <w:sz w:val="28"/>
        </w:rPr>
      </w:pPr>
      <w:r w:rsidRPr="00DA50F2">
        <w:rPr>
          <w:rFonts w:ascii="黑体" w:eastAsia="黑体" w:hAnsi="黑体" w:hint="eastAsia"/>
          <w:sz w:val="28"/>
        </w:rPr>
        <w:t>东南大学计算机科学与工程学院</w:t>
      </w:r>
      <w:r w:rsidR="00660F72" w:rsidRPr="00DA50F2">
        <w:rPr>
          <w:rFonts w:ascii="黑体" w:eastAsia="黑体" w:hAnsi="黑体" w:hint="eastAsia"/>
          <w:sz w:val="28"/>
        </w:rPr>
        <w:t>制</w:t>
      </w:r>
    </w:p>
    <w:p w14:paraId="796219D9" w14:textId="638F49C3" w:rsidR="00AF40B9" w:rsidRPr="00DA50F2" w:rsidRDefault="00AF40B9" w:rsidP="000831DA">
      <w:pPr>
        <w:jc w:val="center"/>
        <w:rPr>
          <w:rFonts w:ascii="黑体" w:eastAsia="黑体" w:hAnsi="黑体"/>
          <w:sz w:val="28"/>
        </w:rPr>
      </w:pPr>
      <w:r w:rsidRPr="00DA50F2">
        <w:rPr>
          <w:rFonts w:ascii="黑体" w:eastAsia="黑体" w:hAnsi="黑体" w:hint="eastAsia"/>
          <w:sz w:val="28"/>
        </w:rPr>
        <w:t>二零</w:t>
      </w:r>
      <w:r w:rsidR="009F63FC" w:rsidRPr="00DA50F2">
        <w:rPr>
          <w:rFonts w:ascii="黑体" w:eastAsia="黑体" w:hAnsi="黑体" w:hint="eastAsia"/>
          <w:sz w:val="28"/>
        </w:rPr>
        <w:t>二</w:t>
      </w:r>
      <w:r w:rsidR="00971207">
        <w:rPr>
          <w:rFonts w:ascii="黑体" w:eastAsia="黑体" w:hAnsi="黑体" w:hint="eastAsia"/>
          <w:sz w:val="28"/>
        </w:rPr>
        <w:t>四</w:t>
      </w:r>
      <w:r w:rsidRPr="00DA50F2">
        <w:rPr>
          <w:rFonts w:ascii="黑体" w:eastAsia="黑体" w:hAnsi="黑体" w:hint="eastAsia"/>
          <w:sz w:val="28"/>
        </w:rPr>
        <w:t>年</w:t>
      </w:r>
      <w:r w:rsidR="008B318D">
        <w:rPr>
          <w:rFonts w:ascii="黑体" w:eastAsia="黑体" w:hAnsi="黑体" w:hint="eastAsia"/>
          <w:sz w:val="28"/>
        </w:rPr>
        <w:t>五</w:t>
      </w:r>
      <w:r w:rsidRPr="00DA50F2">
        <w:rPr>
          <w:rFonts w:ascii="黑体" w:eastAsia="黑体" w:hAnsi="黑体" w:hint="eastAsia"/>
          <w:sz w:val="28"/>
        </w:rPr>
        <w:t>月</w:t>
      </w:r>
    </w:p>
    <w:p w14:paraId="65030BB1" w14:textId="77777777" w:rsidR="00D4284A" w:rsidRDefault="00D4284A" w:rsidP="00B40F26">
      <w:pPr>
        <w:widowControl/>
        <w:jc w:val="left"/>
        <w:rPr>
          <w:rFonts w:ascii="微软雅黑 Light" w:eastAsia="微软雅黑 Light" w:hAnsi="微软雅黑 Light"/>
          <w:color w:val="FF0000"/>
        </w:rPr>
      </w:pPr>
    </w:p>
    <w:p w14:paraId="53748239" w14:textId="0B87311F" w:rsidR="00D4284A" w:rsidRPr="00D4284A" w:rsidRDefault="000E0A48" w:rsidP="00D4284A">
      <w:pPr>
        <w:widowControl/>
        <w:rPr>
          <w:rFonts w:ascii="Times New Roman" w:eastAsia="楷体" w:hAnsi="Times New Roman" w:cs="Times New Roman"/>
        </w:rPr>
      </w:pPr>
      <w:r w:rsidRPr="004B256A">
        <w:rPr>
          <w:rFonts w:ascii="楷体" w:eastAsia="楷体" w:hAnsi="楷体" w:hint="eastAsia"/>
          <w:b/>
        </w:rPr>
        <w:t>提示：</w:t>
      </w:r>
      <w:r w:rsidRPr="00D4284A">
        <w:rPr>
          <w:rFonts w:ascii="楷体" w:eastAsia="楷体" w:hAnsi="楷体" w:hint="eastAsia"/>
        </w:rPr>
        <w:t>请提交</w:t>
      </w:r>
      <w:r w:rsidR="00D4284A" w:rsidRPr="00D4284A">
        <w:rPr>
          <w:rFonts w:ascii="楷体" w:eastAsia="楷体" w:hAnsi="楷体" w:hint="eastAsia"/>
        </w:rPr>
        <w:t>以“</w:t>
      </w:r>
      <w:r w:rsidR="00D4284A" w:rsidRPr="00D4284A">
        <w:rPr>
          <w:rFonts w:ascii="楷体" w:eastAsia="楷体" w:hAnsi="楷体" w:hint="eastAsia"/>
          <w:color w:val="FF0000"/>
        </w:rPr>
        <w:t>学号</w:t>
      </w:r>
      <w:r w:rsidR="00D4284A" w:rsidRPr="00D4284A">
        <w:rPr>
          <w:rFonts w:ascii="楷体" w:eastAsia="楷体" w:hAnsi="楷体" w:hint="eastAsia"/>
        </w:rPr>
        <w:t>-</w:t>
      </w:r>
      <w:r w:rsidR="00D4284A" w:rsidRPr="00D4284A">
        <w:rPr>
          <w:rFonts w:ascii="楷体" w:eastAsia="楷体" w:hAnsi="楷体" w:hint="eastAsia"/>
          <w:color w:val="FF0000"/>
        </w:rPr>
        <w:t>姓名</w:t>
      </w:r>
      <w:r w:rsidR="00D4284A" w:rsidRPr="00D4284A">
        <w:rPr>
          <w:rFonts w:ascii="楷体" w:eastAsia="楷体" w:hAnsi="楷体" w:hint="eastAsia"/>
        </w:rPr>
        <w:t>-物联网导论期末大论文”命名</w:t>
      </w:r>
      <w:r w:rsidR="00D4284A" w:rsidRPr="00D4284A">
        <w:rPr>
          <w:rFonts w:ascii="Times New Roman" w:eastAsia="楷体" w:hAnsi="Times New Roman" w:cs="Times New Roman"/>
        </w:rPr>
        <w:t>的</w:t>
      </w:r>
      <w:r w:rsidR="004B256A">
        <w:rPr>
          <w:rFonts w:ascii="Times New Roman" w:eastAsia="楷体" w:hAnsi="Times New Roman" w:cs="Times New Roman" w:hint="eastAsia"/>
        </w:rPr>
        <w:t>Word</w:t>
      </w:r>
      <w:r w:rsidRPr="00D4284A">
        <w:rPr>
          <w:rFonts w:ascii="Times New Roman" w:eastAsia="楷体" w:hAnsi="Times New Roman" w:cs="Times New Roman"/>
        </w:rPr>
        <w:t>版，以便统计字数</w:t>
      </w:r>
      <w:r w:rsidR="00D4284A" w:rsidRPr="00D4284A">
        <w:rPr>
          <w:rFonts w:ascii="Times New Roman" w:eastAsia="楷体" w:hAnsi="Times New Roman" w:cs="Times New Roman"/>
        </w:rPr>
        <w:t>；</w:t>
      </w:r>
    </w:p>
    <w:p w14:paraId="0B497CC9" w14:textId="577CF743" w:rsidR="00DA50F2" w:rsidRPr="00D4284A" w:rsidRDefault="00D4284A" w:rsidP="00D4284A">
      <w:pPr>
        <w:widowControl/>
        <w:rPr>
          <w:rFonts w:ascii="楷体" w:eastAsia="楷体" w:hAnsi="楷体"/>
          <w:sz w:val="28"/>
        </w:rPr>
      </w:pPr>
      <w:r w:rsidRPr="00D4284A">
        <w:rPr>
          <w:rFonts w:ascii="Times New Roman" w:eastAsia="楷体" w:hAnsi="Times New Roman" w:cs="Times New Roman"/>
        </w:rPr>
        <w:t>发送至助教邮箱：</w:t>
      </w:r>
      <w:hyperlink r:id="rId9" w:history="1">
        <w:r w:rsidRPr="00D4284A">
          <w:rPr>
            <w:rStyle w:val="a9"/>
            <w:rFonts w:ascii="Times New Roman" w:eastAsia="楷体" w:hAnsi="Times New Roman" w:cs="Times New Roman"/>
          </w:rPr>
          <w:t>jiahangpu@seu.edu.cn</w:t>
        </w:r>
      </w:hyperlink>
      <w:r w:rsidRPr="00D4284A">
        <w:rPr>
          <w:rFonts w:ascii="Times New Roman" w:eastAsia="楷体" w:hAnsi="Times New Roman" w:cs="Times New Roman"/>
        </w:rPr>
        <w:t xml:space="preserve"> </w:t>
      </w:r>
      <w:r w:rsidRPr="00D4284A">
        <w:rPr>
          <w:rFonts w:ascii="Times New Roman" w:eastAsia="楷体" w:hAnsi="Times New Roman" w:cs="Times New Roman"/>
        </w:rPr>
        <w:t>，邮件主题：学号</w:t>
      </w:r>
      <w:r w:rsidRPr="00D4284A">
        <w:rPr>
          <w:rFonts w:ascii="Times New Roman" w:eastAsia="楷体" w:hAnsi="Times New Roman" w:cs="Times New Roman"/>
        </w:rPr>
        <w:t>-</w:t>
      </w:r>
      <w:r w:rsidRPr="00D4284A">
        <w:rPr>
          <w:rFonts w:ascii="楷体" w:eastAsia="楷体" w:hAnsi="楷体" w:hint="eastAsia"/>
        </w:rPr>
        <w:t>姓名-物联网导论期末大论文</w:t>
      </w:r>
      <w:r>
        <w:rPr>
          <w:rFonts w:ascii="楷体" w:eastAsia="楷体" w:hAnsi="楷体" w:hint="eastAsia"/>
        </w:rPr>
        <w:t>。</w:t>
      </w:r>
    </w:p>
    <w:p w14:paraId="5C681D21" w14:textId="77777777" w:rsidR="000831DA" w:rsidRDefault="000831DA" w:rsidP="00F0676E">
      <w:pPr>
        <w:pStyle w:val="a7"/>
        <w:widowControl/>
        <w:numPr>
          <w:ilvl w:val="0"/>
          <w:numId w:val="10"/>
        </w:numPr>
        <w:ind w:firstLineChars="0"/>
        <w:jc w:val="left"/>
        <w:rPr>
          <w:rFonts w:ascii="黑体" w:eastAsia="黑体" w:hAnsi="黑体"/>
          <w:b/>
          <w:sz w:val="28"/>
        </w:rPr>
      </w:pPr>
      <w:r>
        <w:rPr>
          <w:rFonts w:ascii="黑体" w:eastAsia="黑体" w:hAnsi="黑体"/>
          <w:b/>
          <w:sz w:val="28"/>
        </w:rPr>
        <w:br w:type="page"/>
      </w:r>
    </w:p>
    <w:p w14:paraId="48F3F737" w14:textId="16A4A3B9" w:rsidR="00DA50F2" w:rsidRPr="00DA50F2" w:rsidRDefault="00DA50F2" w:rsidP="00F0676E">
      <w:pPr>
        <w:pStyle w:val="a7"/>
        <w:widowControl/>
        <w:numPr>
          <w:ilvl w:val="0"/>
          <w:numId w:val="10"/>
        </w:numPr>
        <w:ind w:firstLineChars="0"/>
        <w:jc w:val="left"/>
        <w:rPr>
          <w:rFonts w:ascii="黑体" w:eastAsia="黑体" w:hAnsi="黑体"/>
          <w:b/>
          <w:sz w:val="28"/>
        </w:rPr>
      </w:pPr>
      <w:r w:rsidRPr="00DA50F2">
        <w:rPr>
          <w:rFonts w:ascii="黑体" w:eastAsia="黑体" w:hAnsi="黑体" w:hint="eastAsia"/>
          <w:b/>
          <w:sz w:val="28"/>
        </w:rPr>
        <w:lastRenderedPageBreak/>
        <w:t>对所选</w:t>
      </w:r>
      <w:r w:rsidR="00CE7D7F">
        <w:rPr>
          <w:rFonts w:ascii="黑体" w:eastAsia="黑体" w:hAnsi="黑体" w:hint="eastAsia"/>
          <w:b/>
          <w:sz w:val="28"/>
        </w:rPr>
        <w:t>主题</w:t>
      </w:r>
      <w:r w:rsidRPr="00DA50F2">
        <w:rPr>
          <w:rFonts w:ascii="黑体" w:eastAsia="黑体" w:hAnsi="黑体"/>
          <w:b/>
          <w:sz w:val="28"/>
        </w:rPr>
        <w:t>/</w:t>
      </w:r>
      <w:r w:rsidRPr="00DA50F2">
        <w:rPr>
          <w:rFonts w:ascii="黑体" w:eastAsia="黑体" w:hAnsi="黑体" w:hint="eastAsia"/>
          <w:b/>
          <w:sz w:val="28"/>
        </w:rPr>
        <w:t>作品的进一步想法（不少于1500字）</w:t>
      </w:r>
    </w:p>
    <w:p w14:paraId="28057271" w14:textId="45973709" w:rsidR="00DA50F2" w:rsidRDefault="000E0F06" w:rsidP="00DA50F2">
      <w:pPr>
        <w:widowControl/>
        <w:ind w:firstLineChars="200" w:firstLine="560"/>
        <w:jc w:val="left"/>
        <w:rPr>
          <w:rFonts w:asciiTheme="minorEastAsia" w:hAnsiTheme="minorEastAsia"/>
          <w:sz w:val="28"/>
        </w:rPr>
      </w:pPr>
      <w:r>
        <w:rPr>
          <w:rFonts w:asciiTheme="minorEastAsia" w:hAnsiTheme="minorEastAsia" w:hint="eastAsia"/>
          <w:sz w:val="28"/>
        </w:rPr>
        <w:t>我所选择的论文主题是“云计算的资源管理与优化”，总共选取了两篇CCF-A类推荐论文，分别名为“</w:t>
      </w:r>
      <w:r w:rsidRPr="000E0F06">
        <w:rPr>
          <w:rFonts w:asciiTheme="minorEastAsia" w:hAnsiTheme="minorEastAsia" w:hint="eastAsia"/>
          <w:sz w:val="28"/>
        </w:rPr>
        <w:t>移动边缘云计算网络的高效计算资源共享</w:t>
      </w:r>
      <w:r>
        <w:rPr>
          <w:rFonts w:asciiTheme="minorEastAsia" w:hAnsiTheme="minorEastAsia" w:hint="eastAsia"/>
          <w:sz w:val="28"/>
        </w:rPr>
        <w:t>”以及“</w:t>
      </w:r>
      <w:r w:rsidRPr="000E0F06">
        <w:rPr>
          <w:rFonts w:asciiTheme="minorEastAsia" w:hAnsiTheme="minorEastAsia" w:hint="eastAsia"/>
          <w:sz w:val="28"/>
        </w:rPr>
        <w:t>云计算资源分配的分层多代理优化</w:t>
      </w:r>
      <w:r>
        <w:rPr>
          <w:rFonts w:asciiTheme="minorEastAsia" w:hAnsiTheme="minorEastAsia" w:hint="eastAsia"/>
          <w:sz w:val="28"/>
        </w:rPr>
        <w:t>”，第一篇</w:t>
      </w:r>
      <w:r w:rsidRPr="000E0F06">
        <w:rPr>
          <w:rFonts w:asciiTheme="minorEastAsia" w:hAnsiTheme="minorEastAsia" w:hint="eastAsia"/>
          <w:sz w:val="28"/>
        </w:rPr>
        <w:t>论文讨论了在移动边缘</w:t>
      </w:r>
      <w:proofErr w:type="gramStart"/>
      <w:r w:rsidRPr="000E0F06">
        <w:rPr>
          <w:rFonts w:asciiTheme="minorEastAsia" w:hAnsiTheme="minorEastAsia" w:hint="eastAsia"/>
          <w:sz w:val="28"/>
        </w:rPr>
        <w:t>云计算</w:t>
      </w:r>
      <w:proofErr w:type="gramEnd"/>
      <w:r w:rsidRPr="000E0F06">
        <w:rPr>
          <w:rFonts w:asciiTheme="minorEastAsia" w:hAnsiTheme="minorEastAsia" w:hint="eastAsia"/>
          <w:sz w:val="28"/>
        </w:rPr>
        <w:t>网络中，如何通过边缘和云之间的合作来提高计算资源的利用效率，并确保服务质量（QoS）。论文的核心思想是通过一种批发和回购的资源共享机制，让边缘计算（MEC）服务器和云服务器能够根据各自的计算需求和资源状况，相互之间进行资源的批发和回购，以此达到资源的优化配置。</w:t>
      </w:r>
      <w:r>
        <w:rPr>
          <w:rFonts w:asciiTheme="minorEastAsia" w:hAnsiTheme="minorEastAsia" w:hint="eastAsia"/>
          <w:sz w:val="28"/>
        </w:rPr>
        <w:t>第二篇论文</w:t>
      </w:r>
      <w:r w:rsidRPr="000E0F06">
        <w:rPr>
          <w:rFonts w:asciiTheme="minorEastAsia" w:hAnsiTheme="minorEastAsia" w:hint="eastAsia"/>
          <w:sz w:val="28"/>
        </w:rPr>
        <w:t>提出了一种分层多智能体优化（HMAO）算法，旨在解决</w:t>
      </w:r>
      <w:proofErr w:type="gramStart"/>
      <w:r w:rsidRPr="000E0F06">
        <w:rPr>
          <w:rFonts w:asciiTheme="minorEastAsia" w:hAnsiTheme="minorEastAsia" w:hint="eastAsia"/>
          <w:sz w:val="28"/>
        </w:rPr>
        <w:t>云计算</w:t>
      </w:r>
      <w:proofErr w:type="gramEnd"/>
      <w:r w:rsidRPr="000E0F06">
        <w:rPr>
          <w:rFonts w:asciiTheme="minorEastAsia" w:hAnsiTheme="minorEastAsia" w:hint="eastAsia"/>
          <w:sz w:val="28"/>
        </w:rPr>
        <w:t>中资源分配的问题，以最大化资源利用率和最小化带宽成本。HMAO算法结合了遗传算法（GA）和多智能体优化（MAO）算法，通过改进的GA来选择最优的服务节点集，以及基于去中心化的MAO算法来最小化带宽成本。</w:t>
      </w:r>
    </w:p>
    <w:p w14:paraId="071C9A0B" w14:textId="470C113D" w:rsidR="00147C99" w:rsidRDefault="000E0F06" w:rsidP="00147C99">
      <w:pPr>
        <w:widowControl/>
        <w:ind w:firstLineChars="200" w:firstLine="560"/>
        <w:jc w:val="left"/>
        <w:rPr>
          <w:rFonts w:asciiTheme="minorEastAsia" w:hAnsiTheme="minorEastAsia"/>
          <w:sz w:val="28"/>
        </w:rPr>
      </w:pPr>
      <w:r>
        <w:rPr>
          <w:rFonts w:asciiTheme="minorEastAsia" w:hAnsiTheme="minorEastAsia" w:hint="eastAsia"/>
          <w:sz w:val="28"/>
        </w:rPr>
        <w:t>我对于所选主题和作品的进一步想法分为以下两个层面，一是物联网与</w:t>
      </w:r>
      <w:proofErr w:type="gramStart"/>
      <w:r>
        <w:rPr>
          <w:rFonts w:asciiTheme="minorEastAsia" w:hAnsiTheme="minorEastAsia" w:hint="eastAsia"/>
          <w:sz w:val="28"/>
        </w:rPr>
        <w:t>云计算</w:t>
      </w:r>
      <w:proofErr w:type="gramEnd"/>
      <w:r>
        <w:rPr>
          <w:rFonts w:asciiTheme="minorEastAsia" w:hAnsiTheme="minorEastAsia" w:hint="eastAsia"/>
          <w:sz w:val="28"/>
        </w:rPr>
        <w:t>资源管理的联系，也就是说</w:t>
      </w:r>
      <w:proofErr w:type="gramStart"/>
      <w:r>
        <w:rPr>
          <w:rFonts w:asciiTheme="minorEastAsia" w:hAnsiTheme="minorEastAsia" w:hint="eastAsia"/>
          <w:sz w:val="28"/>
        </w:rPr>
        <w:t>云计算</w:t>
      </w:r>
      <w:proofErr w:type="gramEnd"/>
      <w:r>
        <w:rPr>
          <w:rFonts w:asciiTheme="minorEastAsia" w:hAnsiTheme="minorEastAsia" w:hint="eastAsia"/>
          <w:sz w:val="28"/>
        </w:rPr>
        <w:t>的这些提升方法如何帮助物联网更快更有效地运转；二是关于未来研究方向的设想，</w:t>
      </w:r>
      <w:proofErr w:type="gramStart"/>
      <w:r w:rsidR="00147C99">
        <w:rPr>
          <w:rFonts w:asciiTheme="minorEastAsia" w:hAnsiTheme="minorEastAsia" w:hint="eastAsia"/>
          <w:sz w:val="28"/>
        </w:rPr>
        <w:t>云计算</w:t>
      </w:r>
      <w:proofErr w:type="gramEnd"/>
      <w:r w:rsidR="00147C99">
        <w:rPr>
          <w:rFonts w:asciiTheme="minorEastAsia" w:hAnsiTheme="minorEastAsia" w:hint="eastAsia"/>
          <w:sz w:val="28"/>
        </w:rPr>
        <w:t>资源管理如何在新兴领域（例如人工智能、机器人等领域）有所应用。在第一个层面上，</w:t>
      </w:r>
      <w:proofErr w:type="gramStart"/>
      <w:r w:rsidR="00147C99" w:rsidRPr="00147C99">
        <w:rPr>
          <w:rFonts w:asciiTheme="minorEastAsia" w:hAnsiTheme="minorEastAsia" w:hint="eastAsia"/>
          <w:sz w:val="28"/>
        </w:rPr>
        <w:t>云计算</w:t>
      </w:r>
      <w:proofErr w:type="gramEnd"/>
      <w:r w:rsidR="00147C99" w:rsidRPr="00147C99">
        <w:rPr>
          <w:rFonts w:asciiTheme="minorEastAsia" w:hAnsiTheme="minorEastAsia" w:hint="eastAsia"/>
          <w:sz w:val="28"/>
        </w:rPr>
        <w:t>资源管理与优化对物联网的计算效率有着很大的影响。通过这些优化算法和机制，我们可以更有效地利用计算资源，特别是在移动边缘</w:t>
      </w:r>
      <w:proofErr w:type="gramStart"/>
      <w:r w:rsidR="00147C99" w:rsidRPr="00147C99">
        <w:rPr>
          <w:rFonts w:asciiTheme="minorEastAsia" w:hAnsiTheme="minorEastAsia" w:hint="eastAsia"/>
          <w:sz w:val="28"/>
        </w:rPr>
        <w:t>云计算</w:t>
      </w:r>
      <w:proofErr w:type="gramEnd"/>
      <w:r w:rsidR="00147C99" w:rsidRPr="00147C99">
        <w:rPr>
          <w:rFonts w:asciiTheme="minorEastAsia" w:hAnsiTheme="minorEastAsia" w:hint="eastAsia"/>
          <w:sz w:val="28"/>
        </w:rPr>
        <w:t>网络中</w:t>
      </w:r>
      <w:r w:rsidR="00147C99">
        <w:rPr>
          <w:rFonts w:asciiTheme="minorEastAsia" w:hAnsiTheme="minorEastAsia" w:hint="eastAsia"/>
          <w:sz w:val="28"/>
        </w:rPr>
        <w:t>，由此</w:t>
      </w:r>
      <w:r w:rsidR="00147C99" w:rsidRPr="00147C99">
        <w:rPr>
          <w:rFonts w:asciiTheme="minorEastAsia" w:hAnsiTheme="minorEastAsia" w:hint="eastAsia"/>
          <w:sz w:val="28"/>
        </w:rPr>
        <w:t>物联网设备可以更快速地访问所需的计算能力，从而提高响应速度和</w:t>
      </w:r>
      <w:r w:rsidR="00147C99" w:rsidRPr="00147C99">
        <w:rPr>
          <w:rFonts w:asciiTheme="minorEastAsia" w:hAnsiTheme="minorEastAsia" w:hint="eastAsia"/>
          <w:sz w:val="28"/>
        </w:rPr>
        <w:lastRenderedPageBreak/>
        <w:t>实时性。</w:t>
      </w:r>
      <w:r w:rsidR="00147C99">
        <w:rPr>
          <w:rFonts w:asciiTheme="minorEastAsia" w:hAnsiTheme="minorEastAsia" w:hint="eastAsia"/>
          <w:sz w:val="28"/>
        </w:rPr>
        <w:t>例如</w:t>
      </w:r>
      <w:r w:rsidR="00147C99" w:rsidRPr="00147C99">
        <w:rPr>
          <w:rFonts w:asciiTheme="minorEastAsia" w:hAnsiTheme="minorEastAsia" w:hint="eastAsia"/>
          <w:sz w:val="28"/>
        </w:rPr>
        <w:t>当一个物联网设备需要进行大规模数据处理或复杂计算时，可以通过优化的资源共享机制，快速地获取所需的计算资源，而不会受到资源瓶颈的影响。</w:t>
      </w:r>
      <w:r w:rsidR="00147C99">
        <w:rPr>
          <w:rFonts w:asciiTheme="minorEastAsia" w:hAnsiTheme="minorEastAsia" w:hint="eastAsia"/>
          <w:sz w:val="28"/>
        </w:rPr>
        <w:t>提升效率是一方面，比较重要的还有降低成本，</w:t>
      </w:r>
      <w:r w:rsidR="00147C99" w:rsidRPr="00147C99">
        <w:rPr>
          <w:rFonts w:asciiTheme="minorEastAsia" w:hAnsiTheme="minorEastAsia" w:hint="eastAsia"/>
          <w:sz w:val="28"/>
        </w:rPr>
        <w:t>通过</w:t>
      </w:r>
      <w:r w:rsidR="00147C99">
        <w:rPr>
          <w:rFonts w:asciiTheme="minorEastAsia" w:hAnsiTheme="minorEastAsia" w:hint="eastAsia"/>
          <w:sz w:val="28"/>
        </w:rPr>
        <w:t>第二篇文章中所说的</w:t>
      </w:r>
      <w:r w:rsidR="00147C99" w:rsidRPr="00147C99">
        <w:rPr>
          <w:rFonts w:asciiTheme="minorEastAsia" w:hAnsiTheme="minorEastAsia" w:hint="eastAsia"/>
          <w:sz w:val="28"/>
        </w:rPr>
        <w:t>最大化资源利用率和最小化带宽成本，我们可以更有效地规划和分配计算资源，从而减少了系统运行所需的成本。这对于物联网设备的大规模部署和运营至关重要，节约成本</w:t>
      </w:r>
      <w:r w:rsidR="00C73EFD">
        <w:rPr>
          <w:rFonts w:asciiTheme="minorEastAsia" w:hAnsiTheme="minorEastAsia" w:hint="eastAsia"/>
          <w:sz w:val="28"/>
        </w:rPr>
        <w:t>说明</w:t>
      </w:r>
      <w:r w:rsidR="00147C99" w:rsidRPr="00147C99">
        <w:rPr>
          <w:rFonts w:asciiTheme="minorEastAsia" w:hAnsiTheme="minorEastAsia" w:hint="eastAsia"/>
          <w:sz w:val="28"/>
        </w:rPr>
        <w:t>更多的资源可以投入到研发和创新中，推动物联网技术的进步。</w:t>
      </w:r>
      <w:r w:rsidR="00C73EFD">
        <w:rPr>
          <w:rFonts w:asciiTheme="minorEastAsia" w:hAnsiTheme="minorEastAsia" w:hint="eastAsia"/>
          <w:sz w:val="28"/>
        </w:rPr>
        <w:t>最终一点就是能够</w:t>
      </w:r>
      <w:r w:rsidR="00147C99" w:rsidRPr="00147C99">
        <w:rPr>
          <w:rFonts w:asciiTheme="minorEastAsia" w:hAnsiTheme="minorEastAsia" w:hint="eastAsia"/>
          <w:sz w:val="28"/>
        </w:rPr>
        <w:t>提高物联网系统的稳定性和可靠性</w:t>
      </w:r>
      <w:r w:rsidR="00C73EFD">
        <w:rPr>
          <w:rFonts w:asciiTheme="minorEastAsia" w:hAnsiTheme="minorEastAsia" w:hint="eastAsia"/>
          <w:sz w:val="28"/>
        </w:rPr>
        <w:t>，</w:t>
      </w:r>
      <w:r w:rsidR="00147C99" w:rsidRPr="00147C99">
        <w:rPr>
          <w:rFonts w:asciiTheme="minorEastAsia" w:hAnsiTheme="minorEastAsia" w:hint="eastAsia"/>
          <w:sz w:val="28"/>
        </w:rPr>
        <w:t>合理分配资源和优化网络带宽可以减少系统因资源不足或网络拥堵而导致的故障和延迟</w:t>
      </w:r>
      <w:r w:rsidR="00C73EFD">
        <w:rPr>
          <w:rFonts w:asciiTheme="minorEastAsia" w:hAnsiTheme="minorEastAsia" w:hint="eastAsia"/>
          <w:sz w:val="28"/>
        </w:rPr>
        <w:t>，</w:t>
      </w:r>
      <w:r w:rsidR="00147C99" w:rsidRPr="00147C99">
        <w:rPr>
          <w:rFonts w:asciiTheme="minorEastAsia" w:hAnsiTheme="minorEastAsia" w:hint="eastAsia"/>
          <w:sz w:val="28"/>
        </w:rPr>
        <w:t>特别是在一些对实时性要求很高的场景下，比如智能交通系统或医疗监测设备。</w:t>
      </w:r>
      <w:r w:rsidR="00C73EFD">
        <w:rPr>
          <w:rFonts w:asciiTheme="minorEastAsia" w:hAnsiTheme="minorEastAsia" w:hint="eastAsia"/>
          <w:sz w:val="28"/>
        </w:rPr>
        <w:t>因此</w:t>
      </w:r>
      <w:proofErr w:type="gramStart"/>
      <w:r w:rsidR="00C73EFD">
        <w:rPr>
          <w:rFonts w:asciiTheme="minorEastAsia" w:hAnsiTheme="minorEastAsia" w:hint="eastAsia"/>
          <w:sz w:val="28"/>
        </w:rPr>
        <w:t>云计算</w:t>
      </w:r>
      <w:proofErr w:type="gramEnd"/>
      <w:r w:rsidR="00C73EFD">
        <w:rPr>
          <w:rFonts w:asciiTheme="minorEastAsia" w:hAnsiTheme="minorEastAsia" w:hint="eastAsia"/>
          <w:sz w:val="28"/>
        </w:rPr>
        <w:t>资源管理方面的优化对于物联网来说也是很有研究价值的。</w:t>
      </w:r>
    </w:p>
    <w:p w14:paraId="43FA6143" w14:textId="51D14B1D" w:rsidR="00147C99" w:rsidRDefault="00C73EFD" w:rsidP="00C73EFD">
      <w:pPr>
        <w:widowControl/>
        <w:ind w:firstLineChars="200" w:firstLine="560"/>
        <w:jc w:val="left"/>
        <w:rPr>
          <w:rFonts w:asciiTheme="minorEastAsia" w:hAnsiTheme="minorEastAsia" w:hint="eastAsia"/>
          <w:sz w:val="28"/>
        </w:rPr>
      </w:pPr>
      <w:r>
        <w:rPr>
          <w:rFonts w:asciiTheme="minorEastAsia" w:hAnsiTheme="minorEastAsia" w:hint="eastAsia"/>
          <w:sz w:val="28"/>
        </w:rPr>
        <w:t>针对我所提出的第二个层面来说，</w:t>
      </w:r>
      <w:r w:rsidRPr="00C73EFD">
        <w:rPr>
          <w:rFonts w:asciiTheme="minorEastAsia" w:hAnsiTheme="minorEastAsia" w:hint="eastAsia"/>
          <w:sz w:val="28"/>
        </w:rPr>
        <w:t>在人工智能领域，随着深度学习模型的发展和应用范围的不断扩大，</w:t>
      </w:r>
      <w:r>
        <w:rPr>
          <w:rFonts w:asciiTheme="minorEastAsia" w:hAnsiTheme="minorEastAsia" w:hint="eastAsia"/>
          <w:sz w:val="28"/>
        </w:rPr>
        <w:t>模型</w:t>
      </w:r>
      <w:r w:rsidRPr="00C73EFD">
        <w:rPr>
          <w:rFonts w:asciiTheme="minorEastAsia" w:hAnsiTheme="minorEastAsia" w:hint="eastAsia"/>
          <w:sz w:val="28"/>
        </w:rPr>
        <w:t>对计算资源的需求也在不断增加。特别是针对大规模数据集的训练和复杂模型的推理，传统的计算资源往往难以满足需求。在这种情况下，利用</w:t>
      </w:r>
      <w:proofErr w:type="gramStart"/>
      <w:r w:rsidRPr="00C73EFD">
        <w:rPr>
          <w:rFonts w:asciiTheme="minorEastAsia" w:hAnsiTheme="minorEastAsia" w:hint="eastAsia"/>
          <w:sz w:val="28"/>
        </w:rPr>
        <w:t>云计算</w:t>
      </w:r>
      <w:proofErr w:type="gramEnd"/>
      <w:r w:rsidRPr="00C73EFD">
        <w:rPr>
          <w:rFonts w:asciiTheme="minorEastAsia" w:hAnsiTheme="minorEastAsia" w:hint="eastAsia"/>
          <w:sz w:val="28"/>
        </w:rPr>
        <w:t>资源管理与优化技术可以实现资源的弹性分配和动态调整，从而更好地满足人工智能任务的需求。一方面，</w:t>
      </w:r>
      <w:proofErr w:type="gramStart"/>
      <w:r w:rsidRPr="00C73EFD">
        <w:rPr>
          <w:rFonts w:asciiTheme="minorEastAsia" w:hAnsiTheme="minorEastAsia" w:hint="eastAsia"/>
          <w:sz w:val="28"/>
        </w:rPr>
        <w:t>云计算</w:t>
      </w:r>
      <w:proofErr w:type="gramEnd"/>
      <w:r w:rsidRPr="00C73EFD">
        <w:rPr>
          <w:rFonts w:asciiTheme="minorEastAsia" w:hAnsiTheme="minorEastAsia" w:hint="eastAsia"/>
          <w:sz w:val="28"/>
        </w:rPr>
        <w:t>资源管理技术可以帮助优化深度学习模型的训练过程。</w:t>
      </w:r>
      <w:r>
        <w:rPr>
          <w:rFonts w:asciiTheme="minorEastAsia" w:hAnsiTheme="minorEastAsia" w:hint="eastAsia"/>
          <w:sz w:val="28"/>
        </w:rPr>
        <w:t>运用第二篇文章中的方法，</w:t>
      </w:r>
      <w:r w:rsidRPr="00C73EFD">
        <w:rPr>
          <w:rFonts w:asciiTheme="minorEastAsia" w:hAnsiTheme="minorEastAsia" w:hint="eastAsia"/>
          <w:sz w:val="28"/>
        </w:rPr>
        <w:t>将训练任务分解为多个子任务，并将这些子任务分配到不同的云端计算节点上进行并行处理，可以大大加速训练过程，缩短模型的训练时间。同时，通过动态调整计算资源的分配，可以根据任务的实际需</w:t>
      </w:r>
      <w:r w:rsidRPr="00C73EFD">
        <w:rPr>
          <w:rFonts w:asciiTheme="minorEastAsia" w:hAnsiTheme="minorEastAsia" w:hint="eastAsia"/>
          <w:sz w:val="28"/>
        </w:rPr>
        <w:lastRenderedPageBreak/>
        <w:t>求进行灵活配置，提高资源利用率。另一方面，在模型部署和推理阶段，</w:t>
      </w:r>
      <w:proofErr w:type="gramStart"/>
      <w:r w:rsidRPr="00C73EFD">
        <w:rPr>
          <w:rFonts w:asciiTheme="minorEastAsia" w:hAnsiTheme="minorEastAsia" w:hint="eastAsia"/>
          <w:sz w:val="28"/>
        </w:rPr>
        <w:t>云计算</w:t>
      </w:r>
      <w:proofErr w:type="gramEnd"/>
      <w:r w:rsidRPr="00C73EFD">
        <w:rPr>
          <w:rFonts w:asciiTheme="minorEastAsia" w:hAnsiTheme="minorEastAsia" w:hint="eastAsia"/>
          <w:sz w:val="28"/>
        </w:rPr>
        <w:t>资源管理与优化技术也可以发挥重要作用。通过将模型部署到云端或边缘端进行推理，可以实现更高效的实时决策和响应。特别是在需要处理大规模实时数据的场景下，利用</w:t>
      </w:r>
      <w:proofErr w:type="gramStart"/>
      <w:r w:rsidRPr="00C73EFD">
        <w:rPr>
          <w:rFonts w:asciiTheme="minorEastAsia" w:hAnsiTheme="minorEastAsia" w:hint="eastAsia"/>
          <w:sz w:val="28"/>
        </w:rPr>
        <w:t>云计算</w:t>
      </w:r>
      <w:proofErr w:type="gramEnd"/>
      <w:r w:rsidRPr="00C73EFD">
        <w:rPr>
          <w:rFonts w:asciiTheme="minorEastAsia" w:hAnsiTheme="minorEastAsia" w:hint="eastAsia"/>
          <w:sz w:val="28"/>
        </w:rPr>
        <w:t>资源进行推理可以减少设备端的负载，提高系统的稳定性和可靠性。</w:t>
      </w:r>
      <w:r>
        <w:rPr>
          <w:rFonts w:asciiTheme="minorEastAsia" w:hAnsiTheme="minorEastAsia" w:hint="eastAsia"/>
          <w:sz w:val="28"/>
        </w:rPr>
        <w:t>而</w:t>
      </w:r>
      <w:r w:rsidRPr="00C73EFD">
        <w:rPr>
          <w:rFonts w:asciiTheme="minorEastAsia" w:hAnsiTheme="minorEastAsia" w:hint="eastAsia"/>
          <w:sz w:val="28"/>
        </w:rPr>
        <w:t>在机器人领域，</w:t>
      </w:r>
      <w:proofErr w:type="gramStart"/>
      <w:r w:rsidRPr="00C73EFD">
        <w:rPr>
          <w:rFonts w:asciiTheme="minorEastAsia" w:hAnsiTheme="minorEastAsia" w:hint="eastAsia"/>
          <w:sz w:val="28"/>
        </w:rPr>
        <w:t>云计算</w:t>
      </w:r>
      <w:proofErr w:type="gramEnd"/>
      <w:r w:rsidRPr="00C73EFD">
        <w:rPr>
          <w:rFonts w:asciiTheme="minorEastAsia" w:hAnsiTheme="minorEastAsia" w:hint="eastAsia"/>
          <w:sz w:val="28"/>
        </w:rPr>
        <w:t>资源管理与优化技术可以为智能机器人的实时感知和决策提供重要支持。通过将机器人的传感器数据上传到云端进行处理和分析，可以实现更高级别的环境感知和场景理解。</w:t>
      </w:r>
      <w:r>
        <w:rPr>
          <w:rFonts w:asciiTheme="minorEastAsia" w:hAnsiTheme="minorEastAsia" w:hint="eastAsia"/>
          <w:sz w:val="28"/>
        </w:rPr>
        <w:t>比如</w:t>
      </w:r>
      <w:r w:rsidRPr="00C73EFD">
        <w:rPr>
          <w:rFonts w:asciiTheme="minorEastAsia" w:hAnsiTheme="minorEastAsia" w:hint="eastAsia"/>
          <w:sz w:val="28"/>
        </w:rPr>
        <w:t>自动驾驶汽车利用云端计算资源对复杂的交通场景进行实时分析和决策，可以提高车辆的安全性和自动驾驶的可靠性。</w:t>
      </w:r>
      <w:r>
        <w:rPr>
          <w:rFonts w:asciiTheme="minorEastAsia" w:hAnsiTheme="minorEastAsia" w:hint="eastAsia"/>
          <w:sz w:val="28"/>
        </w:rPr>
        <w:t>而且我们也</w:t>
      </w:r>
      <w:r w:rsidRPr="00C73EFD">
        <w:rPr>
          <w:rFonts w:asciiTheme="minorEastAsia" w:hAnsiTheme="minorEastAsia" w:hint="eastAsia"/>
          <w:sz w:val="28"/>
        </w:rPr>
        <w:t>可以实现多个机器人之间的资源协同和任务分配</w:t>
      </w:r>
      <w:r>
        <w:rPr>
          <w:rFonts w:asciiTheme="minorEastAsia" w:hAnsiTheme="minorEastAsia" w:hint="eastAsia"/>
          <w:sz w:val="28"/>
        </w:rPr>
        <w:t>，比如</w:t>
      </w:r>
      <w:r w:rsidRPr="00C73EFD">
        <w:rPr>
          <w:rFonts w:asciiTheme="minorEastAsia" w:hAnsiTheme="minorEastAsia" w:hint="eastAsia"/>
          <w:sz w:val="28"/>
        </w:rPr>
        <w:t>在多机器人协作的场景下，可以利用</w:t>
      </w:r>
      <w:proofErr w:type="gramStart"/>
      <w:r w:rsidRPr="00C73EFD">
        <w:rPr>
          <w:rFonts w:asciiTheme="minorEastAsia" w:hAnsiTheme="minorEastAsia" w:hint="eastAsia"/>
          <w:sz w:val="28"/>
        </w:rPr>
        <w:t>云计算</w:t>
      </w:r>
      <w:proofErr w:type="gramEnd"/>
      <w:r w:rsidRPr="00C73EFD">
        <w:rPr>
          <w:rFonts w:asciiTheme="minorEastAsia" w:hAnsiTheme="minorEastAsia" w:hint="eastAsia"/>
          <w:sz w:val="28"/>
        </w:rPr>
        <w:t>资源管理技术实现对多个机器人的统一调度和协同控制，从而提高整体系统的效率和性能。</w:t>
      </w:r>
    </w:p>
    <w:p w14:paraId="5CF824A2" w14:textId="77777777" w:rsidR="000E0F06" w:rsidRPr="000E0F06" w:rsidRDefault="000E0F06" w:rsidP="00DA50F2">
      <w:pPr>
        <w:widowControl/>
        <w:ind w:firstLineChars="200" w:firstLine="560"/>
        <w:jc w:val="left"/>
        <w:rPr>
          <w:rFonts w:asciiTheme="minorEastAsia" w:hAnsiTheme="minorEastAsia" w:hint="eastAsia"/>
          <w:sz w:val="28"/>
        </w:rPr>
      </w:pPr>
    </w:p>
    <w:p w14:paraId="609B6C4D" w14:textId="4D2F2603" w:rsidR="00DA50F2" w:rsidRPr="00DA50F2" w:rsidRDefault="00DA50F2" w:rsidP="002A2F18">
      <w:pPr>
        <w:pStyle w:val="a7"/>
        <w:widowControl/>
        <w:numPr>
          <w:ilvl w:val="0"/>
          <w:numId w:val="10"/>
        </w:numPr>
        <w:ind w:firstLineChars="0"/>
        <w:jc w:val="left"/>
        <w:rPr>
          <w:rFonts w:ascii="黑体" w:eastAsia="黑体" w:hAnsi="黑体"/>
          <w:b/>
          <w:sz w:val="28"/>
        </w:rPr>
      </w:pPr>
      <w:r w:rsidRPr="00DA50F2">
        <w:rPr>
          <w:rFonts w:ascii="黑体" w:eastAsia="黑体" w:hAnsi="黑体" w:hint="eastAsia"/>
          <w:b/>
          <w:sz w:val="28"/>
        </w:rPr>
        <w:t>对物联网领域/行业的个人思考（不少于1500字）</w:t>
      </w:r>
    </w:p>
    <w:p w14:paraId="3A2EB420" w14:textId="6C53607B" w:rsidR="00AB78E7" w:rsidRPr="002C6834" w:rsidRDefault="002C6834" w:rsidP="00AB78E7">
      <w:pPr>
        <w:widowControl/>
        <w:ind w:firstLineChars="200" w:firstLine="560"/>
        <w:jc w:val="left"/>
        <w:rPr>
          <w:rFonts w:asciiTheme="minorEastAsia" w:hAnsiTheme="minorEastAsia" w:hint="eastAsia"/>
          <w:sz w:val="28"/>
        </w:rPr>
      </w:pPr>
      <w:r w:rsidRPr="002C6834">
        <w:rPr>
          <w:rFonts w:asciiTheme="minorEastAsia" w:hAnsiTheme="minorEastAsia" w:hint="eastAsia"/>
          <w:sz w:val="28"/>
        </w:rPr>
        <w:t>物联网，顾名思义就是把整个世界连接在一起的</w:t>
      </w:r>
      <w:proofErr w:type="gramStart"/>
      <w:r w:rsidRPr="002C6834">
        <w:rPr>
          <w:rFonts w:asciiTheme="minorEastAsia" w:hAnsiTheme="minorEastAsia" w:hint="eastAsia"/>
          <w:sz w:val="28"/>
        </w:rPr>
        <w:t>一</w:t>
      </w:r>
      <w:proofErr w:type="gramEnd"/>
      <w:r w:rsidRPr="002C6834">
        <w:rPr>
          <w:rFonts w:asciiTheme="minorEastAsia" w:hAnsiTheme="minorEastAsia" w:hint="eastAsia"/>
          <w:sz w:val="28"/>
        </w:rPr>
        <w:t>张网，各种各样的设备和传感器等等都可以在这张网里相互交流、共享信息，给人们带来了智能的体验以及便利性。对于物联网领域的思考主要分为三个方面，百姓生活、创业就业以及挑战和问题。</w:t>
      </w:r>
    </w:p>
    <w:p w14:paraId="3D9EADC6" w14:textId="70BAA6C2" w:rsidR="00AB78E7" w:rsidRPr="00AB78E7" w:rsidRDefault="00AB78E7" w:rsidP="00AB78E7">
      <w:pPr>
        <w:widowControl/>
        <w:ind w:firstLineChars="200" w:firstLine="560"/>
        <w:jc w:val="left"/>
        <w:rPr>
          <w:rFonts w:asciiTheme="minorEastAsia" w:hAnsiTheme="minorEastAsia" w:hint="eastAsia"/>
          <w:sz w:val="28"/>
        </w:rPr>
      </w:pPr>
      <w:r w:rsidRPr="00AB78E7">
        <w:rPr>
          <w:rFonts w:asciiTheme="minorEastAsia" w:hAnsiTheme="minorEastAsia" w:hint="eastAsia"/>
          <w:sz w:val="28"/>
        </w:rPr>
        <w:t>想象一下，当我们还在外面工作或上学的时候，我们就可以通过手机或其他智能设备远程控制家里的灯光、空调、洗浴温度等设备。这意味着，当我们回到家时，可以享受到一个已经温暖、明亮</w:t>
      </w:r>
      <w:r w:rsidRPr="00AB78E7">
        <w:rPr>
          <w:rFonts w:asciiTheme="minorEastAsia" w:hAnsiTheme="minorEastAsia" w:hint="eastAsia"/>
          <w:sz w:val="28"/>
        </w:rPr>
        <w:lastRenderedPageBreak/>
        <w:t>的家，让我们的家庭生活更加舒适和惬意。通过在公路上部署各种传感器和数据分析技术，城市可以实现交通管理和环境监测的智能化。例如，交通信号灯可以根据实时交通情况进行智能调节，减少拥堵，提高通行效率。同时，城市中的环境监测系统可以实时监测空气质量、噪音等环境指标，帮助城市管理者及时采取措施改善环境质量，提高居民的生活品质。通过智能灌溉系统和作物监测设备，农民可以根据土壤湿度和植物生长情况精确调节灌溉水量，提高水资源利用效率，减少浪费。同时，作物监测系统可以实时监测作物生长情况，及时发现病虫害等问题，帮助农民采取有效措施保护作物，提高农业生产效率。在医疗领域，通过可穿戴设备和远程诊断技术，患者可以随时随地监测自己的健康指标，如心率、血压等，并将数据实时传输给医生，进行远程诊断和监测。这不仅提高了医疗服务的响应速度，也让患者可以更加方便地管理自己的健康状况，享受到更加个性化的医疗护理。</w:t>
      </w:r>
    </w:p>
    <w:p w14:paraId="053BA875" w14:textId="5CBA4374" w:rsidR="00AB78E7" w:rsidRDefault="00AB78E7" w:rsidP="00AB78E7">
      <w:pPr>
        <w:widowControl/>
        <w:ind w:firstLineChars="200" w:firstLine="560"/>
        <w:jc w:val="left"/>
        <w:rPr>
          <w:rFonts w:asciiTheme="minorEastAsia" w:hAnsiTheme="minorEastAsia"/>
          <w:sz w:val="28"/>
        </w:rPr>
      </w:pPr>
      <w:r w:rsidRPr="00AB78E7">
        <w:rPr>
          <w:rFonts w:asciiTheme="minorEastAsia" w:hAnsiTheme="minorEastAsia" w:hint="eastAsia"/>
          <w:sz w:val="28"/>
        </w:rPr>
        <w:t>在我们日常生活中，物联网技术作为一项高效实用的技术，为我们带来了许多创新角度和创业机会。随着技术的不断发展和成本的不断降低，越来越多的创业公司和研究团队开始涉足物联网领域，推动着行业的进步和创新。通过智能货架和库存管理系统，零售商可以实时监测商品的销售情况和库存水平，从而更加精准地进行库存控制和补货，避免了商品断货和过剩库存的问题。这不仅提高了零售商的运营效率，也为顾客提供了更加个性化的购物体验，让他们能够更方便地找到自己想要的商品。在物流行业，物联网技</w:t>
      </w:r>
      <w:r w:rsidRPr="00AB78E7">
        <w:rPr>
          <w:rFonts w:asciiTheme="minorEastAsia" w:hAnsiTheme="minorEastAsia" w:hint="eastAsia"/>
          <w:sz w:val="28"/>
        </w:rPr>
        <w:lastRenderedPageBreak/>
        <w:t>术也发挥着重要作用。通过在货物上安装传感器和GPS定位设备，物流公司可以实时跟踪货物的位置和运输状态，优化货物追踪和配送流程。这不仅提高了货物的安全性和可靠性，也降低了物流成本，提高了配送效率，为物流行业带来了巨大的创新和发展机遇。此外，物联网技术还为传统行业提供了转型升级的机会。例如，制造业可以通过引入物联网技术实现生产过程的智能化和自动化，提高生产效率和产品质量。传统的生产线可以通过物联网设备实时监测和控制生产环节，及时调整生产计划和工艺参数，减少生产线停机时间和废品率，提高生产效率和产品品质。</w:t>
      </w:r>
    </w:p>
    <w:p w14:paraId="4CB61A62" w14:textId="08DC447A" w:rsidR="00AB78E7" w:rsidRDefault="00AB78E7" w:rsidP="00AB78E7">
      <w:pPr>
        <w:widowControl/>
        <w:ind w:firstLineChars="200" w:firstLine="560"/>
        <w:jc w:val="left"/>
        <w:rPr>
          <w:rFonts w:asciiTheme="minorEastAsia" w:hAnsiTheme="minorEastAsia"/>
          <w:sz w:val="28"/>
        </w:rPr>
      </w:pPr>
      <w:r w:rsidRPr="00AB78E7">
        <w:rPr>
          <w:rFonts w:asciiTheme="minorEastAsia" w:hAnsiTheme="minorEastAsia" w:hint="eastAsia"/>
          <w:sz w:val="28"/>
        </w:rPr>
        <w:t>与此同时，物联网领域也面临一些挑战和问题，其中最显著的就是安全和隐私问题。在我们日常生活中，随着越来越多的设备连接到互联网上，我们的个人信息和隐私数据也面临着更大的风险。例如，我们使用智能家居设备时，可能会涉及到家庭成员的生活习惯和行为信息，如果这些数据被未经授权的人访问或滥用，将对我们的个人隐私造成严重影响。因此，厂商在设计物联网系统时必须充分考虑数据保护和用户隐私，采取有效的安全措施来保护用户的个人信息。另一个主要问题是物联网设备的标准度量，因为不同厂商生产的设备往往无法很好地兼容和交互，这也制约了物联网生态系统的发展。举例来说，在家庭智能化系统中，由于不同厂商采用不同的通信协议和技术标准，可能导致设备之间无法进行有效的通信和协作。这给用户带来了不便，也阻碍了智能家居系统的发展。因此，需要加强行业合作，制定统一的技术标准和接口规范，促进</w:t>
      </w:r>
      <w:r w:rsidRPr="00AB78E7">
        <w:rPr>
          <w:rFonts w:asciiTheme="minorEastAsia" w:hAnsiTheme="minorEastAsia" w:hint="eastAsia"/>
          <w:sz w:val="28"/>
        </w:rPr>
        <w:lastRenderedPageBreak/>
        <w:t>不同设备和平台之间的互联互通，为用户提供更好的体验和服务。随着物联网设备的普及和增加，其能源消耗也在不断增加，给环境带来了一定的压力。因此，我们需要开发更加节能和环保的物联网技术，采用低功耗设计和可再生能源，减少对环境的影响，实现物联网技术的可持续发展。同时，也需要加强对物联网设备的管理和监管，促使企业更加注重环保和可持续发展，为我们创造一个更加美好的未来。</w:t>
      </w:r>
    </w:p>
    <w:p w14:paraId="531E2AE7" w14:textId="772E77C8" w:rsidR="00DA50F2" w:rsidRPr="00AB78E7" w:rsidRDefault="00DA50F2" w:rsidP="00AB78E7">
      <w:pPr>
        <w:pStyle w:val="a7"/>
        <w:widowControl/>
        <w:numPr>
          <w:ilvl w:val="0"/>
          <w:numId w:val="10"/>
        </w:numPr>
        <w:ind w:firstLineChars="0"/>
        <w:jc w:val="left"/>
        <w:rPr>
          <w:rFonts w:asciiTheme="minorEastAsia" w:hAnsiTheme="minorEastAsia"/>
          <w:sz w:val="28"/>
        </w:rPr>
      </w:pPr>
      <w:r w:rsidRPr="00AB78E7">
        <w:rPr>
          <w:rFonts w:ascii="黑体" w:eastAsia="黑体" w:hAnsi="黑体" w:hint="eastAsia"/>
          <w:b/>
          <w:sz w:val="28"/>
        </w:rPr>
        <w:t>对</w:t>
      </w:r>
      <w:r w:rsidR="00DE3E68" w:rsidRPr="00AB78E7">
        <w:rPr>
          <w:rFonts w:ascii="黑体" w:eastAsia="黑体" w:hAnsi="黑体" w:hint="eastAsia"/>
          <w:b/>
          <w:sz w:val="28"/>
        </w:rPr>
        <w:t>物联网导论</w:t>
      </w:r>
      <w:r w:rsidRPr="00AB78E7">
        <w:rPr>
          <w:rFonts w:ascii="黑体" w:eastAsia="黑体" w:hAnsi="黑体" w:hint="eastAsia"/>
          <w:b/>
          <w:sz w:val="28"/>
        </w:rPr>
        <w:t>课程的意见</w:t>
      </w:r>
      <w:r w:rsidR="00DE3E68" w:rsidRPr="00AB78E7">
        <w:rPr>
          <w:rFonts w:ascii="黑体" w:eastAsia="黑体" w:hAnsi="黑体" w:hint="eastAsia"/>
          <w:b/>
          <w:sz w:val="28"/>
        </w:rPr>
        <w:t>/</w:t>
      </w:r>
      <w:r w:rsidRPr="00AB78E7">
        <w:rPr>
          <w:rFonts w:ascii="黑体" w:eastAsia="黑体" w:hAnsi="黑体" w:hint="eastAsia"/>
          <w:b/>
          <w:sz w:val="28"/>
        </w:rPr>
        <w:t>建议（不少于</w:t>
      </w:r>
      <w:r w:rsidR="00A51D1A" w:rsidRPr="00AB78E7">
        <w:rPr>
          <w:rFonts w:ascii="黑体" w:eastAsia="黑体" w:hAnsi="黑体"/>
          <w:b/>
          <w:sz w:val="28"/>
        </w:rPr>
        <w:t>1</w:t>
      </w:r>
      <w:r w:rsidRPr="00AB78E7">
        <w:rPr>
          <w:rFonts w:ascii="黑体" w:eastAsia="黑体" w:hAnsi="黑体" w:hint="eastAsia"/>
          <w:b/>
          <w:sz w:val="28"/>
        </w:rPr>
        <w:t>00</w:t>
      </w:r>
      <w:r w:rsidR="00A51D1A" w:rsidRPr="00AB78E7">
        <w:rPr>
          <w:rFonts w:ascii="黑体" w:eastAsia="黑体" w:hAnsi="黑体"/>
          <w:b/>
          <w:sz w:val="28"/>
        </w:rPr>
        <w:t>0</w:t>
      </w:r>
      <w:r w:rsidRPr="00AB78E7">
        <w:rPr>
          <w:rFonts w:ascii="黑体" w:eastAsia="黑体" w:hAnsi="黑体" w:hint="eastAsia"/>
          <w:b/>
          <w:sz w:val="28"/>
        </w:rPr>
        <w:t>字）</w:t>
      </w:r>
    </w:p>
    <w:p w14:paraId="63934A6D" w14:textId="1D772428" w:rsidR="00DA50F2" w:rsidRDefault="00AB78E7" w:rsidP="00DA50F2">
      <w:pPr>
        <w:widowControl/>
        <w:ind w:firstLineChars="200" w:firstLine="560"/>
        <w:jc w:val="left"/>
        <w:rPr>
          <w:rFonts w:asciiTheme="minorEastAsia" w:hAnsiTheme="minorEastAsia"/>
          <w:sz w:val="28"/>
        </w:rPr>
      </w:pPr>
      <w:r>
        <w:rPr>
          <w:rFonts w:asciiTheme="minorEastAsia" w:hAnsiTheme="minorEastAsia" w:hint="eastAsia"/>
          <w:sz w:val="28"/>
        </w:rPr>
        <w:t>目前我们物联网导论课程的教授方式是知识讲解与</w:t>
      </w:r>
      <w:proofErr w:type="gramStart"/>
      <w:r w:rsidR="007779AB">
        <w:rPr>
          <w:rFonts w:asciiTheme="minorEastAsia" w:hAnsiTheme="minorEastAsia" w:hint="eastAsia"/>
          <w:sz w:val="28"/>
        </w:rPr>
        <w:t>研讨汇报</w:t>
      </w:r>
      <w:proofErr w:type="gramEnd"/>
      <w:r w:rsidR="007779AB">
        <w:rPr>
          <w:rFonts w:asciiTheme="minorEastAsia" w:hAnsiTheme="minorEastAsia" w:hint="eastAsia"/>
          <w:sz w:val="28"/>
        </w:rPr>
        <w:t>的方式，我认为这样的授课方式很符合当下的潮流，并且有助于我们的理解和学习。通过知识讲解，老师可以系统的为我们介绍物联网技术的基本概念、原理和应用领域，让我们对物联网技术有一个全面的了解，建立起物联网体系的基础认知，为后续的学习和深入研究打下良好基础。</w:t>
      </w:r>
      <w:proofErr w:type="gramStart"/>
      <w:r w:rsidR="007779AB">
        <w:rPr>
          <w:rFonts w:asciiTheme="minorEastAsia" w:hAnsiTheme="minorEastAsia" w:hint="eastAsia"/>
          <w:sz w:val="28"/>
        </w:rPr>
        <w:t>研讨汇报</w:t>
      </w:r>
      <w:proofErr w:type="gramEnd"/>
      <w:r w:rsidR="007779AB">
        <w:rPr>
          <w:rFonts w:asciiTheme="minorEastAsia" w:hAnsiTheme="minorEastAsia" w:hint="eastAsia"/>
          <w:sz w:val="28"/>
        </w:rPr>
        <w:t>的方式也有助于提高我们的参与度，将所学的知识以及自己查找论文和研究所得到的通过ppt的方式讲解给同学和老师听，互相提问交流，在激发学习兴趣的同时也能培养批判性思维和问题解决能力。在分组合作的过程中，也能锻炼团队合作精神和沟通能力，提高我们的团队管理能力。</w:t>
      </w:r>
      <w:r w:rsidR="00252F1E" w:rsidRPr="00252F1E">
        <w:rPr>
          <w:rFonts w:asciiTheme="minorEastAsia" w:hAnsiTheme="minorEastAsia" w:hint="eastAsia"/>
          <w:sz w:val="28"/>
        </w:rPr>
        <w:t>物联网导论课程的教学方式是直接塑造我们对这个领域的认知和技能，同时也是培养我们批判性思维和解决问题能力的一个重要途径。在这样一个知识密集、技术更新快速的领域，我们需要的不仅是理论知识的掌握，更需要的是能够将这些知识转化为实践能力的能力。因此，在</w:t>
      </w:r>
      <w:r w:rsidR="00252F1E" w:rsidRPr="00252F1E">
        <w:rPr>
          <w:rFonts w:asciiTheme="minorEastAsia" w:hAnsiTheme="minorEastAsia" w:hint="eastAsia"/>
          <w:sz w:val="28"/>
        </w:rPr>
        <w:lastRenderedPageBreak/>
        <w:t>知识讲解与</w:t>
      </w:r>
      <w:proofErr w:type="gramStart"/>
      <w:r w:rsidR="00252F1E" w:rsidRPr="00252F1E">
        <w:rPr>
          <w:rFonts w:asciiTheme="minorEastAsia" w:hAnsiTheme="minorEastAsia" w:hint="eastAsia"/>
          <w:sz w:val="28"/>
        </w:rPr>
        <w:t>研讨汇报</w:t>
      </w:r>
      <w:proofErr w:type="gramEnd"/>
      <w:r w:rsidR="00252F1E" w:rsidRPr="00252F1E">
        <w:rPr>
          <w:rFonts w:asciiTheme="minorEastAsia" w:hAnsiTheme="minorEastAsia" w:hint="eastAsia"/>
          <w:sz w:val="28"/>
        </w:rPr>
        <w:t>的方式之外，课程可以进一步引入更多的实践环节，例如实验、案例分析、项目设计等，让学生们有机会将所学的理论知识应用到实际中去，加深对知识的理解和掌握。</w:t>
      </w:r>
    </w:p>
    <w:p w14:paraId="4FFFCC15" w14:textId="151DEC11" w:rsidR="00621188" w:rsidRDefault="00621188" w:rsidP="00DA50F2">
      <w:pPr>
        <w:widowControl/>
        <w:ind w:firstLineChars="200" w:firstLine="560"/>
        <w:jc w:val="left"/>
        <w:rPr>
          <w:rFonts w:asciiTheme="minorEastAsia" w:hAnsiTheme="minorEastAsia"/>
          <w:sz w:val="28"/>
        </w:rPr>
      </w:pPr>
      <w:r>
        <w:rPr>
          <w:rFonts w:asciiTheme="minorEastAsia" w:hAnsiTheme="minorEastAsia" w:hint="eastAsia"/>
          <w:sz w:val="28"/>
        </w:rPr>
        <w:t>与此同时课程也有一些需要改进的地方。首先是在同学汇报的时候，参与度不高，也许是因为汇报内容有一些难度，难以理解，或者是过于深奥没有兴趣，如何提升台下观众的注意力是一个需要思考的问题。</w:t>
      </w:r>
      <w:r w:rsidR="00305CD0" w:rsidRPr="00305CD0">
        <w:rPr>
          <w:rFonts w:asciiTheme="minorEastAsia" w:hAnsiTheme="minorEastAsia" w:hint="eastAsia"/>
          <w:sz w:val="28"/>
        </w:rPr>
        <w:t>比如，在同学汇报之后，可以设置小组讨论环节，让</w:t>
      </w:r>
      <w:r w:rsidR="00305CD0">
        <w:rPr>
          <w:rFonts w:asciiTheme="minorEastAsia" w:hAnsiTheme="minorEastAsia" w:hint="eastAsia"/>
          <w:sz w:val="28"/>
        </w:rPr>
        <w:t>大家</w:t>
      </w:r>
      <w:r w:rsidR="00305CD0" w:rsidRPr="00305CD0">
        <w:rPr>
          <w:rFonts w:asciiTheme="minorEastAsia" w:hAnsiTheme="minorEastAsia" w:hint="eastAsia"/>
          <w:sz w:val="28"/>
        </w:rPr>
        <w:t>就汇报内容展开深入的讨论，提出问题、分享观点，这样不仅能够增加学生们的参与度，也能够促进他们之间的互动和交流。另外，可以通过设置课堂小测验或者问答环节来检验对课堂内容的理解情况，激发学习兴趣和积极性。</w:t>
      </w:r>
    </w:p>
    <w:p w14:paraId="2EA2F2B5" w14:textId="17AADF82" w:rsidR="00252F1E" w:rsidRPr="00DE3E68" w:rsidRDefault="00252F1E" w:rsidP="00DA50F2">
      <w:pPr>
        <w:widowControl/>
        <w:ind w:firstLineChars="200" w:firstLine="560"/>
        <w:jc w:val="left"/>
        <w:rPr>
          <w:rFonts w:asciiTheme="minorEastAsia" w:hAnsiTheme="minorEastAsia" w:hint="eastAsia"/>
          <w:sz w:val="28"/>
        </w:rPr>
      </w:pPr>
      <w:r>
        <w:rPr>
          <w:rFonts w:asciiTheme="minorEastAsia" w:hAnsiTheme="minorEastAsia" w:hint="eastAsia"/>
          <w:sz w:val="28"/>
        </w:rPr>
        <w:t>还有就是课程可以选择IOT作品的汇报，我觉得这一点是有助于我们打开创新视野，做一些成果出来</w:t>
      </w:r>
      <w:r w:rsidR="00305CD0">
        <w:rPr>
          <w:rFonts w:asciiTheme="minorEastAsia" w:hAnsiTheme="minorEastAsia" w:hint="eastAsia"/>
          <w:sz w:val="28"/>
        </w:rPr>
        <w:t>，</w:t>
      </w:r>
      <w:r w:rsidR="00305CD0" w:rsidRPr="00305CD0">
        <w:rPr>
          <w:rFonts w:asciiTheme="minorEastAsia" w:hAnsiTheme="minorEastAsia" w:hint="eastAsia"/>
          <w:sz w:val="28"/>
        </w:rPr>
        <w:t>这不仅可以激发</w:t>
      </w:r>
      <w:r w:rsidR="00305CD0">
        <w:rPr>
          <w:rFonts w:asciiTheme="minorEastAsia" w:hAnsiTheme="minorEastAsia" w:hint="eastAsia"/>
          <w:sz w:val="28"/>
        </w:rPr>
        <w:t>我们</w:t>
      </w:r>
      <w:r w:rsidR="00305CD0" w:rsidRPr="00305CD0">
        <w:rPr>
          <w:rFonts w:asciiTheme="minorEastAsia" w:hAnsiTheme="minorEastAsia" w:hint="eastAsia"/>
          <w:sz w:val="28"/>
        </w:rPr>
        <w:t>的创新潜能，还可以让</w:t>
      </w:r>
      <w:r w:rsidR="00305CD0">
        <w:rPr>
          <w:rFonts w:asciiTheme="minorEastAsia" w:hAnsiTheme="minorEastAsia" w:hint="eastAsia"/>
          <w:sz w:val="28"/>
        </w:rPr>
        <w:t>我们</w:t>
      </w:r>
      <w:r w:rsidR="00305CD0" w:rsidRPr="00305CD0">
        <w:rPr>
          <w:rFonts w:asciiTheme="minorEastAsia" w:hAnsiTheme="minorEastAsia" w:hint="eastAsia"/>
          <w:sz w:val="28"/>
        </w:rPr>
        <w:t>通过实践项目的方式更加深入地了解物联网技术的应用和发展趋势。同时，这也为</w:t>
      </w:r>
      <w:r w:rsidR="00305CD0">
        <w:rPr>
          <w:rFonts w:asciiTheme="minorEastAsia" w:hAnsiTheme="minorEastAsia" w:hint="eastAsia"/>
          <w:sz w:val="28"/>
        </w:rPr>
        <w:t>我们</w:t>
      </w:r>
      <w:r w:rsidR="00305CD0" w:rsidRPr="00305CD0">
        <w:rPr>
          <w:rFonts w:asciiTheme="minorEastAsia" w:hAnsiTheme="minorEastAsia" w:hint="eastAsia"/>
          <w:sz w:val="28"/>
        </w:rPr>
        <w:t>提供了展示自己才华和能力的平台，有助于培养创新意识和实践能力。除了物联网作品汇报，课程还可以考虑引入其他形式的大作业，例如设计小项目、撰写研究报告等，让</w:t>
      </w:r>
      <w:r w:rsidR="00305CD0">
        <w:rPr>
          <w:rFonts w:asciiTheme="minorEastAsia" w:hAnsiTheme="minorEastAsia" w:hint="eastAsia"/>
          <w:sz w:val="28"/>
        </w:rPr>
        <w:t>同学们</w:t>
      </w:r>
      <w:r w:rsidR="00305CD0" w:rsidRPr="00305CD0">
        <w:rPr>
          <w:rFonts w:asciiTheme="minorEastAsia" w:hAnsiTheme="minorEastAsia" w:hint="eastAsia"/>
          <w:sz w:val="28"/>
        </w:rPr>
        <w:t>有更多选择的机会，根据自己的兴趣和能力去深入探索物联网领域的知识和技术。</w:t>
      </w:r>
      <w:r w:rsidR="00305CD0">
        <w:rPr>
          <w:rFonts w:asciiTheme="minorEastAsia" w:hAnsiTheme="minorEastAsia" w:hint="eastAsia"/>
          <w:sz w:val="28"/>
        </w:rPr>
        <w:t>除此之外，</w:t>
      </w:r>
      <w:r w:rsidR="00305CD0" w:rsidRPr="00305CD0">
        <w:rPr>
          <w:rFonts w:asciiTheme="minorEastAsia" w:hAnsiTheme="minorEastAsia" w:hint="eastAsia"/>
          <w:sz w:val="28"/>
        </w:rPr>
        <w:t>还可以引入一些案例分析或项目实践，让</w:t>
      </w:r>
      <w:r w:rsidR="00305CD0">
        <w:rPr>
          <w:rFonts w:asciiTheme="minorEastAsia" w:hAnsiTheme="minorEastAsia" w:hint="eastAsia"/>
          <w:sz w:val="28"/>
        </w:rPr>
        <w:t>同学们</w:t>
      </w:r>
      <w:r w:rsidR="00305CD0" w:rsidRPr="00305CD0">
        <w:rPr>
          <w:rFonts w:asciiTheme="minorEastAsia" w:hAnsiTheme="minorEastAsia" w:hint="eastAsia"/>
          <w:sz w:val="28"/>
        </w:rPr>
        <w:t>通过解决实际问题或开展项目设计来巩固和应用所学知识。例如，可以组织学生团队开展物联网智</w:t>
      </w:r>
      <w:r w:rsidR="00305CD0" w:rsidRPr="00305CD0">
        <w:rPr>
          <w:rFonts w:asciiTheme="minorEastAsia" w:hAnsiTheme="minorEastAsia" w:hint="eastAsia"/>
          <w:sz w:val="28"/>
        </w:rPr>
        <w:lastRenderedPageBreak/>
        <w:t>能家居系统设计、智能城市解决方案设计等项目，让他们在实践中学以致用，培养解决实际问题的能力和创新意识。</w:t>
      </w:r>
    </w:p>
    <w:sectPr w:rsidR="00252F1E" w:rsidRPr="00DE3E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98737" w14:textId="77777777" w:rsidR="00742397" w:rsidRDefault="00742397" w:rsidP="00BF6EA0">
      <w:r>
        <w:separator/>
      </w:r>
    </w:p>
  </w:endnote>
  <w:endnote w:type="continuationSeparator" w:id="0">
    <w:p w14:paraId="181F6C2B" w14:textId="77777777" w:rsidR="00742397" w:rsidRDefault="00742397" w:rsidP="00BF6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D250D" w14:textId="77777777" w:rsidR="00742397" w:rsidRDefault="00742397" w:rsidP="00BF6EA0">
      <w:r>
        <w:separator/>
      </w:r>
    </w:p>
  </w:footnote>
  <w:footnote w:type="continuationSeparator" w:id="0">
    <w:p w14:paraId="3662DDB3" w14:textId="77777777" w:rsidR="00742397" w:rsidRDefault="00742397" w:rsidP="00BF6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49C8"/>
    <w:multiLevelType w:val="hybridMultilevel"/>
    <w:tmpl w:val="071860E6"/>
    <w:lvl w:ilvl="0" w:tplc="1D28EA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8E53B4"/>
    <w:multiLevelType w:val="hybridMultilevel"/>
    <w:tmpl w:val="A2BA66F2"/>
    <w:lvl w:ilvl="0" w:tplc="CBEC9AEC">
      <w:start w:val="1"/>
      <w:numFmt w:val="japaneseCounting"/>
      <w:lvlText w:val="第%1章"/>
      <w:lvlJc w:val="left"/>
      <w:pPr>
        <w:ind w:left="1155" w:hanging="115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7F784B"/>
    <w:multiLevelType w:val="hybridMultilevel"/>
    <w:tmpl w:val="1794ED7C"/>
    <w:lvl w:ilvl="0" w:tplc="317CB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72350E"/>
    <w:multiLevelType w:val="hybridMultilevel"/>
    <w:tmpl w:val="7E5E52D2"/>
    <w:lvl w:ilvl="0" w:tplc="7ACA1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690EF9"/>
    <w:multiLevelType w:val="hybridMultilevel"/>
    <w:tmpl w:val="A8403616"/>
    <w:lvl w:ilvl="0" w:tplc="B7B4E5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D9D27C8"/>
    <w:multiLevelType w:val="multilevel"/>
    <w:tmpl w:val="A9BE92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0143608"/>
    <w:multiLevelType w:val="hybridMultilevel"/>
    <w:tmpl w:val="2F8A36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3F57A49"/>
    <w:multiLevelType w:val="hybridMultilevel"/>
    <w:tmpl w:val="E5E4E67A"/>
    <w:lvl w:ilvl="0" w:tplc="04090001">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8" w15:restartNumberingAfterBreak="0">
    <w:nsid w:val="41D3727A"/>
    <w:multiLevelType w:val="hybridMultilevel"/>
    <w:tmpl w:val="FD6A53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E5489F"/>
    <w:multiLevelType w:val="multilevel"/>
    <w:tmpl w:val="7E50259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88712561">
    <w:abstractNumId w:val="1"/>
  </w:num>
  <w:num w:numId="2" w16cid:durableId="953054809">
    <w:abstractNumId w:val="5"/>
  </w:num>
  <w:num w:numId="3" w16cid:durableId="707993896">
    <w:abstractNumId w:val="9"/>
  </w:num>
  <w:num w:numId="4" w16cid:durableId="1481194035">
    <w:abstractNumId w:val="7"/>
  </w:num>
  <w:num w:numId="5" w16cid:durableId="1651858867">
    <w:abstractNumId w:val="0"/>
  </w:num>
  <w:num w:numId="6" w16cid:durableId="1536233391">
    <w:abstractNumId w:val="3"/>
  </w:num>
  <w:num w:numId="7" w16cid:durableId="1764455674">
    <w:abstractNumId w:val="2"/>
  </w:num>
  <w:num w:numId="8" w16cid:durableId="721368471">
    <w:abstractNumId w:val="4"/>
  </w:num>
  <w:num w:numId="9" w16cid:durableId="794980670">
    <w:abstractNumId w:val="8"/>
  </w:num>
  <w:num w:numId="10" w16cid:durableId="220024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6EB"/>
    <w:rsid w:val="00005D76"/>
    <w:rsid w:val="00014D34"/>
    <w:rsid w:val="00023833"/>
    <w:rsid w:val="00034B39"/>
    <w:rsid w:val="00066121"/>
    <w:rsid w:val="00081534"/>
    <w:rsid w:val="000831DA"/>
    <w:rsid w:val="00085930"/>
    <w:rsid w:val="00094466"/>
    <w:rsid w:val="000D7CD5"/>
    <w:rsid w:val="000E0A48"/>
    <w:rsid w:val="000E0F06"/>
    <w:rsid w:val="001306EB"/>
    <w:rsid w:val="00147C99"/>
    <w:rsid w:val="00193586"/>
    <w:rsid w:val="001B3875"/>
    <w:rsid w:val="0025267B"/>
    <w:rsid w:val="00252F1E"/>
    <w:rsid w:val="00291E8B"/>
    <w:rsid w:val="002C6834"/>
    <w:rsid w:val="002D1521"/>
    <w:rsid w:val="00305CD0"/>
    <w:rsid w:val="003303B2"/>
    <w:rsid w:val="00377604"/>
    <w:rsid w:val="003A4973"/>
    <w:rsid w:val="00421F98"/>
    <w:rsid w:val="0044577E"/>
    <w:rsid w:val="0045173E"/>
    <w:rsid w:val="00490D5F"/>
    <w:rsid w:val="004A1E7A"/>
    <w:rsid w:val="004B256A"/>
    <w:rsid w:val="004F4E6C"/>
    <w:rsid w:val="005026C1"/>
    <w:rsid w:val="00516991"/>
    <w:rsid w:val="00516CAC"/>
    <w:rsid w:val="005312C1"/>
    <w:rsid w:val="005539D0"/>
    <w:rsid w:val="005C3C4C"/>
    <w:rsid w:val="00611226"/>
    <w:rsid w:val="00611BEF"/>
    <w:rsid w:val="00621188"/>
    <w:rsid w:val="0062295E"/>
    <w:rsid w:val="00660F72"/>
    <w:rsid w:val="006D5FE8"/>
    <w:rsid w:val="00714BD5"/>
    <w:rsid w:val="00742397"/>
    <w:rsid w:val="007779AB"/>
    <w:rsid w:val="00805505"/>
    <w:rsid w:val="0086461B"/>
    <w:rsid w:val="0087775A"/>
    <w:rsid w:val="008805DC"/>
    <w:rsid w:val="008B318D"/>
    <w:rsid w:val="008F674A"/>
    <w:rsid w:val="009256D5"/>
    <w:rsid w:val="00943A72"/>
    <w:rsid w:val="00964FBC"/>
    <w:rsid w:val="00971207"/>
    <w:rsid w:val="009A2531"/>
    <w:rsid w:val="009B4188"/>
    <w:rsid w:val="009D5ADF"/>
    <w:rsid w:val="009F63FC"/>
    <w:rsid w:val="00A26EE9"/>
    <w:rsid w:val="00A51D1A"/>
    <w:rsid w:val="00A67F8B"/>
    <w:rsid w:val="00AB78E7"/>
    <w:rsid w:val="00AC4E2B"/>
    <w:rsid w:val="00AF40B9"/>
    <w:rsid w:val="00B05AB3"/>
    <w:rsid w:val="00B40F26"/>
    <w:rsid w:val="00B77B5C"/>
    <w:rsid w:val="00BA4EBD"/>
    <w:rsid w:val="00BC62A7"/>
    <w:rsid w:val="00BC7FE5"/>
    <w:rsid w:val="00BF1CFD"/>
    <w:rsid w:val="00BF6EA0"/>
    <w:rsid w:val="00C42883"/>
    <w:rsid w:val="00C50506"/>
    <w:rsid w:val="00C73EFD"/>
    <w:rsid w:val="00C80B39"/>
    <w:rsid w:val="00CB2713"/>
    <w:rsid w:val="00CC170C"/>
    <w:rsid w:val="00CC6B2C"/>
    <w:rsid w:val="00CE7D7F"/>
    <w:rsid w:val="00D1103A"/>
    <w:rsid w:val="00D4284A"/>
    <w:rsid w:val="00DA50F2"/>
    <w:rsid w:val="00DE3E68"/>
    <w:rsid w:val="00EB79F0"/>
    <w:rsid w:val="00F16282"/>
    <w:rsid w:val="00F41B75"/>
    <w:rsid w:val="00F75714"/>
    <w:rsid w:val="00F8411F"/>
    <w:rsid w:val="00FD5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219BC"/>
  <w15:chartTrackingRefBased/>
  <w15:docId w15:val="{AC67D7B6-A5C7-4638-83AC-98779D06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1521"/>
    <w:pPr>
      <w:keepNext/>
      <w:keepLines/>
      <w:pageBreakBefore/>
      <w:spacing w:line="300" w:lineRule="auto"/>
      <w:outlineLvl w:val="0"/>
    </w:pPr>
    <w:rPr>
      <w:b/>
      <w:bCs/>
      <w:kern w:val="44"/>
      <w:sz w:val="32"/>
      <w:szCs w:val="44"/>
    </w:rPr>
  </w:style>
  <w:style w:type="paragraph" w:styleId="2">
    <w:name w:val="heading 2"/>
    <w:basedOn w:val="a"/>
    <w:next w:val="a"/>
    <w:link w:val="20"/>
    <w:uiPriority w:val="9"/>
    <w:unhideWhenUsed/>
    <w:qFormat/>
    <w:rsid w:val="002D1521"/>
    <w:pPr>
      <w:keepNext/>
      <w:keepLines/>
      <w:spacing w:line="300"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377604"/>
    <w:pPr>
      <w:keepNext/>
      <w:keepLines/>
      <w:spacing w:line="300" w:lineRule="auto"/>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6E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6EA0"/>
    <w:rPr>
      <w:sz w:val="18"/>
      <w:szCs w:val="18"/>
    </w:rPr>
  </w:style>
  <w:style w:type="paragraph" w:styleId="a5">
    <w:name w:val="footer"/>
    <w:basedOn w:val="a"/>
    <w:link w:val="a6"/>
    <w:uiPriority w:val="99"/>
    <w:unhideWhenUsed/>
    <w:rsid w:val="00BF6EA0"/>
    <w:pPr>
      <w:tabs>
        <w:tab w:val="center" w:pos="4153"/>
        <w:tab w:val="right" w:pos="8306"/>
      </w:tabs>
      <w:snapToGrid w:val="0"/>
      <w:jc w:val="left"/>
    </w:pPr>
    <w:rPr>
      <w:sz w:val="18"/>
      <w:szCs w:val="18"/>
    </w:rPr>
  </w:style>
  <w:style w:type="character" w:customStyle="1" w:styleId="a6">
    <w:name w:val="页脚 字符"/>
    <w:basedOn w:val="a0"/>
    <w:link w:val="a5"/>
    <w:uiPriority w:val="99"/>
    <w:rsid w:val="00BF6EA0"/>
    <w:rPr>
      <w:sz w:val="18"/>
      <w:szCs w:val="18"/>
    </w:rPr>
  </w:style>
  <w:style w:type="character" w:customStyle="1" w:styleId="10">
    <w:name w:val="标题 1 字符"/>
    <w:basedOn w:val="a0"/>
    <w:link w:val="1"/>
    <w:uiPriority w:val="9"/>
    <w:rsid w:val="002D1521"/>
    <w:rPr>
      <w:b/>
      <w:bCs/>
      <w:kern w:val="44"/>
      <w:sz w:val="32"/>
      <w:szCs w:val="44"/>
    </w:rPr>
  </w:style>
  <w:style w:type="paragraph" w:styleId="a7">
    <w:name w:val="List Paragraph"/>
    <w:basedOn w:val="a"/>
    <w:uiPriority w:val="34"/>
    <w:qFormat/>
    <w:rsid w:val="002D1521"/>
    <w:pPr>
      <w:ind w:firstLineChars="200" w:firstLine="420"/>
    </w:pPr>
  </w:style>
  <w:style w:type="character" w:customStyle="1" w:styleId="20">
    <w:name w:val="标题 2 字符"/>
    <w:basedOn w:val="a0"/>
    <w:link w:val="2"/>
    <w:uiPriority w:val="9"/>
    <w:rsid w:val="002D1521"/>
    <w:rPr>
      <w:rFonts w:asciiTheme="majorHAnsi" w:eastAsiaTheme="majorEastAsia" w:hAnsiTheme="majorHAnsi" w:cstheme="majorBidi"/>
      <w:b/>
      <w:bCs/>
      <w:sz w:val="28"/>
      <w:szCs w:val="32"/>
    </w:rPr>
  </w:style>
  <w:style w:type="character" w:customStyle="1" w:styleId="30">
    <w:name w:val="标题 3 字符"/>
    <w:basedOn w:val="a0"/>
    <w:link w:val="3"/>
    <w:uiPriority w:val="9"/>
    <w:rsid w:val="00377604"/>
    <w:rPr>
      <w:b/>
      <w:bCs/>
      <w:sz w:val="24"/>
      <w:szCs w:val="32"/>
    </w:rPr>
  </w:style>
  <w:style w:type="table" w:styleId="a8">
    <w:name w:val="Table Grid"/>
    <w:basedOn w:val="a1"/>
    <w:uiPriority w:val="39"/>
    <w:rsid w:val="00B05A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AF40B9"/>
  </w:style>
  <w:style w:type="paragraph" w:styleId="TOC2">
    <w:name w:val="toc 2"/>
    <w:basedOn w:val="a"/>
    <w:next w:val="a"/>
    <w:autoRedefine/>
    <w:uiPriority w:val="39"/>
    <w:unhideWhenUsed/>
    <w:rsid w:val="00AF40B9"/>
    <w:pPr>
      <w:ind w:leftChars="200" w:left="420"/>
    </w:pPr>
  </w:style>
  <w:style w:type="paragraph" w:styleId="TOC3">
    <w:name w:val="toc 3"/>
    <w:basedOn w:val="a"/>
    <w:next w:val="a"/>
    <w:autoRedefine/>
    <w:uiPriority w:val="39"/>
    <w:unhideWhenUsed/>
    <w:rsid w:val="00AF40B9"/>
    <w:pPr>
      <w:ind w:leftChars="400" w:left="840"/>
    </w:pPr>
  </w:style>
  <w:style w:type="character" w:styleId="a9">
    <w:name w:val="Hyperlink"/>
    <w:basedOn w:val="a0"/>
    <w:uiPriority w:val="99"/>
    <w:unhideWhenUsed/>
    <w:rsid w:val="00AF40B9"/>
    <w:rPr>
      <w:color w:val="0563C1" w:themeColor="hyperlink"/>
      <w:u w:val="single"/>
    </w:rPr>
  </w:style>
  <w:style w:type="character" w:styleId="aa">
    <w:name w:val="Unresolved Mention"/>
    <w:basedOn w:val="a0"/>
    <w:uiPriority w:val="99"/>
    <w:semiHidden/>
    <w:unhideWhenUsed/>
    <w:rsid w:val="00D42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619087">
      <w:bodyDiv w:val="1"/>
      <w:marLeft w:val="0"/>
      <w:marRight w:val="0"/>
      <w:marTop w:val="0"/>
      <w:marBottom w:val="0"/>
      <w:divBdr>
        <w:top w:val="none" w:sz="0" w:space="0" w:color="auto"/>
        <w:left w:val="none" w:sz="0" w:space="0" w:color="auto"/>
        <w:bottom w:val="none" w:sz="0" w:space="0" w:color="auto"/>
        <w:right w:val="none" w:sz="0" w:space="0" w:color="auto"/>
      </w:divBdr>
    </w:div>
    <w:div w:id="1950744666">
      <w:bodyDiv w:val="1"/>
      <w:marLeft w:val="0"/>
      <w:marRight w:val="0"/>
      <w:marTop w:val="0"/>
      <w:marBottom w:val="0"/>
      <w:divBdr>
        <w:top w:val="none" w:sz="0" w:space="0" w:color="auto"/>
        <w:left w:val="none" w:sz="0" w:space="0" w:color="auto"/>
        <w:bottom w:val="none" w:sz="0" w:space="0" w:color="auto"/>
        <w:right w:val="none" w:sz="0" w:space="0" w:color="auto"/>
      </w:divBdr>
    </w:div>
    <w:div w:id="1966307624">
      <w:bodyDiv w:val="1"/>
      <w:marLeft w:val="0"/>
      <w:marRight w:val="0"/>
      <w:marTop w:val="0"/>
      <w:marBottom w:val="0"/>
      <w:divBdr>
        <w:top w:val="none" w:sz="0" w:space="0" w:color="auto"/>
        <w:left w:val="none" w:sz="0" w:space="0" w:color="auto"/>
        <w:bottom w:val="none" w:sz="0" w:space="0" w:color="auto"/>
        <w:right w:val="none" w:sz="0" w:space="0" w:color="auto"/>
      </w:divBdr>
      <w:divsChild>
        <w:div w:id="867718371">
          <w:marLeft w:val="1166"/>
          <w:marRight w:val="0"/>
          <w:marTop w:val="134"/>
          <w:marBottom w:val="0"/>
          <w:divBdr>
            <w:top w:val="none" w:sz="0" w:space="0" w:color="auto"/>
            <w:left w:val="none" w:sz="0" w:space="0" w:color="auto"/>
            <w:bottom w:val="none" w:sz="0" w:space="0" w:color="auto"/>
            <w:right w:val="none" w:sz="0" w:space="0" w:color="auto"/>
          </w:divBdr>
        </w:div>
        <w:div w:id="916011936">
          <w:marLeft w:val="1800"/>
          <w:marRight w:val="0"/>
          <w:marTop w:val="115"/>
          <w:marBottom w:val="0"/>
          <w:divBdr>
            <w:top w:val="none" w:sz="0" w:space="0" w:color="auto"/>
            <w:left w:val="none" w:sz="0" w:space="0" w:color="auto"/>
            <w:bottom w:val="none" w:sz="0" w:space="0" w:color="auto"/>
            <w:right w:val="none" w:sz="0" w:space="0" w:color="auto"/>
          </w:divBdr>
        </w:div>
        <w:div w:id="1852255149">
          <w:marLeft w:val="1800"/>
          <w:marRight w:val="0"/>
          <w:marTop w:val="115"/>
          <w:marBottom w:val="0"/>
          <w:divBdr>
            <w:top w:val="none" w:sz="0" w:space="0" w:color="auto"/>
            <w:left w:val="none" w:sz="0" w:space="0" w:color="auto"/>
            <w:bottom w:val="none" w:sz="0" w:space="0" w:color="auto"/>
            <w:right w:val="none" w:sz="0" w:space="0" w:color="auto"/>
          </w:divBdr>
        </w:div>
        <w:div w:id="1151557193">
          <w:marLeft w:val="1800"/>
          <w:marRight w:val="0"/>
          <w:marTop w:val="115"/>
          <w:marBottom w:val="0"/>
          <w:divBdr>
            <w:top w:val="none" w:sz="0" w:space="0" w:color="auto"/>
            <w:left w:val="none" w:sz="0" w:space="0" w:color="auto"/>
            <w:bottom w:val="none" w:sz="0" w:space="0" w:color="auto"/>
            <w:right w:val="none" w:sz="0" w:space="0" w:color="auto"/>
          </w:divBdr>
        </w:div>
        <w:div w:id="2004746287">
          <w:marLeft w:val="1800"/>
          <w:marRight w:val="0"/>
          <w:marTop w:val="115"/>
          <w:marBottom w:val="0"/>
          <w:divBdr>
            <w:top w:val="none" w:sz="0" w:space="0" w:color="auto"/>
            <w:left w:val="none" w:sz="0" w:space="0" w:color="auto"/>
            <w:bottom w:val="none" w:sz="0" w:space="0" w:color="auto"/>
            <w:right w:val="none" w:sz="0" w:space="0" w:color="auto"/>
          </w:divBdr>
        </w:div>
        <w:div w:id="1032611396">
          <w:marLeft w:val="1166"/>
          <w:marRight w:val="0"/>
          <w:marTop w:val="134"/>
          <w:marBottom w:val="0"/>
          <w:divBdr>
            <w:top w:val="none" w:sz="0" w:space="0" w:color="auto"/>
            <w:left w:val="none" w:sz="0" w:space="0" w:color="auto"/>
            <w:bottom w:val="none" w:sz="0" w:space="0" w:color="auto"/>
            <w:right w:val="none" w:sz="0" w:space="0" w:color="auto"/>
          </w:divBdr>
        </w:div>
        <w:div w:id="163325138">
          <w:marLeft w:val="1166"/>
          <w:marRight w:val="0"/>
          <w:marTop w:val="134"/>
          <w:marBottom w:val="0"/>
          <w:divBdr>
            <w:top w:val="none" w:sz="0" w:space="0" w:color="auto"/>
            <w:left w:val="none" w:sz="0" w:space="0" w:color="auto"/>
            <w:bottom w:val="none" w:sz="0" w:space="0" w:color="auto"/>
            <w:right w:val="none" w:sz="0" w:space="0" w:color="auto"/>
          </w:divBdr>
        </w:div>
        <w:div w:id="1356493434">
          <w:marLeft w:val="1166"/>
          <w:marRight w:val="0"/>
          <w:marTop w:val="134"/>
          <w:marBottom w:val="0"/>
          <w:divBdr>
            <w:top w:val="none" w:sz="0" w:space="0" w:color="auto"/>
            <w:left w:val="none" w:sz="0" w:space="0" w:color="auto"/>
            <w:bottom w:val="none" w:sz="0" w:space="0" w:color="auto"/>
            <w:right w:val="none" w:sz="0" w:space="0" w:color="auto"/>
          </w:divBdr>
        </w:div>
        <w:div w:id="1137528116">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iahangpu@se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2746B-184D-4A22-AE25-A2B9EAEDF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XRQ</dc:creator>
  <cp:keywords/>
  <dc:description/>
  <cp:lastModifiedBy>耀欣 梁</cp:lastModifiedBy>
  <cp:revision>10</cp:revision>
  <dcterms:created xsi:type="dcterms:W3CDTF">2024-04-23T07:21:00Z</dcterms:created>
  <dcterms:modified xsi:type="dcterms:W3CDTF">2024-05-14T12:55:00Z</dcterms:modified>
</cp:coreProperties>
</file>