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D0E1" w14:textId="0712CFC2" w:rsidR="005B6939" w:rsidRDefault="005B6939" w:rsidP="005B6939">
      <w:pPr>
        <w:pStyle w:val="a3"/>
      </w:pPr>
      <w:r>
        <w:rPr>
          <w:rFonts w:hint="eastAsia"/>
        </w:rPr>
        <w:t>《牛奶可乐经济学》——日常中的经济学智慧</w:t>
      </w:r>
    </w:p>
    <w:p w14:paraId="33B60C46" w14:textId="1C7AA53D" w:rsidR="00306F19" w:rsidRDefault="00306F19" w:rsidP="00306F19">
      <w:pPr>
        <w:ind w:firstLineChars="200" w:firstLine="420"/>
        <w:rPr>
          <w:rFonts w:hint="eastAsia"/>
        </w:rPr>
      </w:pPr>
      <w:r>
        <w:rPr>
          <w:rFonts w:hint="eastAsia"/>
        </w:rPr>
        <w:t>在日常生活中，我们常常会遇到一些看似寻常但却充满经济学原理的现象。罗伯特·</w:t>
      </w:r>
      <w:proofErr w:type="gramStart"/>
      <w:r>
        <w:rPr>
          <w:rFonts w:hint="eastAsia"/>
        </w:rPr>
        <w:t>弗</w:t>
      </w:r>
      <w:proofErr w:type="gramEnd"/>
      <w:r>
        <w:rPr>
          <w:rFonts w:hint="eastAsia"/>
        </w:rPr>
        <w:t>兰克的《牛奶可乐经济学》为我们提供了独特的视角，让我们能够更好地理解这些日常生活中的经济现象。这本书的标题就给人一种轻松愉快的感觉，仿佛在向我们展示一个全新的视角，让我们重新审视生活中的各种细节。作者以通俗易懂的方式，解释了牛奶和可乐这两种看似截然不同的产品背后的经济学原理。他通过引人入胜的故事和实例，让我们了解到经济学的原理如何应用于我们的日常生活。</w:t>
      </w:r>
    </w:p>
    <w:p w14:paraId="1952BA96" w14:textId="06F0D1DF" w:rsidR="00306F19" w:rsidRDefault="00306F19" w:rsidP="00306F19">
      <w:pPr>
        <w:ind w:firstLineChars="200" w:firstLine="420"/>
        <w:rPr>
          <w:rFonts w:hint="eastAsia"/>
        </w:rPr>
      </w:pPr>
      <w:r>
        <w:rPr>
          <w:rFonts w:hint="eastAsia"/>
        </w:rPr>
        <w:t>我被书中的案例和故事深深吸引。</w:t>
      </w:r>
      <w:proofErr w:type="gramStart"/>
      <w:r>
        <w:rPr>
          <w:rFonts w:hint="eastAsia"/>
        </w:rPr>
        <w:t>弗</w:t>
      </w:r>
      <w:proofErr w:type="gramEnd"/>
      <w:r>
        <w:rPr>
          <w:rFonts w:hint="eastAsia"/>
        </w:rPr>
        <w:t>兰克以牛奶和可乐这两种常见的饮料作为切入点，探讨了它们背后的经济学原理。他通过分析这两种产品的包装、销售和消费方式，揭示了产品差异化的经济学策略。这个角度让我感到十分新颖，因为我们通常不会去思考这些日常生活中的细节，但</w:t>
      </w:r>
      <w:proofErr w:type="gramStart"/>
      <w:r>
        <w:rPr>
          <w:rFonts w:hint="eastAsia"/>
        </w:rPr>
        <w:t>弗</w:t>
      </w:r>
      <w:proofErr w:type="gramEnd"/>
      <w:r>
        <w:rPr>
          <w:rFonts w:hint="eastAsia"/>
        </w:rPr>
        <w:t>兰克却从中提炼出了经济学的重要原理。比如，在购买牛奶和可乐时，我们可能会考虑价格、品牌、包装等许多因素，但很少有人会去思考这些因素背后的经济学原理。</w:t>
      </w:r>
      <w:proofErr w:type="gramStart"/>
      <w:r>
        <w:rPr>
          <w:rFonts w:hint="eastAsia"/>
        </w:rPr>
        <w:t>弗</w:t>
      </w:r>
      <w:proofErr w:type="gramEnd"/>
      <w:r>
        <w:rPr>
          <w:rFonts w:hint="eastAsia"/>
        </w:rPr>
        <w:t>兰克通过这些案例，让我认识到了经济学的实用性和智慧。他解释了价格歧视、市场垄断、信息不对称等经济学问题。这些问题在我们的日常生活中经常出现，但很少有人能够意识到它们与经济学的关系。通过</w:t>
      </w:r>
      <w:proofErr w:type="gramStart"/>
      <w:r>
        <w:rPr>
          <w:rFonts w:hint="eastAsia"/>
        </w:rPr>
        <w:t>弗</w:t>
      </w:r>
      <w:proofErr w:type="gramEnd"/>
      <w:r>
        <w:rPr>
          <w:rFonts w:hint="eastAsia"/>
        </w:rPr>
        <w:t>兰克的解释，我理解了这些问题背后的经济学原理，也明白了政府和企业如何利用这些原理来达到自己的目的。</w:t>
      </w:r>
    </w:p>
    <w:p w14:paraId="71F57A79" w14:textId="533F06D6" w:rsidR="00306F19" w:rsidRDefault="00306F19" w:rsidP="00306F19">
      <w:pPr>
        <w:ind w:firstLineChars="200" w:firstLine="420"/>
      </w:pPr>
      <w:r>
        <w:rPr>
          <w:rFonts w:hint="eastAsia"/>
        </w:rPr>
        <w:t>除此之外</w:t>
      </w:r>
      <w:r>
        <w:rPr>
          <w:rFonts w:hint="eastAsia"/>
        </w:rPr>
        <w:t>，</w:t>
      </w:r>
      <w:proofErr w:type="gramStart"/>
      <w:r>
        <w:rPr>
          <w:rFonts w:hint="eastAsia"/>
        </w:rPr>
        <w:t>弗</w:t>
      </w:r>
      <w:proofErr w:type="gramEnd"/>
      <w:r>
        <w:rPr>
          <w:rFonts w:hint="eastAsia"/>
        </w:rPr>
        <w:t>兰克还探讨了效用理论在日常生活中的应用。他解释了为什么人们会追求更高档次的汽车、更大的房子以及更昂贵的物品，并分析了这些消费行为背后的心理因素。这些例子让我意识到，经济学并不是一门抽象的学科，而是与我们的日常生活息息相关。它可以帮助我们更好地理解自己的消费行为，从而做出更明智的决策。除了消费领域，经济学原理还贯穿在职业选择、教育投资等方面。</w:t>
      </w:r>
      <w:proofErr w:type="gramStart"/>
      <w:r>
        <w:rPr>
          <w:rFonts w:hint="eastAsia"/>
        </w:rPr>
        <w:t>弗</w:t>
      </w:r>
      <w:proofErr w:type="gramEnd"/>
      <w:r>
        <w:rPr>
          <w:rFonts w:hint="eastAsia"/>
        </w:rPr>
        <w:t>兰克在书中提到了机会成本和成本效益原则这两个核心概念在职业选择中的应用。他解释了为什么有时候选择从事某些职业会比其他职业更为合适，这是因为不同职业的机会成本和成本效益存在差异。同样地，这些原理也可以应用于教育投资领域。例如，在选择是否继续深造时，我们需要权衡继续教育的机会成本和可能带来的收益。通过深入分析这些经济学原理的应用场景，</w:t>
      </w:r>
      <w:proofErr w:type="gramStart"/>
      <w:r>
        <w:rPr>
          <w:rFonts w:hint="eastAsia"/>
        </w:rPr>
        <w:t>弗</w:t>
      </w:r>
      <w:proofErr w:type="gramEnd"/>
      <w:r>
        <w:rPr>
          <w:rFonts w:hint="eastAsia"/>
        </w:rPr>
        <w:t>兰</w:t>
      </w:r>
      <w:proofErr w:type="gramStart"/>
      <w:r>
        <w:rPr>
          <w:rFonts w:hint="eastAsia"/>
        </w:rPr>
        <w:t>克帮助</w:t>
      </w:r>
      <w:proofErr w:type="gramEnd"/>
      <w:r>
        <w:rPr>
          <w:rFonts w:hint="eastAsia"/>
        </w:rPr>
        <w:t>我们更好地理解个人职业规划和教育投资等方面的决策过程。</w:t>
      </w:r>
    </w:p>
    <w:p w14:paraId="6D22FDD9" w14:textId="046CDC4F" w:rsidR="00306F19" w:rsidRDefault="00306F19" w:rsidP="00306F19">
      <w:pPr>
        <w:ind w:firstLineChars="200" w:firstLine="420"/>
      </w:pPr>
      <w:r>
        <w:rPr>
          <w:rFonts w:hint="eastAsia"/>
        </w:rPr>
        <w:t>《牛奶可乐经济学》强调了市场机制在资源配置中的重要作用</w:t>
      </w:r>
      <w:r>
        <w:rPr>
          <w:rFonts w:hint="eastAsia"/>
        </w:rPr>
        <w:t>，</w:t>
      </w:r>
      <w:r>
        <w:rPr>
          <w:rFonts w:hint="eastAsia"/>
        </w:rPr>
        <w:t>书中的案例涉及了市场垄断、价格歧视等市场现象，分析了这些现象对消费者和生产者的行为产生的影响。通过这些案例，我深入了解了市场机制在调节供需平衡、提高社会福利等方面的重要作用。同时，我也意识到了市场垄断等不良现象对消费者权益的侵害和社会福利的损失。这让我更加关注市场经济的公平性和透明度，以及政府在维护市场秩序中的作用。除了市场机制，书中还探讨了信息不对称对市场交易的影响。作者通过一些实例说明了信息不对称会导致市场交易中的不公平和低效率。例如，在购买二手车时，买家通常无法准确评估车辆的实际价值和质量，这可能导致卖家故意抬高价格或提供低质量的产品。为了解决这个问题，</w:t>
      </w:r>
      <w:proofErr w:type="gramStart"/>
      <w:r>
        <w:rPr>
          <w:rFonts w:hint="eastAsia"/>
        </w:rPr>
        <w:t>弗</w:t>
      </w:r>
      <w:proofErr w:type="gramEnd"/>
      <w:r>
        <w:rPr>
          <w:rFonts w:hint="eastAsia"/>
        </w:rPr>
        <w:t>兰克提到了政府监管和第三方认证机构的作用。这些机构可以提供公正的信息和评估服务，帮助买家做出更明智的决策，从而促进市场的公平竞争和良性发展。</w:t>
      </w:r>
    </w:p>
    <w:p w14:paraId="22D10B0A" w14:textId="6BDE0467" w:rsidR="005B6939" w:rsidRDefault="005B6939" w:rsidP="005B6939">
      <w:pPr>
        <w:ind w:firstLineChars="200" w:firstLine="420"/>
        <w:rPr>
          <w:rFonts w:hint="eastAsia"/>
        </w:rPr>
      </w:pPr>
      <w:r>
        <w:rPr>
          <w:rFonts w:hint="eastAsia"/>
        </w:rPr>
        <w:t>在经济学被众多人诟病的当下，这本《牛奶可乐经济学》却能让人眼前一亮。它以通俗易懂的方式告诉我们，经济学其实并没什么了不起，只不过是生活中的一些常识而已。现在的经济学被一些精英们越挖越深，越整越难，整出一大堆看不懂的公式和成堆的术语创新，让普通人望而却步。其实，经济学原理就如同牛奶用方</w:t>
      </w:r>
      <w:proofErr w:type="gramStart"/>
      <w:r>
        <w:rPr>
          <w:rFonts w:hint="eastAsia"/>
        </w:rPr>
        <w:t>盒子装能节省</w:t>
      </w:r>
      <w:proofErr w:type="gramEnd"/>
      <w:r>
        <w:rPr>
          <w:rFonts w:hint="eastAsia"/>
        </w:rPr>
        <w:t>冰箱空间、可乐用圆瓶子拿在手里方便一样简单。这些道理即使没有读过书的人也能够理解。</w:t>
      </w:r>
    </w:p>
    <w:p w14:paraId="7A27BEEB" w14:textId="3E4FF519" w:rsidR="003C1F51" w:rsidRPr="00306F19" w:rsidRDefault="005B6939" w:rsidP="005B6939">
      <w:pPr>
        <w:ind w:firstLineChars="200" w:firstLine="420"/>
      </w:pPr>
      <w:r>
        <w:rPr>
          <w:rFonts w:hint="eastAsia"/>
        </w:rPr>
        <w:t>通过阅读本书，我认识到了许多生活中不谋而合的例子，加深了对这些例子的认识。由</w:t>
      </w:r>
      <w:r>
        <w:rPr>
          <w:rFonts w:hint="eastAsia"/>
        </w:rPr>
        <w:lastRenderedPageBreak/>
        <w:t>此看来，一条正确的原理不仅适用于一个领域或一个方面，还可以作为其他学科的基础。就</w:t>
      </w:r>
      <w:proofErr w:type="gramStart"/>
      <w:r>
        <w:rPr>
          <w:rFonts w:hint="eastAsia"/>
        </w:rPr>
        <w:t>像成本</w:t>
      </w:r>
      <w:proofErr w:type="gramEnd"/>
      <w:r>
        <w:rPr>
          <w:rFonts w:hint="eastAsia"/>
        </w:rPr>
        <w:t>效益原则这样看似简单的原则，不仅是经济学的基石与核心，也是科学决策能力的基础。这不禁让我想起了哲学中所说的普遍性与特殊性之间的关系，特殊性离不开普遍性。</w:t>
      </w:r>
      <w:r w:rsidR="00306F19">
        <w:rPr>
          <w:rFonts w:hint="eastAsia"/>
        </w:rPr>
        <w:t>这本书以通俗易懂的方式解释了经济学原理及其在日常生活中的应用。通过阅读这本书，我不仅了解了经济学的智慧和实用性，还意识到经济学的原理无处不在地影响着我们的生活。无论是消费行为、职业规划还是资源配置等方面都离不开经济学的分析和思考。这本书帮助我更好地理解世界和自己所处的环境，并指导我在日常生活中做出更明智的决策。</w:t>
      </w:r>
      <w:r w:rsidR="00306F19" w:rsidRPr="00306F19">
        <w:rPr>
          <w:rFonts w:hint="eastAsia"/>
        </w:rPr>
        <w:t>通过学习经济学的原理，我们可以更好地理解这些现象，并从中发现更多的智慧。例如，在购买商品时，我们不仅要考虑价格和质量，还要考虑品牌、包装等因素。</w:t>
      </w:r>
      <w:r w:rsidR="00306F19">
        <w:rPr>
          <w:rFonts w:hint="eastAsia"/>
        </w:rPr>
        <w:t>我相信这本书会对许多读者产生深远的影响，不仅让他们对经济学有了更深入的理解和认识，还会让他们在未来的学习和生活中受益匪浅。</w:t>
      </w:r>
    </w:p>
    <w:sectPr w:rsidR="003C1F51" w:rsidRPr="00306F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B5"/>
    <w:rsid w:val="00306F19"/>
    <w:rsid w:val="003C1F51"/>
    <w:rsid w:val="005B2B4C"/>
    <w:rsid w:val="005B6939"/>
    <w:rsid w:val="0085328E"/>
    <w:rsid w:val="00D32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BAD5"/>
  <w15:chartTrackingRefBased/>
  <w15:docId w15:val="{0733FB5A-D413-4A33-85D0-8A3E30EB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B693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B693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2</cp:revision>
  <dcterms:created xsi:type="dcterms:W3CDTF">2023-11-22T15:36:00Z</dcterms:created>
  <dcterms:modified xsi:type="dcterms:W3CDTF">2023-11-22T15:58:00Z</dcterms:modified>
</cp:coreProperties>
</file>