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B" w:rsidRPr="007B6F2E" w:rsidRDefault="00AE66FB" w:rsidP="007B6F2E">
      <w:pPr>
        <w:rPr>
          <w:rFonts w:ascii="宋体" w:eastAsia="宋体" w:hAnsi="宋体"/>
          <w:b/>
          <w:sz w:val="30"/>
          <w:szCs w:val="30"/>
        </w:rPr>
      </w:pPr>
      <w:r w:rsidRPr="007B6F2E">
        <w:rPr>
          <w:rFonts w:ascii="宋体" w:eastAsia="宋体" w:hAnsi="宋体"/>
          <w:b/>
          <w:sz w:val="30"/>
          <w:szCs w:val="30"/>
        </w:rPr>
        <w:t>技术分析</w:t>
      </w:r>
    </w:p>
    <w:p w:rsidR="00C340A8" w:rsidRPr="00C340A8" w:rsidRDefault="00C340A8" w:rsidP="00C340A8">
      <w:pPr>
        <w:pStyle w:val="a4"/>
        <w:jc w:val="both"/>
        <w:rPr>
          <w:sz w:val="28"/>
        </w:rPr>
      </w:pPr>
      <w:r w:rsidRPr="00C340A8">
        <w:rPr>
          <w:rFonts w:hint="eastAsia"/>
          <w:sz w:val="28"/>
        </w:rPr>
        <w:t>（</w:t>
      </w:r>
      <w:r w:rsidRPr="00C340A8">
        <w:rPr>
          <w:rFonts w:hint="eastAsia"/>
          <w:sz w:val="28"/>
        </w:rPr>
        <w:t>1</w:t>
      </w:r>
      <w:r w:rsidRPr="00C340A8">
        <w:rPr>
          <w:rFonts w:hint="eastAsia"/>
          <w:sz w:val="28"/>
        </w:rPr>
        <w:t>）采用的技术架构</w:t>
      </w:r>
    </w:p>
    <w:p w:rsidR="00C340A8" w:rsidRPr="00C340A8" w:rsidRDefault="00C340A8" w:rsidP="00C340A8">
      <w:pPr>
        <w:ind w:firstLineChars="200" w:firstLine="560"/>
        <w:rPr>
          <w:sz w:val="28"/>
          <w:szCs w:val="28"/>
        </w:rPr>
      </w:pPr>
      <w:r w:rsidRPr="00C340A8">
        <w:rPr>
          <w:rFonts w:hint="eastAsia"/>
          <w:sz w:val="28"/>
          <w:szCs w:val="28"/>
        </w:rPr>
        <w:t>以基于互联网的</w:t>
      </w:r>
      <w:r w:rsidR="00A86E9A">
        <w:rPr>
          <w:rFonts w:hint="eastAsia"/>
          <w:sz w:val="28"/>
          <w:szCs w:val="28"/>
        </w:rPr>
        <w:t>Android</w:t>
      </w:r>
      <w:r w:rsidRPr="00C340A8">
        <w:rPr>
          <w:rFonts w:hint="eastAsia"/>
          <w:sz w:val="28"/>
          <w:szCs w:val="28"/>
        </w:rPr>
        <w:t>提供服务。前端技术主要采用</w:t>
      </w:r>
      <w:r w:rsidR="00A86E9A">
        <w:rPr>
          <w:sz w:val="28"/>
          <w:szCs w:val="28"/>
        </w:rPr>
        <w:t>Android</w:t>
      </w:r>
      <w:r w:rsidR="00A86E9A">
        <w:rPr>
          <w:rFonts w:hint="eastAsia"/>
          <w:sz w:val="28"/>
          <w:szCs w:val="28"/>
        </w:rPr>
        <w:t>客户端作为直接媒介</w:t>
      </w:r>
      <w:r w:rsidRPr="00C340A8">
        <w:rPr>
          <w:rFonts w:hint="eastAsia"/>
          <w:sz w:val="28"/>
          <w:szCs w:val="28"/>
        </w:rPr>
        <w:t>，</w:t>
      </w:r>
      <w:r w:rsidR="00A86E9A">
        <w:rPr>
          <w:rFonts w:hint="eastAsia"/>
          <w:sz w:val="28"/>
          <w:szCs w:val="28"/>
        </w:rPr>
        <w:t>服务端采用Servlet技术和客户端进行数据的交互。</w:t>
      </w:r>
    </w:p>
    <w:p w:rsidR="00C340A8" w:rsidRPr="00C340A8" w:rsidRDefault="00C340A8" w:rsidP="00C340A8">
      <w:pPr>
        <w:pStyle w:val="a4"/>
        <w:jc w:val="both"/>
        <w:rPr>
          <w:sz w:val="28"/>
        </w:rPr>
      </w:pPr>
      <w:r w:rsidRPr="00C340A8">
        <w:rPr>
          <w:rFonts w:hint="eastAsia"/>
          <w:sz w:val="28"/>
        </w:rPr>
        <w:t>（</w:t>
      </w:r>
      <w:r w:rsidRPr="00C340A8">
        <w:rPr>
          <w:rFonts w:hint="eastAsia"/>
          <w:sz w:val="28"/>
        </w:rPr>
        <w:t>2</w:t>
      </w:r>
      <w:r w:rsidRPr="00C340A8">
        <w:rPr>
          <w:rFonts w:hint="eastAsia"/>
          <w:sz w:val="28"/>
        </w:rPr>
        <w:t>）平台</w:t>
      </w:r>
    </w:p>
    <w:p w:rsidR="00454CC0" w:rsidRDefault="00A86E9A" w:rsidP="00454CC0">
      <w:pPr>
        <w:ind w:firstLineChars="200" w:firstLine="560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rFonts w:hint="eastAsia"/>
          <w:sz w:val="28"/>
          <w:szCs w:val="28"/>
        </w:rPr>
        <w:t>借助阿里云七牛云作为CDN、喵滴科技的喵滴天气API获取天气数据并进行分析、以及使用高德地图API进行地图数据的获取。</w:t>
      </w:r>
    </w:p>
    <w:p w:rsidR="00C340A8" w:rsidRPr="00454CC0" w:rsidRDefault="00C340A8" w:rsidP="00454CC0">
      <w:pPr>
        <w:pStyle w:val="a4"/>
        <w:jc w:val="both"/>
        <w:rPr>
          <w:sz w:val="28"/>
        </w:rPr>
      </w:pPr>
      <w:r w:rsidRPr="00454CC0">
        <w:rPr>
          <w:rFonts w:hint="eastAsia"/>
          <w:sz w:val="28"/>
        </w:rPr>
        <w:t>（</w:t>
      </w:r>
      <w:r w:rsidR="007B6F2E">
        <w:rPr>
          <w:sz w:val="28"/>
        </w:rPr>
        <w:t>3</w:t>
      </w:r>
      <w:r w:rsidRPr="00454CC0">
        <w:rPr>
          <w:rFonts w:hint="eastAsia"/>
          <w:sz w:val="28"/>
        </w:rPr>
        <w:t>）技术难点</w:t>
      </w:r>
    </w:p>
    <w:p w:rsidR="00454CC0" w:rsidRPr="00D213BD" w:rsidRDefault="00A86E9A" w:rsidP="007B6F2E">
      <w:pPr>
        <w:ind w:firstLineChars="200" w:firstLine="60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采用1</w:t>
      </w:r>
      <w:r>
        <w:rPr>
          <w:rFonts w:ascii="宋体" w:eastAsia="宋体" w:hAnsi="宋体"/>
          <w:sz w:val="30"/>
          <w:szCs w:val="30"/>
        </w:rPr>
        <w:t>4%</w:t>
      </w:r>
      <w:r w:rsidRPr="00A86E9A">
        <w:rPr>
          <w:rFonts w:ascii="宋体" w:eastAsia="宋体" w:hAnsi="宋体" w:hint="eastAsia"/>
          <w:sz w:val="30"/>
          <w:szCs w:val="30"/>
        </w:rPr>
        <w:t>Ko</w:t>
      </w:r>
      <w:bookmarkStart w:id="0" w:name="_GoBack"/>
      <w:bookmarkEnd w:id="0"/>
      <w:r w:rsidRPr="00A86E9A">
        <w:rPr>
          <w:rFonts w:ascii="宋体" w:eastAsia="宋体" w:hAnsi="宋体" w:hint="eastAsia"/>
          <w:sz w:val="30"/>
          <w:szCs w:val="30"/>
        </w:rPr>
        <w:t>tlin</w:t>
      </w:r>
      <w:r>
        <w:rPr>
          <w:rFonts w:ascii="宋体" w:eastAsia="宋体" w:hAnsi="宋体" w:hint="eastAsia"/>
          <w:sz w:val="30"/>
          <w:szCs w:val="30"/>
        </w:rPr>
        <w:t>编码，同时还进行滚轮的实现，为我们的项目造成了很大的难点。</w:t>
      </w:r>
    </w:p>
    <w:sectPr w:rsidR="00454CC0" w:rsidRPr="00D213B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7B6F2E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FB8B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2019-03-15T01:58:00Z</dcterms:modified>
</cp:coreProperties>
</file>