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44F72"/>
    <w:p w14:paraId="1533F211"/>
    <w:p w14:paraId="51225CCA"/>
    <w:p w14:paraId="05EA40ED"/>
    <w:p w14:paraId="5AF88AD1"/>
    <w:p w14:paraId="23157B9A"/>
    <w:p w14:paraId="5A848484">
      <w:pPr>
        <w:jc w:val="center"/>
      </w:pPr>
      <w:r>
        <w:rPr>
          <w:rFonts w:ascii="微软雅黑" w:hAnsi="微软雅黑" w:eastAsia="微软雅黑"/>
          <w:b/>
          <w:sz w:val="64"/>
        </w:rPr>
        <w:t xml:space="preserve">HaiSI </w:t>
      </w:r>
      <w:r>
        <w:rPr>
          <w:rFonts w:hint="eastAsia" w:ascii="微软雅黑" w:hAnsi="微软雅黑" w:eastAsia="微软雅黑"/>
          <w:b/>
          <w:sz w:val="64"/>
          <w:lang w:val="en-US" w:eastAsia="zh-CN"/>
        </w:rPr>
        <w:t xml:space="preserve">Docs </w:t>
      </w:r>
      <w:r>
        <w:rPr>
          <w:rFonts w:ascii="微软雅黑" w:hAnsi="微软雅黑" w:eastAsia="微软雅黑"/>
          <w:b/>
          <w:sz w:val="64"/>
        </w:rPr>
        <w:t>RAG API Server</w:t>
      </w:r>
    </w:p>
    <w:p w14:paraId="071FB4F4">
      <w:pPr>
        <w:jc w:val="center"/>
      </w:pPr>
      <w:r>
        <w:rPr>
          <w:rFonts w:ascii="微软雅黑" w:hAnsi="微软雅黑" w:eastAsia="微软雅黑"/>
          <w:b w:val="0"/>
          <w:sz w:val="36"/>
        </w:rPr>
        <w:t>API 接口文档</w:t>
      </w:r>
    </w:p>
    <w:p w14:paraId="38348296"/>
    <w:p w14:paraId="62A16E03"/>
    <w:p w14:paraId="29213AB3">
      <w:pPr>
        <w:jc w:val="center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 w:val="0"/>
          <w:sz w:val="28"/>
        </w:rPr>
        <w:t>版本 v0.2</w:t>
      </w:r>
    </w:p>
    <w:p w14:paraId="4985009B">
      <w:pPr>
        <w:jc w:val="center"/>
      </w:pPr>
      <w:r>
        <w:rPr>
          <w:rFonts w:ascii="微软雅黑" w:hAnsi="微软雅黑" w:eastAsia="微软雅黑"/>
          <w:b w:val="0"/>
          <w:sz w:val="24"/>
        </w:rPr>
        <w:t>发布日期 2026 年 08 月 11 日</w:t>
      </w:r>
    </w:p>
    <w:p w14:paraId="3FA9EE97"/>
    <w:p w14:paraId="311002B3"/>
    <w:p w14:paraId="7DCA9A0B">
      <w:pPr>
        <w:jc w:val="center"/>
      </w:pPr>
      <w:r>
        <w:rPr>
          <w:rFonts w:ascii="微软雅黑" w:hAnsi="微软雅黑" w:eastAsia="微软雅黑"/>
          <w:b w:val="0"/>
          <w:color w:val="606060"/>
          <w:sz w:val="24"/>
        </w:rPr>
        <w:t>共 35 个接口  ·  36 个数据模型</w:t>
      </w:r>
    </w:p>
    <w:p w14:paraId="4B4E1D36"/>
    <w:p w14:paraId="438AEF1C"/>
    <w:p w14:paraId="0F273E9F"/>
    <w:p w14:paraId="71235398"/>
    <w:p w14:paraId="4F3D3555"/>
    <w:p w14:paraId="000A6491"/>
    <w:p w14:paraId="7BF433D0">
      <w:pPr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909090"/>
          <w:sz w:val="20"/>
        </w:rPr>
        <w:t>本文档仅供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部门</w:t>
      </w:r>
      <w:r>
        <w:rPr>
          <w:rFonts w:ascii="微软雅黑" w:hAnsi="微软雅黑" w:eastAsia="微软雅黑"/>
          <w:b w:val="0"/>
          <w:color w:val="909090"/>
          <w:sz w:val="20"/>
        </w:rPr>
        <w:t>内部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对接接口</w:t>
      </w:r>
      <w:r>
        <w:rPr>
          <w:rFonts w:ascii="微软雅黑" w:hAnsi="微软雅黑" w:eastAsia="微软雅黑"/>
          <w:b w:val="0"/>
          <w:color w:val="909090"/>
          <w:sz w:val="20"/>
        </w:rPr>
        <w:t>使用，</w:t>
      </w:r>
      <w:r>
        <w:rPr>
          <w:rFonts w:hint="eastAsia" w:ascii="微软雅黑" w:hAnsi="微软雅黑" w:eastAsia="微软雅黑"/>
          <w:b w:val="0"/>
          <w:color w:val="909090"/>
          <w:sz w:val="20"/>
          <w:lang w:val="en-US" w:eastAsia="zh-CN"/>
        </w:rPr>
        <w:t>后续会做海思内部样式的文档撰写，开发完成后再发布给客户</w:t>
      </w:r>
    </w:p>
    <w:p w14:paraId="07CEC9D0">
      <w:r>
        <w:br w:type="page"/>
      </w:r>
    </w:p>
    <w:p w14:paraId="4110C1CE">
      <w:pPr>
        <w:pStyle w:val="3"/>
      </w:pPr>
      <w:bookmarkStart w:id="0" w:name="_Toc13833"/>
      <w:r>
        <w:rPr>
          <w:rFonts w:ascii="微软雅黑" w:hAnsi="微软雅黑" w:eastAsia="微软雅黑"/>
          <w:b/>
          <w:sz w:val="36"/>
        </w:rPr>
        <w:t>1. 文档概述</w:t>
      </w:r>
      <w:bookmarkEnd w:id="0"/>
    </w:p>
    <w:p w14:paraId="3F74C944">
      <w:r>
        <w:rPr>
          <w:rFonts w:ascii="微软雅黑" w:hAnsi="微软雅黑" w:eastAsia="微软雅黑"/>
          <w:b w:val="0"/>
          <w:sz w:val="21"/>
        </w:rPr>
        <w:t>海思芯片知识库问答服务（HaiSI RAG Server）</w:t>
      </w:r>
    </w:p>
    <w:p w14:paraId="18C8D30D">
      <w:r>
        <w:rPr>
          <w:rFonts w:ascii="微软雅黑" w:hAnsi="微软雅黑" w:eastAsia="微软雅黑"/>
          <w:b w:val="0"/>
          <w:sz w:val="21"/>
        </w:rPr>
        <w:t>面向海思系列芯片（如 Hi3798MV310、Hi3516CV610 等）的检索增强生成（RAG）服务，</w:t>
      </w:r>
    </w:p>
    <w:p w14:paraId="26C7DA9E">
      <w:r>
        <w:rPr>
          <w:rFonts w:ascii="微软雅黑" w:hAnsi="微软雅黑" w:eastAsia="微软雅黑"/>
          <w:b w:val="0"/>
          <w:sz w:val="21"/>
        </w:rPr>
        <w:t>提供芯片资料知识库管理、文档向量化、多轮对话问答、芯片标签路由检索、文件对话、</w:t>
      </w:r>
    </w:p>
    <w:p w14:paraId="3159E5A9">
      <w:r>
        <w:rPr>
          <w:rFonts w:ascii="微软雅黑" w:hAnsi="微软雅黑" w:eastAsia="微软雅黑"/>
          <w:b w:val="0"/>
          <w:sz w:val="21"/>
        </w:rPr>
        <w:t>文本摘要、LLM 模型管理及文本向量化等能力。</w:t>
      </w:r>
    </w:p>
    <w:p w14:paraId="4062935C">
      <w:r>
        <w:rPr>
          <w:rFonts w:ascii="微软雅黑" w:hAnsi="微软雅黑" w:eastAsia="微软雅黑"/>
          <w:b w:val="0"/>
          <w:sz w:val="21"/>
        </w:rPr>
        <w:t>- 知识库对话：基于 Milvus 向量库 + LAC 分词 + 芯片型号路由的精准检索与问答</w:t>
      </w:r>
    </w:p>
    <w:p w14:paraId="3E2EB6DE">
      <w:r>
        <w:rPr>
          <w:rFonts w:ascii="微软雅黑" w:hAnsi="微软雅黑" w:eastAsia="微软雅黑"/>
          <w:b w:val="0"/>
          <w:sz w:val="21"/>
        </w:rPr>
        <w:t>- 文档管理：支持 PDF/Word/PPT/Markdown/代码等多种芯片资料格式的上传与切分</w:t>
      </w:r>
    </w:p>
    <w:p w14:paraId="456B7B55">
      <w:r>
        <w:rPr>
          <w:rFonts w:ascii="微软雅黑" w:hAnsi="微软雅黑" w:eastAsia="微软雅黑"/>
          <w:b w:val="0"/>
          <w:sz w:val="21"/>
        </w:rPr>
        <w:t>- 多轮对话：基于 PostgreSQL 的会话历史持久化，支持流式输出</w:t>
      </w:r>
    </w:p>
    <w:p w14:paraId="362CDD4F">
      <w:r>
        <w:rPr>
          <w:rFonts w:ascii="微软雅黑" w:hAnsi="微软雅黑" w:eastAsia="微软雅黑"/>
          <w:b w:val="0"/>
          <w:sz w:val="21"/>
        </w:rPr>
        <w:t>- 模型管理：在线 LLM、Embedding、Reranker 模型的配置与切换</w:t>
      </w:r>
    </w:p>
    <w:p w14:paraId="5BD658B9">
      <w:r>
        <w:rPr>
          <w:rFonts w:ascii="微软雅黑" w:hAnsi="微软雅黑" w:eastAsia="微软雅黑"/>
          <w:b w:val="0"/>
          <w:sz w:val="21"/>
        </w:rPr>
        <w:t>接口版本：v0.2.10</w:t>
      </w:r>
    </w:p>
    <w:p w14:paraId="20FDB079">
      <w:r>
        <w:rPr>
          <w:rFonts w:ascii="Consolas" w:hAnsi="Consolas" w:eastAsia="微软雅黑"/>
          <w:b w:val="0"/>
          <w:sz w:val="21"/>
        </w:rPr>
        <w:t>Base URL：http://&lt;服务器地址&gt;:7861</w:t>
      </w:r>
    </w:p>
    <w:p w14:paraId="2D9BB52D">
      <w:r>
        <w:rPr>
          <w:rFonts w:ascii="微软雅黑" w:hAnsi="微软雅黑" w:eastAsia="微软雅黑"/>
          <w:b w:val="0"/>
          <w:sz w:val="21"/>
        </w:rPr>
        <w:t>文档入口：GET /kw/（跳转至 Swagger 文档）</w:t>
      </w:r>
    </w:p>
    <w:p w14:paraId="2F85BA49">
      <w:r>
        <w:br w:type="page"/>
      </w:r>
    </w:p>
    <w:p w14:paraId="02DC96B7">
      <w:pPr>
        <w:pStyle w:val="3"/>
      </w:pPr>
      <w:bookmarkStart w:id="1" w:name="_Toc30227"/>
      <w:r>
        <w:rPr>
          <w:rFonts w:ascii="微软雅黑" w:hAnsi="微软雅黑" w:eastAsia="微软雅黑"/>
          <w:b/>
          <w:sz w:val="36"/>
        </w:rPr>
        <w:t>2. 目录</w:t>
      </w:r>
      <w:bookmarkEnd w:id="1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8150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2"/>
          <w:lang w:val="en-US" w:eastAsia="en-US" w:bidi="ar-SA"/>
        </w:rPr>
      </w:sdtEndPr>
      <w:sdtContent>
        <w:p w14:paraId="334D465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74EFC39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_Toc13833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文档概述</w:t>
          </w:r>
          <w:r>
            <w:tab/>
          </w:r>
          <w:r>
            <w:fldChar w:fldCharType="begin"/>
          </w:r>
          <w:r>
            <w:instrText xml:space="preserve"> PAGEREF _Toc13833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0D76982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_Toc30227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目录</w:t>
          </w:r>
          <w:r>
            <w:tab/>
          </w:r>
          <w:r>
            <w:fldChar w:fldCharType="begin"/>
          </w:r>
          <w:r>
            <w:instrText xml:space="preserve"> PAGEREF _Toc30227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D4C105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_Toc26641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响应约定</w:t>
          </w:r>
          <w:r>
            <w:tab/>
          </w:r>
          <w:r>
            <w:fldChar w:fldCharType="begin"/>
          </w:r>
          <w:r>
            <w:instrText xml:space="preserve"> PAGEREF _Toc26641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E3889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_Toc22201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3.1 BaseResponse（标准信封）</w:t>
          </w:r>
          <w:r>
            <w:tab/>
          </w:r>
          <w:r>
            <w:fldChar w:fldCharType="begin"/>
          </w:r>
          <w:r>
            <w:instrText xml:space="preserve"> PAGEREF _Toc22201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E8C22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_Toc27657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3.2 ListResponse（列表信封）</w:t>
          </w:r>
          <w:r>
            <w:tab/>
          </w:r>
          <w:r>
            <w:fldChar w:fldCharType="begin"/>
          </w:r>
          <w:r>
            <w:instrText xml:space="preserve"> PAGEREF _Toc27657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0D8184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_Toc15020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3.3 SSE 流式输出（EventSourceResponse）</w:t>
          </w:r>
          <w:r>
            <w:tab/>
          </w:r>
          <w:r>
            <w:fldChar w:fldCharType="begin"/>
          </w:r>
          <w:r>
            <w:instrText xml:space="preserve"> PAGEREF _Toc15020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64CA00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_Toc19388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3.4 直接返回数组/对象</w:t>
          </w:r>
          <w:r>
            <w:tab/>
          </w:r>
          <w:r>
            <w:fldChar w:fldCharType="begin"/>
          </w:r>
          <w:r>
            <w:instrText xml:space="preserve"> PAGEREF _Toc19388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617BF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3.5 文件流（FileResponse）</w:t>
          </w:r>
          <w:r>
            <w:tab/>
          </w:r>
          <w:r>
            <w:fldChar w:fldCharType="begin"/>
          </w:r>
          <w:r>
            <w:instrText xml:space="preserve"> PAGEREF _Toc26515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0293B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_Toc5420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3.6 纯文本与重定向</w:t>
          </w:r>
          <w:r>
            <w:tab/>
          </w:r>
          <w:r>
            <w:fldChar w:fldCharType="begin"/>
          </w:r>
          <w:r>
            <w:instrText xml:space="preserve"> PAGEREF _Toc5420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85A17B3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_Toc32373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接口总览</w:t>
          </w:r>
          <w:r>
            <w:tab/>
          </w:r>
          <w:r>
            <w:fldChar w:fldCharType="begin"/>
          </w:r>
          <w:r>
            <w:instrText xml:space="preserve"> PAGEREF _Toc32373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19D281B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_Toc19471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接口详情</w:t>
          </w:r>
          <w:r>
            <w:tab/>
          </w:r>
          <w:r>
            <w:fldChar w:fldCharType="begin"/>
          </w:r>
          <w:r>
            <w:instrText xml:space="preserve"> PAGEREF _Toc19471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E3D8039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_Toc26582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5.1 其他</w:t>
          </w:r>
          <w:r>
            <w:tab/>
          </w:r>
          <w:r>
            <w:fldChar w:fldCharType="begin"/>
          </w:r>
          <w:r>
            <w:instrText xml:space="preserve"> PAGEREF _Toc26582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660128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_Toc25584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5.2 Chat 对话</w:t>
          </w:r>
          <w:r>
            <w:tab/>
          </w:r>
          <w:r>
            <w:fldChar w:fldCharType="begin"/>
          </w:r>
          <w:r>
            <w:instrText xml:space="preserve"> PAGEREF _Toc25584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24E434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_Toc10691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5.3 Guess Next Question 猜你想问</w:t>
          </w:r>
          <w:r>
            <w:tab/>
          </w:r>
          <w:r>
            <w:fldChar w:fldCharType="begin"/>
          </w:r>
          <w:r>
            <w:instrText xml:space="preserve"> PAGEREF _Toc10691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205672F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_Toc28821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5.4 Knowledge Base Management 知识库管理</w:t>
          </w:r>
          <w:r>
            <w:tab/>
          </w:r>
          <w:r>
            <w:fldChar w:fldCharType="begin"/>
          </w:r>
          <w:r>
            <w:instrText xml:space="preserve"> PAGEREF _Toc28821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C800F7C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_Toc16176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5.5 Knowledge Summary Management 知识摘要管理</w:t>
          </w:r>
          <w:r>
            <w:tab/>
          </w:r>
          <w:r>
            <w:fldChar w:fldCharType="begin"/>
          </w:r>
          <w:r>
            <w:instrText xml:space="preserve"> PAGEREF _Toc16176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07F6937D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_Toc26203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5.6 LLM Model Management 模型管理</w:t>
          </w:r>
          <w:r>
            <w:tab/>
          </w:r>
          <w:r>
            <w:fldChar w:fldCharType="begin"/>
          </w:r>
          <w:r>
            <w:instrText xml:space="preserve"> PAGEREF _Toc26203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16A9DD9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5.7 Server State 服务状态</w:t>
          </w:r>
          <w:r>
            <w:tab/>
          </w:r>
          <w:r>
            <w:fldChar w:fldCharType="begin"/>
          </w:r>
          <w:r>
            <w:instrText xml:space="preserve"> PAGEREF _Toc853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1E4E4EE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_Toc21156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5.8 Other 其他</w:t>
          </w:r>
          <w:r>
            <w:tab/>
          </w:r>
          <w:r>
            <w:fldChar w:fldCharType="begin"/>
          </w:r>
          <w:r>
            <w:instrText xml:space="preserve"> PAGEREF _Toc21156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50F102BE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_Toc6385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数据模型</w:t>
          </w:r>
          <w:r>
            <w:tab/>
          </w:r>
          <w:r>
            <w:fldChar w:fldCharType="begin"/>
          </w:r>
          <w:r>
            <w:instrText xml:space="preserve"> PAGEREF _Toc6385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2140B54A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_Toc29839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6.1 DocumentWithVSId（检索结果文档）</w:t>
          </w:r>
          <w:r>
            <w:tab/>
          </w:r>
          <w:r>
            <w:fldChar w:fldCharType="begin"/>
          </w:r>
          <w:r>
            <w:instrText xml:space="preserve"> PAGEREF _Toc29839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01A58C9B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_Toc13461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6.2 SourceDocument（对话出处文档）</w:t>
          </w:r>
          <w:r>
            <w:tab/>
          </w:r>
          <w:r>
            <w:fldChar w:fldCharType="begin"/>
          </w:r>
          <w:r>
            <w:instrText xml:space="preserve"> PAGEREF _Toc13461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fldChar w:fldCharType="end"/>
          </w:r>
        </w:p>
        <w:p w14:paraId="38000941">
          <w:pPr>
            <w:pStyle w:val="29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_Toc8336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6.3 OpenAPI 自动生成的 Schema</w:t>
          </w:r>
          <w:r>
            <w:tab/>
          </w:r>
          <w:r>
            <w:fldChar w:fldCharType="begin"/>
          </w:r>
          <w:r>
            <w:instrText xml:space="preserve"> PAGEREF _Toc8336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74DFF027">
          <w:pPr>
            <w:pStyle w:val="26"/>
            <w:tabs>
              <w:tab w:val="right" w:leader="dot" w:pos="9072"/>
            </w:tabs>
          </w:pPr>
          <w:r>
            <w:fldChar w:fldCharType="begin"/>
          </w:r>
          <w:r>
            <w:instrText xml:space="preserve"> HYPERLINK \l _Toc10861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7. 变更记录</w:t>
          </w:r>
          <w:r>
            <w:tab/>
          </w:r>
          <w:r>
            <w:fldChar w:fldCharType="begin"/>
          </w:r>
          <w:r>
            <w:instrText xml:space="preserve"> PAGEREF _Toc10861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45E04EDE">
          <w:r>
            <w:fldChar w:fldCharType="end"/>
          </w:r>
        </w:p>
      </w:sdtContent>
    </w:sdt>
    <w:p w14:paraId="22C709BE"/>
    <w:p w14:paraId="0028B52D"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end"/>
      </w:r>
    </w:p>
    <w:p w14:paraId="6DAA6AF2">
      <w:r>
        <w:br w:type="page"/>
      </w:r>
    </w:p>
    <w:p w14:paraId="35D0F358">
      <w:pPr>
        <w:pStyle w:val="3"/>
      </w:pPr>
      <w:bookmarkStart w:id="2" w:name="_Toc26641"/>
      <w:r>
        <w:rPr>
          <w:rFonts w:ascii="微软雅黑" w:hAnsi="微软雅黑" w:eastAsia="微软雅黑"/>
          <w:b/>
          <w:sz w:val="36"/>
        </w:rPr>
        <w:t>3. 响应约定</w:t>
      </w:r>
      <w:bookmarkEnd w:id="2"/>
    </w:p>
    <w:p w14:paraId="6AA3F5C4">
      <w:r>
        <w:rPr>
          <w:rFonts w:ascii="微软雅黑" w:hAnsi="微软雅黑" w:eastAsia="微软雅黑"/>
          <w:b w:val="0"/>
          <w:sz w:val="21"/>
        </w:rPr>
        <w:t>本服务接口的响应形态分为以下几类，客户端需按不同方式解析：</w:t>
      </w:r>
    </w:p>
    <w:p w14:paraId="4CF2E592">
      <w:pPr>
        <w:pStyle w:val="4"/>
      </w:pPr>
      <w:bookmarkStart w:id="3" w:name="_Toc22201"/>
      <w:r>
        <w:rPr>
          <w:rFonts w:ascii="微软雅黑" w:hAnsi="微软雅黑" w:eastAsia="微软雅黑"/>
          <w:b/>
          <w:sz w:val="28"/>
        </w:rPr>
        <w:t>3.1 BaseResponse（标准信封）</w:t>
      </w:r>
      <w:bookmarkEnd w:id="3"/>
    </w:p>
    <w:p w14:paraId="2C521ABB">
      <w:r>
        <w:rPr>
          <w:rFonts w:ascii="微软雅黑" w:hAnsi="微软雅黑" w:eastAsia="微软雅黑"/>
          <w:b w:val="0"/>
          <w:sz w:val="21"/>
        </w:rPr>
        <w:t>大多数接口返回 BaseResponse，结构如下：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528751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1FFE3E9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196F1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52CC54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174E21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F1208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97F0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12A0F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ADAB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C7417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0EB5281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CAA9B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A523E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2B0D5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DB401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5D6B9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E8AFE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56ADF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36DF9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4F1B2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316C9093">
      <w:r>
        <w:rPr>
          <w:rFonts w:ascii="微软雅黑" w:hAnsi="微软雅黑" w:eastAsia="微软雅黑"/>
          <w:b w:val="0"/>
          <w:sz w:val="20"/>
        </w:rPr>
        <w:t>客户端解析流程：先判断 code == 200，再按接口文档解析 data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CB24F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5736505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【data 字段形态】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字段的结构因接口而异（可能是对象、数组、null），请务必查阅对应接口的「响应数据 data 字段」表。</w:t>
            </w:r>
          </w:p>
        </w:tc>
      </w:tr>
    </w:tbl>
    <w:p w14:paraId="7D9A1860"/>
    <w:p w14:paraId="5BB41543">
      <w:pPr>
        <w:pStyle w:val="4"/>
      </w:pPr>
      <w:bookmarkStart w:id="4" w:name="_Toc27657"/>
      <w:r>
        <w:rPr>
          <w:rFonts w:ascii="微软雅黑" w:hAnsi="微软雅黑" w:eastAsia="微软雅黑"/>
          <w:b/>
          <w:sz w:val="28"/>
        </w:rPr>
        <w:t>3.2 ListResponse（列表信封）</w:t>
      </w:r>
      <w:bookmarkEnd w:id="4"/>
    </w:p>
    <w:p w14:paraId="58BBF650">
      <w:r>
        <w:rPr>
          <w:rFonts w:ascii="微软雅黑" w:hAnsi="微软雅黑" w:eastAsia="微软雅黑"/>
          <w:b w:val="0"/>
          <w:sz w:val="21"/>
        </w:rPr>
        <w:t>列表类接口（如获取知识库列表、文件列表）返回 ListResponse，data 固定为字符串数组：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37762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879DE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898C9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D917F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EE251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8BE8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15A3E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FA1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0B866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5054E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6EBC75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3614E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6CB80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FC526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11A04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175BE4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620F87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6447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1F1CB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5CA630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</w:tbl>
    <w:p w14:paraId="01F66266">
      <w:pPr>
        <w:pStyle w:val="4"/>
      </w:pPr>
      <w:bookmarkStart w:id="5" w:name="_Toc15020"/>
      <w:r>
        <w:rPr>
          <w:rFonts w:ascii="微软雅黑" w:hAnsi="微软雅黑" w:eastAsia="微软雅黑"/>
          <w:b/>
          <w:sz w:val="28"/>
        </w:rPr>
        <w:t>3.3 SSE 流式输出（EventSourceResponse）</w:t>
      </w:r>
      <w:bookmarkEnd w:id="5"/>
    </w:p>
    <w:p w14:paraId="39B5C97A">
      <w:r>
        <w:rPr>
          <w:rFonts w:ascii="微软雅黑" w:hAnsi="微软雅黑" w:eastAsia="微软雅黑"/>
          <w:b w:val="0"/>
          <w:sz w:val="21"/>
        </w:rPr>
        <w:t>对话类与重建类接口采用 SSE（Server-Sent Events）流式输出，Content-Type: text/event-stream。</w:t>
      </w:r>
    </w:p>
    <w:p w14:paraId="13E782C1">
      <w:r>
        <w:rPr>
          <w:rFonts w:ascii="微软雅黑" w:hAnsi="微软雅黑" w:eastAsia="微软雅黑"/>
          <w:b w:val="0"/>
          <w:sz w:val="21"/>
        </w:rPr>
        <w:t>每行格式为 data: &lt;payload&gt;\n\n，payload 一般为 JSON 字符串（/kw/other/completion 除外，其 payload 为纯文本）。</w:t>
      </w:r>
    </w:p>
    <w:p w14:paraId="09403138">
      <w:r>
        <w:rPr>
          <w:rFonts w:ascii="微软雅黑" w:hAnsi="微软雅黑" w:eastAsia="微软雅黑"/>
          <w:b/>
          <w:sz w:val="20"/>
        </w:rPr>
        <w:t>客户端解析流程：</w:t>
      </w:r>
    </w:p>
    <w:p w14:paraId="491B1837">
      <w:r>
        <w:rPr>
          <w:rFonts w:ascii="微软雅黑" w:hAnsi="微软雅黑" w:eastAsia="微软雅黑"/>
          <w:b w:val="0"/>
          <w:sz w:val="20"/>
        </w:rPr>
        <w:t>1. 使用 EventSource（浏览器）或 httpx/requests 流式读取（后端）建立连接；</w:t>
      </w:r>
    </w:p>
    <w:p w14:paraId="76CC03D3">
      <w:r>
        <w:rPr>
          <w:rFonts w:ascii="微软雅黑" w:hAnsi="微软雅黑" w:eastAsia="微软雅黑"/>
          <w:b w:val="0"/>
          <w:sz w:val="20"/>
        </w:rPr>
        <w:t>2. 按行读取 data: 前缀后的内容；</w:t>
      </w:r>
    </w:p>
    <w:p w14:paraId="3F6A9A6E">
      <w:r>
        <w:rPr>
          <w:rFonts w:ascii="微软雅黑" w:hAnsi="微软雅黑" w:eastAsia="微软雅黑"/>
          <w:b w:val="0"/>
          <w:sz w:val="20"/>
        </w:rPr>
        <w:t>3. JSON.parse 后取对应字段（如 text/answer/docs/message_id）；</w:t>
      </w:r>
    </w:p>
    <w:p w14:paraId="7A8994D0">
      <w:r>
        <w:rPr>
          <w:rFonts w:ascii="微软雅黑" w:hAnsi="微软雅黑" w:eastAsia="微软雅黑"/>
          <w:b w:val="0"/>
          <w:sz w:val="20"/>
        </w:rPr>
        <w:t>4. 流结束（连接关闭）表示本次响应完成。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4B4373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0ACAC4FB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【例外接口】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/kw/other/completion 的 SSE data 为纯文本 token，不要 JSON.parse，直接拼接即可。</w:t>
            </w:r>
          </w:p>
        </w:tc>
      </w:tr>
    </w:tbl>
    <w:p w14:paraId="2E63115B"/>
    <w:p w14:paraId="106108CD">
      <w:pPr>
        <w:pStyle w:val="4"/>
      </w:pPr>
      <w:bookmarkStart w:id="6" w:name="_Toc19388"/>
      <w:r>
        <w:rPr>
          <w:rFonts w:ascii="微软雅黑" w:hAnsi="微软雅黑" w:eastAsia="微软雅黑"/>
          <w:b/>
          <w:sz w:val="28"/>
        </w:rPr>
        <w:t>3.4 直接返回数组/对象</w:t>
      </w:r>
      <w:bookmarkEnd w:id="6"/>
    </w:p>
    <w:p w14:paraId="10DD2138">
      <w:r>
        <w:rPr>
          <w:rFonts w:ascii="微软雅黑" w:hAnsi="微软雅黑" w:eastAsia="微软雅黑"/>
          <w:b w:val="0"/>
          <w:sz w:val="21"/>
        </w:rPr>
        <w:t>部分检索接口（如 search_docs、batch_search_docs）直接返回 JSON 数组或对象，无 BaseResponse 信封包装。</w:t>
      </w:r>
    </w:p>
    <w:p w14:paraId="26EC3F64">
      <w:r>
        <w:rPr>
          <w:rFonts w:ascii="微软雅黑" w:hAnsi="微软雅黑" w:eastAsia="微软雅黑"/>
          <w:b w:val="0"/>
          <w:sz w:val="20"/>
        </w:rPr>
        <w:t>客户端直接按数组/对象解析响应体即可，无需判断 code/msg。</w:t>
      </w:r>
    </w:p>
    <w:p w14:paraId="26D3A9EB">
      <w:pPr>
        <w:pStyle w:val="4"/>
      </w:pPr>
      <w:bookmarkStart w:id="7" w:name="_Toc26515"/>
      <w:r>
        <w:rPr>
          <w:rFonts w:ascii="微软雅黑" w:hAnsi="微软雅黑" w:eastAsia="微软雅黑"/>
          <w:b/>
          <w:sz w:val="28"/>
        </w:rPr>
        <w:t>3.5 文件流（FileResponse）</w:t>
      </w:r>
      <w:bookmarkEnd w:id="7"/>
    </w:p>
    <w:p w14:paraId="2BC4CCC2">
      <w:r>
        <w:rPr>
          <w:rFonts w:ascii="微软雅黑" w:hAnsi="微软雅黑" w:eastAsia="微软雅黑"/>
          <w:b w:val="0"/>
          <w:sz w:val="21"/>
        </w:rPr>
        <w:t>download_doc 接口成功时返回二进制文件流（Content-Type: multipart/form-data），失败时返回 BaseResponse（JSON）。</w:t>
      </w:r>
    </w:p>
    <w:p w14:paraId="00F9CCB4">
      <w:r>
        <w:rPr>
          <w:rFonts w:ascii="微软雅黑" w:hAnsi="微软雅黑" w:eastAsia="微软雅黑"/>
          <w:b w:val="0"/>
          <w:sz w:val="20"/>
        </w:rPr>
        <w:t>客户端应先判断响应 Content-Type：非 JSON 时按二进制流保存文件，JSON 时解析为 BaseResponse 处理错误。</w:t>
      </w:r>
    </w:p>
    <w:p w14:paraId="1B961307">
      <w:pPr>
        <w:pStyle w:val="4"/>
      </w:pPr>
      <w:bookmarkStart w:id="8" w:name="_Toc5420"/>
      <w:r>
        <w:rPr>
          <w:rFonts w:ascii="微软雅黑" w:hAnsi="微软雅黑" w:eastAsia="微软雅黑"/>
          <w:b/>
          <w:sz w:val="28"/>
        </w:rPr>
        <w:t>3.6 纯文本与重定向</w:t>
      </w:r>
      <w:bookmarkEnd w:id="8"/>
    </w:p>
    <w:p w14:paraId="7BFF2D12">
      <w:r>
        <w:rPr>
          <w:rFonts w:ascii="微软雅黑" w:hAnsi="微软雅黑" w:eastAsia="微软雅黑"/>
          <w:b w:val="0"/>
          <w:sz w:val="21"/>
        </w:rPr>
        <w:t>get_prompt_template 接口直接返回纯文本字符串（Content-Type: text/plain）；GET /kw/ 返回 302 重定向至 /kw/docs。</w:t>
      </w:r>
    </w:p>
    <w:p w14:paraId="3CA200BE">
      <w:r>
        <w:br w:type="page"/>
      </w:r>
    </w:p>
    <w:p w14:paraId="6CC70299">
      <w:pPr>
        <w:pStyle w:val="3"/>
      </w:pPr>
      <w:bookmarkStart w:id="9" w:name="_Toc32373"/>
      <w:r>
        <w:rPr>
          <w:rFonts w:ascii="微软雅黑" w:hAnsi="微软雅黑" w:eastAsia="微软雅黑"/>
          <w:b/>
          <w:sz w:val="36"/>
        </w:rPr>
        <w:t>4. 接口总览</w:t>
      </w:r>
      <w:bookmarkEnd w:id="9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000"/>
        <w:gridCol w:w="4062"/>
        <w:gridCol w:w="2471"/>
      </w:tblGrid>
      <w:tr w14:paraId="73236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shd w:val="clear" w:color="auto" w:fill="D5E8F0"/>
          </w:tcPr>
          <w:p w14:paraId="56A01D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w="2000" w:type="dxa"/>
            <w:shd w:val="clear" w:color="auto" w:fill="D5E8F0"/>
          </w:tcPr>
          <w:p w14:paraId="63FE375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路径</w:t>
            </w:r>
          </w:p>
        </w:tc>
        <w:tc>
          <w:tcPr>
            <w:tcW w:w="4062" w:type="dxa"/>
            <w:shd w:val="clear" w:color="auto" w:fill="D5E8F0"/>
          </w:tcPr>
          <w:p w14:paraId="72F94A3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w="2471" w:type="dxa"/>
            <w:shd w:val="clear" w:color="auto" w:fill="D5E8F0"/>
          </w:tcPr>
          <w:p w14:paraId="0E86647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分组</w:t>
            </w:r>
          </w:p>
        </w:tc>
      </w:tr>
      <w:tr w14:paraId="054920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4E3E4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0ED702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</w:t>
            </w:r>
          </w:p>
        </w:tc>
        <w:tc>
          <w:tcPr>
            <w:tcW w:w="4062" w:type="dxa"/>
            <w:vAlign w:val="top"/>
          </w:tcPr>
          <w:p w14:paraId="3A2E66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接口文档入口：跳转至 Swagger 文档</w:t>
            </w:r>
          </w:p>
        </w:tc>
        <w:tc>
          <w:tcPr>
            <w:tcW w:w="2471" w:type="dxa"/>
            <w:vAlign w:val="top"/>
          </w:tcPr>
          <w:p w14:paraId="5C4AC9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其他</w:t>
            </w:r>
          </w:p>
        </w:tc>
      </w:tr>
      <w:tr w14:paraId="6EE6E9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F122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DB2F7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/kw/chat/chat</w:t>
            </w:r>
          </w:p>
        </w:tc>
        <w:tc>
          <w:tcPr>
            <w:tcW w:w="4062" w:type="dxa"/>
            <w:vAlign w:val="top"/>
          </w:tcPr>
          <w:p w14:paraId="76F525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与 LLM 模型对话（基于 LLMChain，支持海思芯片技术问题咨询）</w:t>
            </w:r>
          </w:p>
        </w:tc>
        <w:tc>
          <w:tcPr>
            <w:tcW w:w="2471" w:type="dxa"/>
            <w:vAlign w:val="top"/>
          </w:tcPr>
          <w:p w14:paraId="7E051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Chat 对话</w:t>
            </w:r>
          </w:p>
        </w:tc>
      </w:tr>
      <w:tr w14:paraId="04FB68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CF7B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04CEB2B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/kw/chat/next_question</w:t>
            </w:r>
          </w:p>
        </w:tc>
        <w:tc>
          <w:tcPr>
            <w:tcW w:w="4062" w:type="dxa"/>
            <w:vAlign w:val="top"/>
          </w:tcPr>
          <w:p w14:paraId="57C7DD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根据上一个问题预测下一个问题（基于 LLMChain，用于海思芯片问答引导）</w:t>
            </w:r>
          </w:p>
        </w:tc>
        <w:tc>
          <w:tcPr>
            <w:tcW w:w="2471" w:type="dxa"/>
            <w:vAlign w:val="top"/>
          </w:tcPr>
          <w:p w14:paraId="241523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Guess Next Question 猜你想问</w:t>
            </w:r>
          </w:p>
        </w:tc>
      </w:tr>
      <w:tr w14:paraId="10D5E02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4F610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537F2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/kw/chat/feedback</w:t>
            </w:r>
          </w:p>
        </w:tc>
        <w:tc>
          <w:tcPr>
            <w:tcW w:w="4062" w:type="dxa"/>
            <w:vAlign w:val="top"/>
          </w:tcPr>
          <w:p w14:paraId="087BCF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 LLM 模型的回答进行评分反馈</w:t>
            </w:r>
          </w:p>
        </w:tc>
        <w:tc>
          <w:tcPr>
            <w:tcW w:w="2471" w:type="dxa"/>
            <w:vAlign w:val="top"/>
          </w:tcPr>
          <w:p w14:paraId="3FF938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Chat 对话</w:t>
            </w:r>
          </w:p>
        </w:tc>
      </w:tr>
      <w:tr w14:paraId="33594A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F2BB5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D3E78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/kw/chat/knowledge_base_chat</w:t>
            </w:r>
          </w:p>
        </w:tc>
        <w:tc>
          <w:tcPr>
            <w:tcW w:w="4062" w:type="dxa"/>
            <w:vAlign w:val="top"/>
          </w:tcPr>
          <w:p w14:paraId="7DC8BB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与知识库对话（基于芯片资料库的 RAG 问答，支持芯片型号路由检索）</w:t>
            </w:r>
          </w:p>
        </w:tc>
        <w:tc>
          <w:tcPr>
            <w:tcW w:w="2471" w:type="dxa"/>
            <w:vAlign w:val="top"/>
          </w:tcPr>
          <w:p w14:paraId="4AA180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Chat 对话</w:t>
            </w:r>
          </w:p>
        </w:tc>
      </w:tr>
      <w:tr w14:paraId="261069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9343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F0E1C5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/kw/chat/file_chat</w:t>
            </w:r>
          </w:p>
        </w:tc>
        <w:tc>
          <w:tcPr>
            <w:tcW w:w="4062" w:type="dxa"/>
            <w:vAlign w:val="top"/>
          </w:tcPr>
          <w:p w14:paraId="4D4CCA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与临时上传文件对话（无需入库，适合一次性芯片资料问答）</w:t>
            </w:r>
          </w:p>
        </w:tc>
        <w:tc>
          <w:tcPr>
            <w:tcW w:w="2471" w:type="dxa"/>
            <w:vAlign w:val="top"/>
          </w:tcPr>
          <w:p w14:paraId="09328A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0984CC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C9B4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64675F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/kw/knowledge_base/list_knowledge_bases</w:t>
            </w:r>
          </w:p>
        </w:tc>
        <w:tc>
          <w:tcPr>
            <w:tcW w:w="4062" w:type="dxa"/>
            <w:vAlign w:val="top"/>
          </w:tcPr>
          <w:p w14:paraId="6B40D1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获取知识库列表（如 hi3798mv310、hi3516cv610 等）</w:t>
            </w:r>
          </w:p>
        </w:tc>
        <w:tc>
          <w:tcPr>
            <w:tcW w:w="2471" w:type="dxa"/>
            <w:vAlign w:val="top"/>
          </w:tcPr>
          <w:p w14:paraId="6C061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2677134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4A773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6D242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/kw/knowledge_base/create_knowledge_base</w:t>
            </w:r>
          </w:p>
        </w:tc>
        <w:tc>
          <w:tcPr>
            <w:tcW w:w="4062" w:type="dxa"/>
            <w:vAlign w:val="top"/>
          </w:tcPr>
          <w:p w14:paraId="4D3F84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创建知识库（用于承载海思芯片资料文档）</w:t>
            </w:r>
          </w:p>
        </w:tc>
        <w:tc>
          <w:tcPr>
            <w:tcW w:w="2471" w:type="dxa"/>
            <w:vAlign w:val="top"/>
          </w:tcPr>
          <w:p w14:paraId="3BD462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1418F0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316A2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68A33C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/kw/knowledge_base/delete_knowledge_base</w:t>
            </w:r>
          </w:p>
        </w:tc>
        <w:tc>
          <w:tcPr>
            <w:tcW w:w="4062" w:type="dxa"/>
            <w:vAlign w:val="top"/>
          </w:tcPr>
          <w:p w14:paraId="2F1100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删除知识库（含向量库与文档源文件）</w:t>
            </w:r>
          </w:p>
        </w:tc>
        <w:tc>
          <w:tcPr>
            <w:tcW w:w="2471" w:type="dxa"/>
            <w:vAlign w:val="top"/>
          </w:tcPr>
          <w:p w14:paraId="2ED56E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276AA0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E965C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006FD72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/kw/knowledge_base/list_files</w:t>
            </w:r>
          </w:p>
        </w:tc>
        <w:tc>
          <w:tcPr>
            <w:tcW w:w="4062" w:type="dxa"/>
            <w:vAlign w:val="top"/>
          </w:tcPr>
          <w:p w14:paraId="0A6EC0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获取指定知识库内的文件列表</w:t>
            </w:r>
          </w:p>
        </w:tc>
        <w:tc>
          <w:tcPr>
            <w:tcW w:w="2471" w:type="dxa"/>
            <w:vAlign w:val="top"/>
          </w:tcPr>
          <w:p w14:paraId="4B0553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7EABF4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B8530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2F5F4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/kw/knowledge_base/batch_search_docs</w:t>
            </w:r>
          </w:p>
        </w:tc>
        <w:tc>
          <w:tcPr>
            <w:tcW w:w="4062" w:type="dxa"/>
            <w:vAlign w:val="top"/>
          </w:tcPr>
          <w:p w14:paraId="1E2C4B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跨多个知识库批量检索（如同时检索多款芯片资料库）</w:t>
            </w:r>
          </w:p>
        </w:tc>
        <w:tc>
          <w:tcPr>
            <w:tcW w:w="2471" w:type="dxa"/>
            <w:vAlign w:val="top"/>
          </w:tcPr>
          <w:p w14:paraId="769617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8B646C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62E33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9E8E8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/kw/knowledge_base/search_docs</w:t>
            </w:r>
          </w:p>
        </w:tc>
        <w:tc>
          <w:tcPr>
            <w:tcW w:w="4062" w:type="dxa"/>
            <w:vAlign w:val="top"/>
          </w:tcPr>
          <w:p w14:paraId="5AC587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在指定知识库中检索相关文档</w:t>
            </w:r>
          </w:p>
        </w:tc>
        <w:tc>
          <w:tcPr>
            <w:tcW w:w="2471" w:type="dxa"/>
            <w:vAlign w:val="top"/>
          </w:tcPr>
          <w:p w14:paraId="4CBEEE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4962F7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13A3CA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0239D0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/kw/knowledge_base/update_docs_by_id</w:t>
            </w:r>
          </w:p>
        </w:tc>
        <w:tc>
          <w:tcPr>
            <w:tcW w:w="4062" w:type="dxa"/>
            <w:vAlign w:val="top"/>
          </w:tcPr>
          <w:p w14:paraId="7FAD4C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按文档 ID 批量更新知识库文档内容</w:t>
            </w:r>
          </w:p>
        </w:tc>
        <w:tc>
          <w:tcPr>
            <w:tcW w:w="2471" w:type="dxa"/>
            <w:vAlign w:val="top"/>
          </w:tcPr>
          <w:p w14:paraId="425ECA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59EF0B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EFDFA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B296B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/kw/knowledge_base/upload_docs</w:t>
            </w:r>
          </w:p>
        </w:tc>
        <w:tc>
          <w:tcPr>
            <w:tcW w:w="4062" w:type="dxa"/>
            <w:vAlign w:val="top"/>
          </w:tcPr>
          <w:p w14:paraId="4CF27D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上传芯片资料文件到知识库，并/或进行向量化</w:t>
            </w:r>
          </w:p>
        </w:tc>
        <w:tc>
          <w:tcPr>
            <w:tcW w:w="2471" w:type="dxa"/>
            <w:vAlign w:val="top"/>
          </w:tcPr>
          <w:p w14:paraId="766BA1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13D16C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20B53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3B17E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/kw/knowledge_base/upload_docs_use_path</w:t>
            </w:r>
          </w:p>
        </w:tc>
        <w:tc>
          <w:tcPr>
            <w:tcW w:w="4062" w:type="dxa"/>
            <w:vAlign w:val="top"/>
          </w:tcPr>
          <w:p w14:paraId="498CB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按文件路径加载芯片资料到知识库，并/或进行向量化</w:t>
            </w:r>
          </w:p>
        </w:tc>
        <w:tc>
          <w:tcPr>
            <w:tcW w:w="2471" w:type="dxa"/>
            <w:vAlign w:val="top"/>
          </w:tcPr>
          <w:p w14:paraId="050BB1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11A6D3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139DB5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51F314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/kw/knowledge_base/batch_upload_docs</w:t>
            </w:r>
          </w:p>
        </w:tc>
        <w:tc>
          <w:tcPr>
            <w:tcW w:w="4062" w:type="dxa"/>
            <w:vAlign w:val="top"/>
          </w:tcPr>
          <w:p w14:paraId="1C02D9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按文件夹路径批量入库芯片资料（数据量大时处理时间较长，请耐心等待）</w:t>
            </w:r>
          </w:p>
        </w:tc>
        <w:tc>
          <w:tcPr>
            <w:tcW w:w="2471" w:type="dxa"/>
            <w:vAlign w:val="top"/>
          </w:tcPr>
          <w:p w14:paraId="536C94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3E5D01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3075D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6E18C2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/kw/knowledge_base/delete_docs</w:t>
            </w:r>
          </w:p>
        </w:tc>
        <w:tc>
          <w:tcPr>
            <w:tcW w:w="4062" w:type="dxa"/>
            <w:vAlign w:val="top"/>
          </w:tcPr>
          <w:p w14:paraId="0CF565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删除知识库内指定的芯片资料文件</w:t>
            </w:r>
          </w:p>
        </w:tc>
        <w:tc>
          <w:tcPr>
            <w:tcW w:w="2471" w:type="dxa"/>
            <w:vAlign w:val="top"/>
          </w:tcPr>
          <w:p w14:paraId="749A72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0E2D0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D2AE8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44E54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/kw/knowledge_base/update_info</w:t>
            </w:r>
          </w:p>
        </w:tc>
        <w:tc>
          <w:tcPr>
            <w:tcW w:w="4062" w:type="dxa"/>
            <w:vAlign w:val="top"/>
          </w:tcPr>
          <w:p w14:paraId="6171BC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更新知识库介绍（用于 Agent 选择知识库时的描述）</w:t>
            </w:r>
          </w:p>
        </w:tc>
        <w:tc>
          <w:tcPr>
            <w:tcW w:w="2471" w:type="dxa"/>
            <w:vAlign w:val="top"/>
          </w:tcPr>
          <w:p w14:paraId="55FE30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7385D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A8621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746C41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/kw/knowledge_base/update_docs</w:t>
            </w:r>
          </w:p>
        </w:tc>
        <w:tc>
          <w:tcPr>
            <w:tcW w:w="4062" w:type="dxa"/>
            <w:vAlign w:val="top"/>
          </w:tcPr>
          <w:p w14:paraId="61B46E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更新知识库内已有文件（重新切分并向量化）</w:t>
            </w:r>
          </w:p>
        </w:tc>
        <w:tc>
          <w:tcPr>
            <w:tcW w:w="2471" w:type="dxa"/>
            <w:vAlign w:val="top"/>
          </w:tcPr>
          <w:p w14:paraId="722B67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D0E33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9B3EB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66BF6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/kw/knowledge_base/update_docs_use_path</w:t>
            </w:r>
          </w:p>
        </w:tc>
        <w:tc>
          <w:tcPr>
            <w:tcW w:w="4062" w:type="dxa"/>
            <w:vAlign w:val="top"/>
          </w:tcPr>
          <w:p w14:paraId="076601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按文件路径更新知识库内已有文件（重新切分并向量化）</w:t>
            </w:r>
          </w:p>
        </w:tc>
        <w:tc>
          <w:tcPr>
            <w:tcW w:w="2471" w:type="dxa"/>
            <w:vAlign w:val="top"/>
          </w:tcPr>
          <w:p w14:paraId="614AD1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5BA252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24831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GET</w:t>
            </w:r>
          </w:p>
        </w:tc>
        <w:tc>
          <w:tcPr>
            <w:tcW w:w="2000" w:type="dxa"/>
            <w:vAlign w:val="top"/>
          </w:tcPr>
          <w:p w14:paraId="0538D93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/kw/knowledge_base/download_doc</w:t>
            </w:r>
          </w:p>
        </w:tc>
        <w:tc>
          <w:tcPr>
            <w:tcW w:w="4062" w:type="dxa"/>
            <w:vAlign w:val="top"/>
          </w:tcPr>
          <w:p w14:paraId="67C5BE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下载知识库内的芯片资料源文件（支持浏览器预览）</w:t>
            </w:r>
          </w:p>
        </w:tc>
        <w:tc>
          <w:tcPr>
            <w:tcW w:w="2471" w:type="dxa"/>
            <w:vAlign w:val="top"/>
          </w:tcPr>
          <w:p w14:paraId="48FC9B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DD1B8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B83C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BE3EF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/kw/knowledge_base/recreate_vector_store</w:t>
            </w:r>
          </w:p>
        </w:tc>
        <w:tc>
          <w:tcPr>
            <w:tcW w:w="4062" w:type="dxa"/>
            <w:vAlign w:val="top"/>
          </w:tcPr>
          <w:p w14:paraId="106FC4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根据 content 目录重建向量库（流式输出处理进度）</w:t>
            </w:r>
          </w:p>
        </w:tc>
        <w:tc>
          <w:tcPr>
            <w:tcW w:w="2471" w:type="dxa"/>
            <w:vAlign w:val="top"/>
          </w:tcPr>
          <w:p w14:paraId="7A7657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6ECBAC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B4B57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C4EB9D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/kw/knowledge_base/upload_temp_docs</w:t>
            </w:r>
          </w:p>
        </w:tc>
        <w:tc>
          <w:tcPr>
            <w:tcW w:w="4062" w:type="dxa"/>
            <w:vAlign w:val="top"/>
          </w:tcPr>
          <w:p w14:paraId="737584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上传文件到临时目录（用于文件对话，不持久化到知识库）</w:t>
            </w:r>
          </w:p>
        </w:tc>
        <w:tc>
          <w:tcPr>
            <w:tcW w:w="2471" w:type="dxa"/>
            <w:vAlign w:val="top"/>
          </w:tcPr>
          <w:p w14:paraId="7ACB90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Base Management 知识库管理</w:t>
            </w:r>
          </w:p>
        </w:tc>
      </w:tr>
      <w:tr w14:paraId="2F0E91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0E694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34AD1F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/kw/knowledge_base/kb_summary_api/summary_file_to_vector_store</w:t>
            </w:r>
          </w:p>
        </w:tc>
        <w:tc>
          <w:tcPr>
            <w:tcW w:w="4062" w:type="dxa"/>
            <w:vAlign w:val="top"/>
          </w:tcPr>
          <w:p w14:paraId="0F26E4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按文件名生成知识库摘要（用于海思长文档的摘要检索）</w:t>
            </w:r>
          </w:p>
        </w:tc>
        <w:tc>
          <w:tcPr>
            <w:tcW w:w="2471" w:type="dxa"/>
            <w:vAlign w:val="top"/>
          </w:tcPr>
          <w:p w14:paraId="30B2DC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Summary Management 知识摘要管理</w:t>
            </w:r>
          </w:p>
        </w:tc>
      </w:tr>
      <w:tr w14:paraId="6C5694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BDA20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6BD528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/kw/knowledge_base/kb_summary_api/summary_doc_ids_to_vector_store</w:t>
            </w:r>
          </w:p>
        </w:tc>
        <w:tc>
          <w:tcPr>
            <w:tcW w:w="4062" w:type="dxa"/>
            <w:vAlign w:val="top"/>
          </w:tcPr>
          <w:p w14:paraId="4EAE3E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按文档 ID 批量生成知识库摘要</w:t>
            </w:r>
          </w:p>
        </w:tc>
        <w:tc>
          <w:tcPr>
            <w:tcW w:w="2471" w:type="dxa"/>
            <w:vAlign w:val="top"/>
          </w:tcPr>
          <w:p w14:paraId="5BF01D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Summary Management 知识摘要管理</w:t>
            </w:r>
          </w:p>
        </w:tc>
      </w:tr>
      <w:tr w14:paraId="2EB330A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83544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F8E894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/kw/knowledge_base/kb_summary_api/recreate_summary_vector_store</w:t>
            </w:r>
          </w:p>
        </w:tc>
        <w:tc>
          <w:tcPr>
            <w:tcW w:w="4062" w:type="dxa"/>
            <w:vAlign w:val="top"/>
          </w:tcPr>
          <w:p w14:paraId="20AC4E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重建知识库全部文件摘要（流式输出处理进度）</w:t>
            </w:r>
          </w:p>
        </w:tc>
        <w:tc>
          <w:tcPr>
            <w:tcW w:w="2471" w:type="dxa"/>
            <w:vAlign w:val="top"/>
          </w:tcPr>
          <w:p w14:paraId="6A96FB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Knowledge Summary Management 知识摘要管理</w:t>
            </w:r>
          </w:p>
        </w:tc>
      </w:tr>
      <w:tr w14:paraId="7ACE1C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7D2975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6868D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/kw/llm_model/list_running_models</w:t>
            </w:r>
          </w:p>
        </w:tc>
        <w:tc>
          <w:tcPr>
            <w:tcW w:w="4062" w:type="dxa"/>
            <w:vAlign w:val="top"/>
          </w:tcPr>
          <w:p w14:paraId="59E6C1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列出当前已加载（在线）的 LLM 模型</w:t>
            </w:r>
          </w:p>
        </w:tc>
        <w:tc>
          <w:tcPr>
            <w:tcW w:w="2471" w:type="dxa"/>
            <w:vAlign w:val="top"/>
          </w:tcPr>
          <w:p w14:paraId="204E19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Model Management 模型管理</w:t>
            </w:r>
          </w:p>
        </w:tc>
      </w:tr>
      <w:tr w14:paraId="052080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59903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4E818F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/kw/llm_model/list_config_models</w:t>
            </w:r>
          </w:p>
        </w:tc>
        <w:tc>
          <w:tcPr>
            <w:tcW w:w="4062" w:type="dxa"/>
            <w:vAlign w:val="top"/>
          </w:tcPr>
          <w:p w14:paraId="0169D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列出 configs 中已配置的 LLM 模型</w:t>
            </w:r>
          </w:p>
        </w:tc>
        <w:tc>
          <w:tcPr>
            <w:tcW w:w="2471" w:type="dxa"/>
            <w:vAlign w:val="top"/>
          </w:tcPr>
          <w:p w14:paraId="7980A4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Model Management 模型管理</w:t>
            </w:r>
          </w:p>
        </w:tc>
      </w:tr>
      <w:tr w14:paraId="5805B4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908EE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AA6F5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/kw/llm_model/get_model_config</w:t>
            </w:r>
          </w:p>
        </w:tc>
        <w:tc>
          <w:tcPr>
            <w:tcW w:w="4062" w:type="dxa"/>
            <w:vAlign w:val="top"/>
          </w:tcPr>
          <w:p w14:paraId="37F428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获取指定 LLM 模型的合并配置（脱敏）</w:t>
            </w:r>
          </w:p>
        </w:tc>
        <w:tc>
          <w:tcPr>
            <w:tcW w:w="2471" w:type="dxa"/>
            <w:vAlign w:val="top"/>
          </w:tcPr>
          <w:p w14:paraId="6F132D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Model Management 模型管理</w:t>
            </w:r>
          </w:p>
        </w:tc>
      </w:tr>
      <w:tr w14:paraId="0A17488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2C1DA4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5D3F7A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/kw/llm_model/stop</w:t>
            </w:r>
          </w:p>
        </w:tc>
        <w:tc>
          <w:tcPr>
            <w:tcW w:w="4062" w:type="dxa"/>
            <w:vAlign w:val="top"/>
          </w:tcPr>
          <w:p w14:paraId="05B83E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停止指定的 LLM 模型（在线 API 模型无需停止）</w:t>
            </w:r>
          </w:p>
        </w:tc>
        <w:tc>
          <w:tcPr>
            <w:tcW w:w="2471" w:type="dxa"/>
            <w:vAlign w:val="top"/>
          </w:tcPr>
          <w:p w14:paraId="0B3334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Model Management 模型管理</w:t>
            </w:r>
          </w:p>
        </w:tc>
      </w:tr>
      <w:tr w14:paraId="6759F8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39BE16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7600FB4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/kw/llm_model/change</w:t>
            </w:r>
          </w:p>
        </w:tc>
        <w:tc>
          <w:tcPr>
            <w:tcW w:w="4062" w:type="dxa"/>
            <w:vAlign w:val="top"/>
          </w:tcPr>
          <w:p w14:paraId="626C14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切换指定的 LLM 模型（在线 API 模型请改配置重启）</w:t>
            </w:r>
          </w:p>
        </w:tc>
        <w:tc>
          <w:tcPr>
            <w:tcW w:w="2471" w:type="dxa"/>
            <w:vAlign w:val="top"/>
          </w:tcPr>
          <w:p w14:paraId="71B1C9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Model Management 模型管理</w:t>
            </w:r>
          </w:p>
        </w:tc>
      </w:tr>
      <w:tr w14:paraId="556087C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6DA1E5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242001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/kw/server/configs</w:t>
            </w:r>
          </w:p>
        </w:tc>
        <w:tc>
          <w:tcPr>
            <w:tcW w:w="4062" w:type="dxa"/>
            <w:vAlign w:val="top"/>
          </w:tcPr>
          <w:p w14:paraId="499068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获取服务器原始配置信息（脱敏）</w:t>
            </w:r>
          </w:p>
        </w:tc>
        <w:tc>
          <w:tcPr>
            <w:tcW w:w="2471" w:type="dxa"/>
            <w:vAlign w:val="top"/>
          </w:tcPr>
          <w:p w14:paraId="4D3E17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 State 服务状态</w:t>
            </w:r>
          </w:p>
        </w:tc>
      </w:tr>
      <w:tr w14:paraId="0743DA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4C6EDB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13FE58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/kw/server/get_prompt_template</w:t>
            </w:r>
          </w:p>
        </w:tc>
        <w:tc>
          <w:tcPr>
            <w:tcW w:w="4062" w:type="dxa"/>
            <w:vAlign w:val="top"/>
          </w:tcPr>
          <w:p w14:paraId="353C43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获取服务器配置的 Prompt 模板</w:t>
            </w:r>
          </w:p>
        </w:tc>
        <w:tc>
          <w:tcPr>
            <w:tcW w:w="2471" w:type="dxa"/>
            <w:vAlign w:val="top"/>
          </w:tcPr>
          <w:p w14:paraId="4EA2B5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Server State 服务状态</w:t>
            </w:r>
          </w:p>
        </w:tc>
      </w:tr>
      <w:tr w14:paraId="1AB2F2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09D689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2CE7D38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/kw/other/completion</w:t>
            </w:r>
          </w:p>
        </w:tc>
        <w:tc>
          <w:tcPr>
            <w:tcW w:w="4062" w:type="dxa"/>
            <w:vAlign w:val="top"/>
          </w:tcPr>
          <w:p w14:paraId="2F90F3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模型文本补全（基于 LLMChain）</w:t>
            </w:r>
          </w:p>
        </w:tc>
        <w:tc>
          <w:tcPr>
            <w:tcW w:w="2471" w:type="dxa"/>
            <w:vAlign w:val="top"/>
          </w:tcPr>
          <w:p w14:paraId="6B784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Other 其他</w:t>
            </w:r>
          </w:p>
        </w:tc>
      </w:tr>
      <w:tr w14:paraId="0692C60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5" w:type="dxa"/>
            <w:vAlign w:val="top"/>
          </w:tcPr>
          <w:p w14:paraId="53189F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POST</w:t>
            </w:r>
          </w:p>
        </w:tc>
        <w:tc>
          <w:tcPr>
            <w:tcW w:w="2000" w:type="dxa"/>
            <w:vAlign w:val="top"/>
          </w:tcPr>
          <w:p w14:paraId="357E586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/kw/other/embed_texts</w:t>
            </w:r>
          </w:p>
        </w:tc>
        <w:tc>
          <w:tcPr>
            <w:tcW w:w="4062" w:type="dxa"/>
            <w:vAlign w:val="top"/>
          </w:tcPr>
          <w:p w14:paraId="6F5AA9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文本向量化（支持本地 Embedding 模型，用于海思资料检索）</w:t>
            </w:r>
          </w:p>
        </w:tc>
        <w:tc>
          <w:tcPr>
            <w:tcW w:w="2471" w:type="dxa"/>
            <w:vAlign w:val="top"/>
          </w:tcPr>
          <w:p w14:paraId="437980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Other 其他</w:t>
            </w:r>
          </w:p>
        </w:tc>
      </w:tr>
    </w:tbl>
    <w:p w14:paraId="305D8322">
      <w:r>
        <w:br w:type="page"/>
      </w:r>
    </w:p>
    <w:p w14:paraId="5BF873F3">
      <w:pPr>
        <w:pStyle w:val="3"/>
      </w:pPr>
      <w:bookmarkStart w:id="10" w:name="_Toc19471"/>
      <w:r>
        <w:rPr>
          <w:rFonts w:ascii="微软雅黑" w:hAnsi="微软雅黑" w:eastAsia="微软雅黑"/>
          <w:b/>
          <w:sz w:val="36"/>
        </w:rPr>
        <w:t>5. 接口详情</w:t>
      </w:r>
      <w:bookmarkEnd w:id="10"/>
    </w:p>
    <w:p w14:paraId="5C071ABC">
      <w:r>
        <w:rPr>
          <w:rFonts w:ascii="微软雅黑" w:hAnsi="微软雅黑" w:eastAsia="微软雅黑"/>
          <w:b w:val="0"/>
          <w:sz w:val="21"/>
        </w:rPr>
        <w:t>以下按 tag 分组列出所有接口的请求/响应定义。每个接口的「响应」部分含响应类型、信封字段、data 字段、SSE 事件结构与客户端解析提示。</w:t>
      </w:r>
    </w:p>
    <w:p w14:paraId="3F956EF2">
      <w:pPr>
        <w:pStyle w:val="4"/>
      </w:pPr>
      <w:bookmarkStart w:id="11" w:name="_Toc26582"/>
      <w:r>
        <w:rPr>
          <w:rFonts w:ascii="微软雅黑" w:hAnsi="微软雅黑" w:eastAsia="微软雅黑"/>
          <w:b/>
          <w:sz w:val="28"/>
        </w:rPr>
        <w:t>5.1 其他</w:t>
      </w:r>
      <w:bookmarkEnd w:id="11"/>
    </w:p>
    <w:p w14:paraId="4F02425D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</w:t>
      </w:r>
    </w:p>
    <w:p w14:paraId="3400A3B7">
      <w:r>
        <w:rPr>
          <w:rFonts w:ascii="微软雅黑" w:hAnsi="微软雅黑" w:eastAsia="微软雅黑"/>
          <w:b/>
          <w:sz w:val="22"/>
        </w:rPr>
        <w:t>接口文档入口：跳转至 Swagger 文档</w:t>
      </w:r>
    </w:p>
    <w:p w14:paraId="18D9DD67">
      <w:r>
        <w:rPr>
          <w:rFonts w:ascii="Consolas" w:hAnsi="Consolas" w:eastAsia="微软雅黑"/>
          <w:b w:val="0"/>
          <w:color w:val="606060"/>
          <w:sz w:val="18"/>
        </w:rPr>
        <w:t>Operation ID: document_kw__get</w:t>
      </w:r>
    </w:p>
    <w:p w14:paraId="665D31C9">
      <w:r>
        <w:rPr>
          <w:rFonts w:ascii="微软雅黑" w:hAnsi="微软雅黑" w:eastAsia="微软雅黑"/>
          <w:b/>
          <w:sz w:val="20"/>
        </w:rPr>
        <w:t>响应</w:t>
      </w:r>
    </w:p>
    <w:p w14:paraId="2F221AE4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HTTP 重定向</w:t>
      </w:r>
    </w:p>
    <w:p w14:paraId="200334EE">
      <w:r>
        <w:rPr>
          <w:rFonts w:ascii="微软雅黑" w:hAnsi="微软雅黑" w:eastAsia="微软雅黑"/>
          <w:b/>
          <w:sz w:val="20"/>
        </w:rPr>
        <w:t>响应说明</w:t>
      </w:r>
    </w:p>
    <w:p w14:paraId="77247569">
      <w:r>
        <w:rPr>
          <w:rFonts w:ascii="微软雅黑" w:hAnsi="微软雅黑" w:eastAsia="微软雅黑"/>
          <w:b w:val="0"/>
          <w:sz w:val="20"/>
        </w:rPr>
        <w:t>返回 302 重定向至 /kw/docs（Swagger 文档页），无业务数据。</w:t>
      </w:r>
    </w:p>
    <w:p w14:paraId="231AFC0B">
      <w:r>
        <w:rPr>
          <w:rFonts w:ascii="微软雅黑" w:hAnsi="微软雅黑" w:eastAsia="微软雅黑"/>
          <w:b/>
          <w:sz w:val="20"/>
        </w:rPr>
        <w:t>响应体</w:t>
      </w:r>
    </w:p>
    <w:p w14:paraId="1A6A7DB4">
      <w:r>
        <w:rPr>
          <w:rFonts w:ascii="微软雅黑" w:hAnsi="微软雅黑" w:eastAsia="微软雅黑"/>
          <w:b w:val="0"/>
          <w:sz w:val="20"/>
        </w:rPr>
        <w:t>HTTP 302，Location: /kw/docs，无业务响应体。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711D1C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4EFAE8F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客户端浏览器直接访问此路径会跳转到 Swagger 文档；如需调用接口，请从 /kw/docs 查看或直接请求具体接口路径。</w:t>
            </w:r>
          </w:p>
        </w:tc>
      </w:tr>
    </w:tbl>
    <w:p w14:paraId="609E6A12"/>
    <w:p w14:paraId="4270E6A5"/>
    <w:p w14:paraId="34C87D4A">
      <w:r>
        <w:br w:type="page"/>
      </w:r>
    </w:p>
    <w:p w14:paraId="475F4913">
      <w:pPr>
        <w:pStyle w:val="4"/>
      </w:pPr>
      <w:bookmarkStart w:id="12" w:name="_Toc25584"/>
      <w:r>
        <w:rPr>
          <w:rFonts w:ascii="微软雅黑" w:hAnsi="微软雅黑" w:eastAsia="微软雅黑"/>
          <w:b/>
          <w:sz w:val="28"/>
        </w:rPr>
        <w:t>5.2 Chat 对话</w:t>
      </w:r>
      <w:bookmarkEnd w:id="12"/>
    </w:p>
    <w:p w14:paraId="6D692688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/kw/chat/chat</w:t>
      </w:r>
    </w:p>
    <w:p w14:paraId="5D07AE8D">
      <w:r>
        <w:rPr>
          <w:rFonts w:ascii="微软雅黑" w:hAnsi="微软雅黑" w:eastAsia="微软雅黑"/>
          <w:b/>
          <w:sz w:val="22"/>
        </w:rPr>
        <w:t>与 LLM 模型对话（基于 LLMChain，支持海思芯片技术问题咨询）</w:t>
      </w:r>
    </w:p>
    <w:p w14:paraId="265DF1E3">
      <w:r>
        <w:rPr>
          <w:rFonts w:ascii="Consolas" w:hAnsi="Consolas" w:eastAsia="微软雅黑"/>
          <w:b w:val="0"/>
          <w:color w:val="606060"/>
          <w:sz w:val="18"/>
        </w:rPr>
        <w:t>Operation ID: chat_kw_chat_chat_post</w:t>
      </w:r>
    </w:p>
    <w:p w14:paraId="75B8874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35C2B03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19650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9D08A9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2168C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8F18D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8CA4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564BB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4214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59DAD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527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7D28730">
            <w:pPr>
              <w:jc w:val="left"/>
            </w:pPr>
          </w:p>
        </w:tc>
        <w:tc>
          <w:tcPr>
            <w:tcW w:w="3572" w:type="dxa"/>
            <w:vAlign w:val="top"/>
          </w:tcPr>
          <w:p w14:paraId="244CDB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1EDAA1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CAE840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58379E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BD95C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E048EF">
            <w:pPr>
              <w:jc w:val="left"/>
            </w:pPr>
          </w:p>
        </w:tc>
        <w:tc>
          <w:tcPr>
            <w:tcW w:w="3572" w:type="dxa"/>
            <w:vAlign w:val="top"/>
          </w:tcPr>
          <w:p w14:paraId="7448F8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29CA0A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10526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E4926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0A72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E7B7E22">
            <w:pPr>
              <w:jc w:val="left"/>
            </w:pPr>
          </w:p>
        </w:tc>
        <w:tc>
          <w:tcPr>
            <w:tcW w:w="3572" w:type="dxa"/>
            <w:vAlign w:val="top"/>
          </w:tcPr>
          <w:p w14:paraId="7E7D15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38F0F6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F614E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7BB188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2A240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3960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EF350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733BC1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E4A7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A327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062CE3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30E91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314624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57D35D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066F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A1D47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97061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CEC9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5230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274CED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3D9D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655EE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BADC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F1AD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1D3EA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22FAEB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DFCE6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DF42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4C592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5FF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42654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29834E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DDA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DA7FA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73DB9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16E1CC">
            <w:pPr>
              <w:jc w:val="left"/>
            </w:pPr>
          </w:p>
        </w:tc>
        <w:tc>
          <w:tcPr>
            <w:tcW w:w="3572" w:type="dxa"/>
            <w:vAlign w:val="top"/>
          </w:tcPr>
          <w:p w14:paraId="18D607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585DB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93C2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461037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C8E4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07D68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C6779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DAD8DE2">
      <w:r>
        <w:rPr>
          <w:rFonts w:ascii="微软雅黑" w:hAnsi="微软雅黑" w:eastAsia="微软雅黑"/>
          <w:b/>
          <w:sz w:val="20"/>
        </w:rPr>
        <w:t>响应</w:t>
      </w:r>
    </w:p>
    <w:p w14:paraId="1D6529A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7421E41">
      <w:r>
        <w:rPr>
          <w:rFonts w:ascii="微软雅黑" w:hAnsi="微软雅黑" w:eastAsia="微软雅黑"/>
          <w:b/>
          <w:sz w:val="20"/>
        </w:rPr>
        <w:t>响应说明</w:t>
      </w:r>
    </w:p>
    <w:p w14:paraId="2754BCE4">
      <w:r>
        <w:rPr>
          <w:rFonts w:ascii="微软雅黑" w:hAnsi="微软雅黑" w:eastAsia="微软雅黑"/>
          <w:b w:val="0"/>
          <w:sz w:val="20"/>
        </w:rPr>
        <w:t>SSE 流式输出（EventSourceResponse）。每行以 data: 开头，内容为 JSON 字符串。</w:t>
      </w:r>
    </w:p>
    <w:p w14:paraId="4942BB07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1B9C54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454A3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B79C2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1B881B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3DBBD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30528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 token（stream=true）</w:t>
            </w:r>
          </w:p>
        </w:tc>
        <w:tc>
          <w:tcPr>
            <w:tcW w:w="3402" w:type="dxa"/>
            <w:vAlign w:val="top"/>
          </w:tcPr>
          <w:p w14:paraId="2A527C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"token片段", "message_id": "xxx"}</w:t>
            </w:r>
          </w:p>
        </w:tc>
        <w:tc>
          <w:tcPr>
            <w:tcW w:w="3685" w:type="dxa"/>
            <w:vAlign w:val="top"/>
          </w:tcPr>
          <w:p w14:paraId="630C23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每生成一个 token 即推送一次，message_id 为本次对话记录 ID</w:t>
            </w:r>
          </w:p>
        </w:tc>
      </w:tr>
      <w:tr w14:paraId="304A0E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C5816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03A836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"完整回答文本", "message_id": "xxx"}</w:t>
            </w:r>
          </w:p>
        </w:tc>
        <w:tc>
          <w:tcPr>
            <w:tcW w:w="3685" w:type="dxa"/>
            <w:vAlign w:val="top"/>
          </w:tcPr>
          <w:p w14:paraId="0AC24E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</w:t>
            </w:r>
          </w:p>
        </w:tc>
      </w:tr>
      <w:tr w14:paraId="6C976E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6F2662C1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建议使用 stream=true 以提升首字响应体验；message_id 用于后续评分反馈接口 /kw/chat/feedback。SSE 客户端解析示例：onmessage 事件回调中 JSON.parse(e.data) 取 text 字段拼接。</w:t>
            </w:r>
          </w:p>
        </w:tc>
      </w:tr>
    </w:tbl>
    <w:p w14:paraId="69C60C12"/>
    <w:p w14:paraId="1617C59C"/>
    <w:p w14:paraId="0B11745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/kw/chat/feedback</w:t>
      </w:r>
    </w:p>
    <w:p w14:paraId="5B9B455A">
      <w:r>
        <w:rPr>
          <w:rFonts w:ascii="微软雅黑" w:hAnsi="微软雅黑" w:eastAsia="微软雅黑"/>
          <w:b/>
          <w:sz w:val="22"/>
        </w:rPr>
        <w:t>对 LLM 模型的回答进行评分反馈</w:t>
      </w:r>
    </w:p>
    <w:p w14:paraId="5D634641">
      <w:r>
        <w:rPr>
          <w:rFonts w:ascii="Consolas" w:hAnsi="Consolas" w:eastAsia="微软雅黑"/>
          <w:b w:val="0"/>
          <w:color w:val="606060"/>
          <w:sz w:val="18"/>
        </w:rPr>
        <w:t>Operation ID: chat_feedback_kw_chat_feedback_post</w:t>
      </w:r>
    </w:p>
    <w:p w14:paraId="2F826D0C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E6E2C5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124F8D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56AA2E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68918B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E98A3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99395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A2F6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15B1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message_id</w:t>
            </w:r>
          </w:p>
        </w:tc>
        <w:tc>
          <w:tcPr>
            <w:tcW w:w="1587" w:type="dxa"/>
            <w:vAlign w:val="top"/>
          </w:tcPr>
          <w:p w14:paraId="4ADB61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85598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255C09F">
            <w:pPr>
              <w:jc w:val="left"/>
            </w:pPr>
          </w:p>
        </w:tc>
        <w:tc>
          <w:tcPr>
            <w:tcW w:w="3572" w:type="dxa"/>
            <w:vAlign w:val="top"/>
          </w:tcPr>
          <w:p w14:paraId="292ABA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聊天记录 ID（由对话接口返回的 message_id）</w:t>
            </w:r>
          </w:p>
        </w:tc>
      </w:tr>
      <w:tr w14:paraId="6542CD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9D2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332C8E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AC947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F64E09F">
            <w:pPr>
              <w:jc w:val="left"/>
            </w:pPr>
          </w:p>
        </w:tc>
        <w:tc>
          <w:tcPr>
            <w:tcW w:w="3572" w:type="dxa"/>
            <w:vAlign w:val="top"/>
          </w:tcPr>
          <w:p w14:paraId="29557A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14F76A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B9EA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4BDEDE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2C2B3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5B25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572" w:type="dxa"/>
            <w:vAlign w:val="top"/>
          </w:tcPr>
          <w:p w14:paraId="12ADC9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用户评分，满分 100，越大表示评价越高</w:t>
            </w:r>
          </w:p>
        </w:tc>
      </w:tr>
      <w:tr w14:paraId="0ECDA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F8A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reason</w:t>
            </w:r>
          </w:p>
        </w:tc>
        <w:tc>
          <w:tcPr>
            <w:tcW w:w="1587" w:type="dxa"/>
            <w:vAlign w:val="top"/>
          </w:tcPr>
          <w:p w14:paraId="2AD5C9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2E121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DB5A1AD">
            <w:pPr>
              <w:jc w:val="left"/>
            </w:pPr>
          </w:p>
        </w:tc>
        <w:tc>
          <w:tcPr>
            <w:tcW w:w="3572" w:type="dxa"/>
            <w:vAlign w:val="top"/>
          </w:tcPr>
          <w:p w14:paraId="0F0942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用户评分理由，如：不符合芯片资料事实、答非所问等</w:t>
            </w:r>
          </w:p>
        </w:tc>
      </w:tr>
    </w:tbl>
    <w:p w14:paraId="543FA60F">
      <w:r>
        <w:rPr>
          <w:rFonts w:ascii="微软雅黑" w:hAnsi="微软雅黑" w:eastAsia="微软雅黑"/>
          <w:b/>
          <w:sz w:val="20"/>
        </w:rPr>
        <w:t>响应</w:t>
      </w:r>
    </w:p>
    <w:p w14:paraId="50E86E0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BBD486C">
      <w:r>
        <w:rPr>
          <w:rFonts w:ascii="微软雅黑" w:hAnsi="微软雅黑" w:eastAsia="微软雅黑"/>
          <w:b/>
          <w:sz w:val="20"/>
        </w:rPr>
        <w:t>响应说明</w:t>
      </w:r>
    </w:p>
    <w:p w14:paraId="60199DEB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5742DAC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5A3142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05D594E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3CDBC1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30FFB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CD638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7E03A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D2AD8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AA74E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4D97B7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026A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1CBCB0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8FC11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C8B8F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182A8A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E8D9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33300C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4C27F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FB028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689715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97B04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7AB6A7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7C4B0C20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仅通过 code 和 msg 判断反馈是否成功：code=200 表示已记录评分。message_id 来自对话接口（chat / knowledge_base_chat）的 SSE 推送。</w:t>
            </w:r>
          </w:p>
        </w:tc>
      </w:tr>
    </w:tbl>
    <w:p w14:paraId="480BD790"/>
    <w:p w14:paraId="795102AE"/>
    <w:p w14:paraId="2B16EFD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/kw/chat/knowledge_base_chat</w:t>
      </w:r>
    </w:p>
    <w:p w14:paraId="183C411E">
      <w:r>
        <w:rPr>
          <w:rFonts w:ascii="微软雅黑" w:hAnsi="微软雅黑" w:eastAsia="微软雅黑"/>
          <w:b/>
          <w:sz w:val="22"/>
        </w:rPr>
        <w:t>与知识库对话（基于芯片资料库的 RAG 问答，支持芯片型号路由检索）</w:t>
      </w:r>
    </w:p>
    <w:p w14:paraId="224770FD">
      <w:r>
        <w:rPr>
          <w:rFonts w:ascii="Consolas" w:hAnsi="Consolas" w:eastAsia="微软雅黑"/>
          <w:b w:val="0"/>
          <w:color w:val="606060"/>
          <w:sz w:val="18"/>
        </w:rPr>
        <w:t>Operation ID: knowledge_base_chat_kw_chat_knowledge_base_chat_post</w:t>
      </w:r>
    </w:p>
    <w:p w14:paraId="7FD280D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613F83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3575E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2C753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2B088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82C666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3D63F5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C66ADA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41BB4F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92B9E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5FE47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8815D4">
            <w:pPr>
              <w:jc w:val="left"/>
            </w:pPr>
          </w:p>
        </w:tc>
        <w:tc>
          <w:tcPr>
            <w:tcW w:w="3572" w:type="dxa"/>
            <w:vAlign w:val="top"/>
          </w:tcPr>
          <w:p w14:paraId="107897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AB42F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B2A00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F2227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B9145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DBD28D1">
            <w:pPr>
              <w:jc w:val="left"/>
            </w:pPr>
          </w:p>
        </w:tc>
        <w:tc>
          <w:tcPr>
            <w:tcW w:w="3572" w:type="dxa"/>
            <w:vAlign w:val="top"/>
          </w:tcPr>
          <w:p w14:paraId="2F9F04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</w:p>
        </w:tc>
      </w:tr>
      <w:tr w14:paraId="37EF47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BC95E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3A04E1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0BD8E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C514E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3DB5E8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1D709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0679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5D6E1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31F2F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A252C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51016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E505C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25D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4C852F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E539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14AB541">
            <w:pPr>
              <w:jc w:val="left"/>
            </w:pPr>
          </w:p>
        </w:tc>
        <w:tc>
          <w:tcPr>
            <w:tcW w:w="3572" w:type="dxa"/>
            <w:vAlign w:val="top"/>
          </w:tcPr>
          <w:p w14:paraId="0211A4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AF0E8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C622D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1FC6A3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2E137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4E0D173">
            <w:pPr>
              <w:jc w:val="left"/>
            </w:pPr>
          </w:p>
        </w:tc>
        <w:tc>
          <w:tcPr>
            <w:tcW w:w="3572" w:type="dxa"/>
            <w:vAlign w:val="top"/>
          </w:tcPr>
          <w:p w14:paraId="233770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6D9810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5CD873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3F9421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DF71D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AA5DA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396B31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3D234EE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783D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2C06C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4C0594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7E4EB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A1317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历史对话（当 conversation_id 非空且 history_len&gt;0 时优先从数据库取历史，否则使用前端传入的历史）</w:t>
            </w:r>
          </w:p>
        </w:tc>
      </w:tr>
      <w:tr w14:paraId="2044AD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EB77C4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292C5F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FC332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D0BC5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C786D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53E80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FB38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DF5F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A5A8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F6E9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3CB52F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7C8F488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C954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15D20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96EAF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F630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E792D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B30C4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4DD1D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5C76A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2C267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896024">
            <w:pPr>
              <w:jc w:val="left"/>
            </w:pPr>
          </w:p>
        </w:tc>
        <w:tc>
          <w:tcPr>
            <w:tcW w:w="3572" w:type="dxa"/>
            <w:vAlign w:val="top"/>
          </w:tcPr>
          <w:p w14:paraId="57EE39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66DC9C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5D2A1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2B74C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53F0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802FE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30EEC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4D69E4B0">
      <w:r>
        <w:rPr>
          <w:rFonts w:ascii="微软雅黑" w:hAnsi="微软雅黑" w:eastAsia="微软雅黑"/>
          <w:b/>
          <w:sz w:val="20"/>
        </w:rPr>
        <w:t>响应</w:t>
      </w:r>
    </w:p>
    <w:p w14:paraId="5A3E53E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0403121E">
      <w:r>
        <w:rPr>
          <w:rFonts w:ascii="微软雅黑" w:hAnsi="微软雅黑" w:eastAsia="微软雅黑"/>
          <w:b/>
          <w:sz w:val="20"/>
        </w:rPr>
        <w:t>响应说明</w:t>
      </w:r>
    </w:p>
    <w:p w14:paraId="1BE12A1E">
      <w:r>
        <w:rPr>
          <w:rFonts w:ascii="微软雅黑" w:hAnsi="微软雅黑" w:eastAsia="微软雅黑"/>
          <w:b w:val="0"/>
          <w:sz w:val="20"/>
        </w:rPr>
        <w:t>SSE 流式输出（RAG 问答），分两阶段推送。</w:t>
      </w:r>
    </w:p>
    <w:p w14:paraId="569F9717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4A75E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EC930F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7C65568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0309E5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531D9D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810E4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386457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"token片段", "message_id": "xxx"}</w:t>
            </w:r>
          </w:p>
        </w:tc>
        <w:tc>
          <w:tcPr>
            <w:tcW w:w="3685" w:type="dxa"/>
            <w:vAlign w:val="top"/>
          </w:tcPr>
          <w:p w14:paraId="400D19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推送回答内容，message_id 为本次对话记录 ID</w:t>
            </w:r>
          </w:p>
        </w:tc>
      </w:tr>
      <w:tr w14:paraId="42806B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324C1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782254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[...], "message_id": "xxx"}</w:t>
            </w:r>
          </w:p>
        </w:tc>
        <w:tc>
          <w:tcPr>
            <w:tcW w:w="3685" w:type="dxa"/>
            <w:vAlign w:val="top"/>
          </w:tcPr>
          <w:p w14:paraId="2FFEBD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28F98F5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BEDDF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05FB6C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[...], "message_id": "xxx"}</w:t>
            </w:r>
          </w:p>
        </w:tc>
        <w:tc>
          <w:tcPr>
            <w:tcW w:w="3685" w:type="dxa"/>
            <w:vAlign w:val="top"/>
          </w:tcPr>
          <w:p w14:paraId="01A25E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数组；若回答含「无法回答」则 docs=[]</w:t>
            </w:r>
          </w:p>
        </w:tc>
      </w:tr>
      <w:tr w14:paraId="25B6C64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E6C29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异常中断</w:t>
            </w:r>
          </w:p>
        </w:tc>
        <w:tc>
          <w:tcPr>
            <w:tcW w:w="3402" w:type="dxa"/>
            <w:vAlign w:val="top"/>
          </w:tcPr>
          <w:p w14:paraId="6FFF17C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{"error": "错误信息", "message_id": "xxx"}</w:t>
            </w:r>
          </w:p>
        </w:tc>
        <w:tc>
          <w:tcPr>
            <w:tcW w:w="3685" w:type="dxa"/>
            <w:vAlign w:val="top"/>
          </w:tcPr>
          <w:p w14:paraId="4022BB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流式被中断时推送，已生成内容会持久化到 DB</w:t>
            </w:r>
          </w:p>
        </w:tc>
      </w:tr>
      <w:tr w14:paraId="16BB06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2364C30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docs 元素结构见「数据模型 - SourceDocument」。若未找到相关文档，docs 中会包含一条 num=0 的占位项。message_id 可用于 /kw/chat/feedback 评分反馈。</w:t>
            </w:r>
          </w:p>
        </w:tc>
      </w:tr>
    </w:tbl>
    <w:p w14:paraId="7D03A09E"/>
    <w:p w14:paraId="0F357D94"/>
    <w:p w14:paraId="06A38C43">
      <w:r>
        <w:br w:type="page"/>
      </w:r>
    </w:p>
    <w:p w14:paraId="231910C8">
      <w:pPr>
        <w:pStyle w:val="4"/>
      </w:pPr>
      <w:bookmarkStart w:id="13" w:name="_Toc10691"/>
      <w:r>
        <w:rPr>
          <w:rFonts w:ascii="微软雅黑" w:hAnsi="微软雅黑" w:eastAsia="微软雅黑"/>
          <w:b/>
          <w:sz w:val="28"/>
        </w:rPr>
        <w:t>5.3 Guess Next Question 猜你想问</w:t>
      </w:r>
      <w:bookmarkEnd w:id="13"/>
    </w:p>
    <w:p w14:paraId="53D5B891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/kw/chat/next_question</w:t>
      </w:r>
    </w:p>
    <w:p w14:paraId="6257BDE9">
      <w:r>
        <w:rPr>
          <w:rFonts w:ascii="微软雅黑" w:hAnsi="微软雅黑" w:eastAsia="微软雅黑"/>
          <w:b/>
          <w:sz w:val="22"/>
        </w:rPr>
        <w:t>根据上一个问题预测下一个问题（基于 LLMChain，用于海思芯片问答引导）</w:t>
      </w:r>
    </w:p>
    <w:p w14:paraId="2D7D2F3D">
      <w:r>
        <w:rPr>
          <w:rFonts w:ascii="Consolas" w:hAnsi="Consolas" w:eastAsia="微软雅黑"/>
          <w:b w:val="0"/>
          <w:color w:val="606060"/>
          <w:sz w:val="18"/>
        </w:rPr>
        <w:t>Operation ID: next_question_kw_chat_next_question_post</w:t>
      </w:r>
    </w:p>
    <w:p w14:paraId="3D0D4E1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64412E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3F37D2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2E176E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6D006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74EAB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9DD6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27A42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D47B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F8C50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31E38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3603D0D">
            <w:pPr>
              <w:jc w:val="left"/>
            </w:pPr>
          </w:p>
        </w:tc>
        <w:tc>
          <w:tcPr>
            <w:tcW w:w="3572" w:type="dxa"/>
            <w:vAlign w:val="top"/>
          </w:tcPr>
          <w:p w14:paraId="00A4A0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上一个问题的内容</w:t>
            </w:r>
          </w:p>
        </w:tc>
      </w:tr>
      <w:tr w14:paraId="5BCABE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02DC5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D23E8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1A5C52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F396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8DD68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历史对话，传入历史对话内容</w:t>
            </w:r>
          </w:p>
        </w:tc>
      </w:tr>
      <w:tr w14:paraId="7BF593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6D17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predict_number</w:t>
            </w:r>
          </w:p>
        </w:tc>
        <w:tc>
          <w:tcPr>
            <w:tcW w:w="1587" w:type="dxa"/>
            <w:vAlign w:val="top"/>
          </w:tcPr>
          <w:p w14:paraId="77029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0EAA1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3FA6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572" w:type="dxa"/>
            <w:vAlign w:val="top"/>
          </w:tcPr>
          <w:p w14:paraId="3BA5E4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要生成预测问题的数量，默认 3，最小取 1，最大取 5</w:t>
            </w:r>
          </w:p>
        </w:tc>
      </w:tr>
      <w:tr w14:paraId="29B66A6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D19F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2A4F1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A7DD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DC05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0CF39E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39572D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00F6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004CC8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92C02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5697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0.4</w:t>
            </w:r>
          </w:p>
        </w:tc>
        <w:tc>
          <w:tcPr>
            <w:tcW w:w="3572" w:type="dxa"/>
            <w:vAlign w:val="top"/>
          </w:tcPr>
          <w:p w14:paraId="53AA0E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611BBE5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80A92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49753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C8D26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8CB2ABE">
            <w:pPr>
              <w:jc w:val="left"/>
            </w:pPr>
          </w:p>
        </w:tc>
        <w:tc>
          <w:tcPr>
            <w:tcW w:w="3572" w:type="dxa"/>
            <w:vAlign w:val="top"/>
          </w:tcPr>
          <w:p w14:paraId="43F945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0473E8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D5B2F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DBA1D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2A54F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53AF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22728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CC7E114">
      <w:r>
        <w:rPr>
          <w:rFonts w:ascii="微软雅黑" w:hAnsi="微软雅黑" w:eastAsia="微软雅黑"/>
          <w:b/>
          <w:sz w:val="20"/>
        </w:rPr>
        <w:t>响应</w:t>
      </w:r>
    </w:p>
    <w:p w14:paraId="3A614667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59305FE">
      <w:r>
        <w:rPr>
          <w:rFonts w:ascii="微软雅黑" w:hAnsi="微软雅黑" w:eastAsia="微软雅黑"/>
          <w:b/>
          <w:sz w:val="20"/>
        </w:rPr>
        <w:t>响应说明</w:t>
      </w:r>
    </w:p>
    <w:p w14:paraId="5839F6B6">
      <w:r>
        <w:rPr>
          <w:rFonts w:ascii="微软雅黑" w:hAnsi="微软雅黑" w:eastAsia="微软雅黑"/>
          <w:b w:val="0"/>
          <w:sz w:val="20"/>
        </w:rPr>
        <w:t>SSE 流式输出，仅推送一条事件。</w:t>
      </w:r>
    </w:p>
    <w:p w14:paraId="23B6CA82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2AE6B70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A6BD44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1F4872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F0830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7AD984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4B4C38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预测问题列表</w:t>
            </w:r>
          </w:p>
        </w:tc>
        <w:tc>
          <w:tcPr>
            <w:tcW w:w="3402" w:type="dxa"/>
            <w:vAlign w:val="top"/>
          </w:tcPr>
          <w:p w14:paraId="284C86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{"text": ["问题1？", "问题2？", "问题3？"]}</w:t>
            </w:r>
          </w:p>
        </w:tc>
        <w:tc>
          <w:tcPr>
            <w:tcW w:w="3685" w:type="dxa"/>
            <w:vAlign w:val="top"/>
          </w:tcPr>
          <w:p w14:paraId="171375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text 为字符串数组，元素数量等于 predict_number 参数（默认 3）</w:t>
            </w:r>
          </w:p>
        </w:tc>
      </w:tr>
      <w:tr w14:paraId="652C47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996928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客户端只需接收一条 SSE 事件，JSON.parse(e.data).text 即为预测问题列表。</w:t>
            </w:r>
          </w:p>
        </w:tc>
      </w:tr>
    </w:tbl>
    <w:p w14:paraId="0A95E031"/>
    <w:p w14:paraId="61AE7E54"/>
    <w:p w14:paraId="09C0BE70">
      <w:r>
        <w:br w:type="page"/>
      </w:r>
    </w:p>
    <w:p w14:paraId="1EAA8B4B">
      <w:pPr>
        <w:pStyle w:val="4"/>
      </w:pPr>
      <w:bookmarkStart w:id="14" w:name="_Toc28821"/>
      <w:r>
        <w:rPr>
          <w:rFonts w:ascii="微软雅黑" w:hAnsi="微软雅黑" w:eastAsia="微软雅黑"/>
          <w:b/>
          <w:sz w:val="28"/>
        </w:rPr>
        <w:t>5.4 Knowledge Base Management 知识库管理</w:t>
      </w:r>
      <w:bookmarkEnd w:id="14"/>
    </w:p>
    <w:p w14:paraId="7665D2B0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/kw/chat/file_chat</w:t>
      </w:r>
    </w:p>
    <w:p w14:paraId="2DE1FBAC">
      <w:r>
        <w:rPr>
          <w:rFonts w:ascii="微软雅黑" w:hAnsi="微软雅黑" w:eastAsia="微软雅黑"/>
          <w:b/>
          <w:sz w:val="22"/>
        </w:rPr>
        <w:t>与临时上传文件对话（无需入库，适合一次性芯片资料问答）</w:t>
      </w:r>
    </w:p>
    <w:p w14:paraId="2C41D758">
      <w:r>
        <w:rPr>
          <w:rFonts w:ascii="Consolas" w:hAnsi="Consolas" w:eastAsia="微软雅黑"/>
          <w:b w:val="0"/>
          <w:color w:val="606060"/>
          <w:sz w:val="18"/>
        </w:rPr>
        <w:t>Operation ID: file_chat_kw_chat_file_chat_post</w:t>
      </w:r>
    </w:p>
    <w:p w14:paraId="0727C2A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7766CD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C84256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6B9E6E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A8DD8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826D65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9A2BE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F3527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3342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085577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4C51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5AE7EB9">
            <w:pPr>
              <w:jc w:val="left"/>
            </w:pPr>
          </w:p>
        </w:tc>
        <w:tc>
          <w:tcPr>
            <w:tcW w:w="3572" w:type="dxa"/>
            <w:vAlign w:val="top"/>
          </w:tcPr>
          <w:p w14:paraId="0655E7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3B4209A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141A16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knowledge_id</w:t>
            </w:r>
          </w:p>
        </w:tc>
        <w:tc>
          <w:tcPr>
            <w:tcW w:w="1587" w:type="dxa"/>
            <w:vAlign w:val="top"/>
          </w:tcPr>
          <w:p w14:paraId="66CA84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CF88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CE6A300">
            <w:pPr>
              <w:jc w:val="left"/>
            </w:pPr>
          </w:p>
        </w:tc>
        <w:tc>
          <w:tcPr>
            <w:tcW w:w="3572" w:type="dxa"/>
            <w:vAlign w:val="top"/>
          </w:tcPr>
          <w:p w14:paraId="47C220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ID（由 upload_temp_docs 接口返回）</w:t>
            </w:r>
          </w:p>
        </w:tc>
      </w:tr>
      <w:tr w14:paraId="05B221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B299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4E766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AB83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F432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22C965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E3897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4B8E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26AE90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842A5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23AC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1479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427199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FA517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51C36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39BA7E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24AA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7A506C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</w:t>
            </w:r>
          </w:p>
        </w:tc>
      </w:tr>
      <w:tr w14:paraId="6A52AC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8451F8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1DB95A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266C8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31F2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738E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95EA24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2190C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D629F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FA14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0A0D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2C2EE8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7C8155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78ABEE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92D8E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4D2B7D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FA265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E821A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0F9075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FA64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78D710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06278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55A1255">
            <w:pPr>
              <w:jc w:val="left"/>
            </w:pPr>
          </w:p>
        </w:tc>
        <w:tc>
          <w:tcPr>
            <w:tcW w:w="3572" w:type="dxa"/>
            <w:vAlign w:val="top"/>
          </w:tcPr>
          <w:p w14:paraId="3BCF26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154E6A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C9A6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5A8AD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FBE28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AE29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715F3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2D0C6A9C">
      <w:r>
        <w:rPr>
          <w:rFonts w:ascii="微软雅黑" w:hAnsi="微软雅黑" w:eastAsia="微软雅黑"/>
          <w:b/>
          <w:sz w:val="20"/>
        </w:rPr>
        <w:t>响应</w:t>
      </w:r>
    </w:p>
    <w:p w14:paraId="55CB6F6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790F2308">
      <w:r>
        <w:rPr>
          <w:rFonts w:ascii="微软雅黑" w:hAnsi="微软雅黑" w:eastAsia="微软雅黑"/>
          <w:b/>
          <w:sz w:val="20"/>
        </w:rPr>
        <w:t>响应说明</w:t>
      </w:r>
    </w:p>
    <w:p w14:paraId="6858711C">
      <w:r>
        <w:rPr>
          <w:rFonts w:ascii="微软雅黑" w:hAnsi="微软雅黑" w:eastAsia="微软雅黑"/>
          <w:b w:val="0"/>
          <w:sz w:val="20"/>
        </w:rPr>
        <w:t>SSE 流式输出（基于临时上传文件的问答），分两阶段推送。注意：此接口不返回 message_id。</w:t>
      </w:r>
    </w:p>
    <w:p w14:paraId="5B715003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1492B0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796E6B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09E44D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B0E18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34981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B0DCB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流式回答 token（stream=true）</w:t>
            </w:r>
          </w:p>
        </w:tc>
        <w:tc>
          <w:tcPr>
            <w:tcW w:w="3402" w:type="dxa"/>
            <w:vAlign w:val="top"/>
          </w:tcPr>
          <w:p w14:paraId="6ED209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"token片段"}</w:t>
            </w:r>
          </w:p>
        </w:tc>
        <w:tc>
          <w:tcPr>
            <w:tcW w:w="3685" w:type="dxa"/>
            <w:vAlign w:val="top"/>
          </w:tcPr>
          <w:p w14:paraId="7FB654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推送回答内容</w:t>
            </w:r>
          </w:p>
        </w:tc>
      </w:tr>
      <w:tr w14:paraId="348B64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0FCEC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完整回答（stream=false）</w:t>
            </w:r>
          </w:p>
        </w:tc>
        <w:tc>
          <w:tcPr>
            <w:tcW w:w="3402" w:type="dxa"/>
            <w:vAlign w:val="top"/>
          </w:tcPr>
          <w:p w14:paraId="135C85B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{"answer": "完整回答", "docs": [...]}</w:t>
            </w:r>
          </w:p>
        </w:tc>
        <w:tc>
          <w:tcPr>
            <w:tcW w:w="3685" w:type="dxa"/>
            <w:vAlign w:val="top"/>
          </w:tcPr>
          <w:p w14:paraId="53ABC2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非流式模式一次性返回完整回答与文档出处</w:t>
            </w:r>
          </w:p>
        </w:tc>
      </w:tr>
      <w:tr w14:paraId="066C82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7E787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文档出处</w:t>
            </w:r>
          </w:p>
        </w:tc>
        <w:tc>
          <w:tcPr>
            <w:tcW w:w="3402" w:type="dxa"/>
            <w:vAlign w:val="top"/>
          </w:tcPr>
          <w:p w14:paraId="264752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{"docs": [...]}</w:t>
            </w:r>
          </w:p>
        </w:tc>
        <w:tc>
          <w:tcPr>
            <w:tcW w:w="3685" w:type="dxa"/>
            <w:vAlign w:val="top"/>
          </w:tcPr>
          <w:p w14:paraId="53E9F2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回答结束后推送，docs 为 SourceDocument 数组（不含 url 字段）</w:t>
            </w:r>
          </w:p>
        </w:tc>
      </w:tr>
      <w:tr w14:paraId="0AC7456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771617F1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调用前需先调用 /kw/knowledge_base/upload_temp_docs 上传文件获取 knowledge_id。docs 元素结构见「数据模型 - SourceDocument」（file_chat 的 docs 元素无 url 字段）。</w:t>
            </w:r>
          </w:p>
        </w:tc>
      </w:tr>
    </w:tbl>
    <w:p w14:paraId="6485E97C"/>
    <w:p w14:paraId="123F3875"/>
    <w:p w14:paraId="39A20E0C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/kw/knowledge_base/list_knowledge_bases</w:t>
      </w:r>
    </w:p>
    <w:p w14:paraId="569C6BD6">
      <w:r>
        <w:rPr>
          <w:rFonts w:ascii="微软雅黑" w:hAnsi="微软雅黑" w:eastAsia="微软雅黑"/>
          <w:b/>
          <w:sz w:val="22"/>
        </w:rPr>
        <w:t>获取知识库列表（如 hi3798mv310、hi3516cv610 等）</w:t>
      </w:r>
    </w:p>
    <w:p w14:paraId="3009C3E9">
      <w:r>
        <w:rPr>
          <w:rFonts w:ascii="Consolas" w:hAnsi="Consolas" w:eastAsia="微软雅黑"/>
          <w:b w:val="0"/>
          <w:color w:val="606060"/>
          <w:sz w:val="18"/>
        </w:rPr>
        <w:t>Operation ID: list_kbs_kw_knowledge_base_list_knowledge_bases_get</w:t>
      </w:r>
    </w:p>
    <w:p w14:paraId="0C7C735B">
      <w:r>
        <w:rPr>
          <w:rFonts w:ascii="微软雅黑" w:hAnsi="微软雅黑" w:eastAsia="微软雅黑"/>
          <w:b/>
          <w:sz w:val="20"/>
        </w:rPr>
        <w:t>响应</w:t>
      </w:r>
    </w:p>
    <w:p w14:paraId="341AB11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ListResponse（列表信封）</w:t>
      </w:r>
    </w:p>
    <w:p w14:paraId="6D074442">
      <w:r>
        <w:rPr>
          <w:rFonts w:ascii="微软雅黑" w:hAnsi="微软雅黑" w:eastAsia="微软雅黑"/>
          <w:b/>
          <w:sz w:val="20"/>
        </w:rPr>
        <w:t>响应说明</w:t>
      </w:r>
    </w:p>
    <w:p w14:paraId="51607C6A">
      <w:r>
        <w:rPr>
          <w:rFonts w:ascii="微软雅黑" w:hAnsi="微软雅黑" w:eastAsia="微软雅黑"/>
          <w:b w:val="0"/>
          <w:sz w:val="20"/>
        </w:rPr>
        <w:t>ListResponse，data 为知识库名称字符串数组。</w:t>
      </w:r>
    </w:p>
    <w:p w14:paraId="52AEC18F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1E15F6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512A72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42DFF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9CE74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3462A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F04FF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3D33F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B210F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BB326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F8CF8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6AA8F4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04639A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2E890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37396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D1667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7C3207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6330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2C602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299FB6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064E6D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  <w:tr w14:paraId="4850CC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56C13A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元素为知识库名称（如 hi3798mv310、hi3516cv610）。客户端可直接遍历 data 数组。</w:t>
            </w:r>
          </w:p>
        </w:tc>
      </w:tr>
    </w:tbl>
    <w:p w14:paraId="061D4F2E"/>
    <w:p w14:paraId="1E7747C6"/>
    <w:p w14:paraId="151C87A9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/kw/knowledge_base/create_knowledge_base</w:t>
      </w:r>
    </w:p>
    <w:p w14:paraId="64E3C68F">
      <w:r>
        <w:rPr>
          <w:rFonts w:ascii="微软雅黑" w:hAnsi="微软雅黑" w:eastAsia="微软雅黑"/>
          <w:b/>
          <w:sz w:val="22"/>
        </w:rPr>
        <w:t>创建知识库（用于承载海思芯片资料文档）</w:t>
      </w:r>
    </w:p>
    <w:p w14:paraId="63A94786">
      <w:r>
        <w:rPr>
          <w:rFonts w:ascii="Consolas" w:hAnsi="Consolas" w:eastAsia="微软雅黑"/>
          <w:b w:val="0"/>
          <w:color w:val="606060"/>
          <w:sz w:val="18"/>
        </w:rPr>
        <w:t>Operation ID: create_kb_kw_knowledge_base_create_knowledge_base_post</w:t>
      </w:r>
    </w:p>
    <w:p w14:paraId="3432BE7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9"/>
        <w:gridCol w:w="674"/>
        <w:gridCol w:w="1417"/>
        <w:gridCol w:w="3531"/>
      </w:tblGrid>
      <w:tr w14:paraId="3BEC3DE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4762F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CE1083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33110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D9055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09B456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04D0C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88D3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0CCC0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CC543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492D3A1">
            <w:pPr>
              <w:jc w:val="left"/>
            </w:pPr>
          </w:p>
        </w:tc>
        <w:tc>
          <w:tcPr>
            <w:tcW w:w="3572" w:type="dxa"/>
            <w:vAlign w:val="top"/>
          </w:tcPr>
          <w:p w14:paraId="72D228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知识库名称，建议使用芯片型号命名（如 hi3798mv310）</w:t>
            </w:r>
          </w:p>
        </w:tc>
      </w:tr>
      <w:tr w14:paraId="0F6682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6118F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vector_store_type</w:t>
            </w:r>
          </w:p>
        </w:tc>
        <w:tc>
          <w:tcPr>
            <w:tcW w:w="1587" w:type="dxa"/>
            <w:vAlign w:val="top"/>
          </w:tcPr>
          <w:p w14:paraId="792252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08971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324A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32ADA7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milvus（配置后强制使用默认值）</w:t>
            </w:r>
          </w:p>
        </w:tc>
      </w:tr>
      <w:tr w14:paraId="3EBC531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A832A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511E21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60A3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0D0C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13826D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嵌入模型名称（配置后强制使用默认值）</w:t>
            </w:r>
          </w:p>
        </w:tc>
      </w:tr>
    </w:tbl>
    <w:p w14:paraId="622FE009">
      <w:r>
        <w:rPr>
          <w:rFonts w:ascii="微软雅黑" w:hAnsi="微软雅黑" w:eastAsia="微软雅黑"/>
          <w:b/>
          <w:sz w:val="20"/>
        </w:rPr>
        <w:t>响应</w:t>
      </w:r>
    </w:p>
    <w:p w14:paraId="601C4D5A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844EC32">
      <w:r>
        <w:rPr>
          <w:rFonts w:ascii="微软雅黑" w:hAnsi="微软雅黑" w:eastAsia="微软雅黑"/>
          <w:b/>
          <w:sz w:val="20"/>
        </w:rPr>
        <w:t>响应说明</w:t>
      </w:r>
    </w:p>
    <w:p w14:paraId="393E145B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3823B66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5EC1D8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D0DB1E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E7A3FE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4EEE4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60DCB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C6026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A421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A9E3A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61382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1C021E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7FC958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9D1A73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7B70D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688D2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0D6F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62081B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9FD51B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878EF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38DA54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B4F15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3EA2EE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670AA4B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通过 code 和 msg 判断创建结果：200 成功；404 同名已存在或名称为空；403 名称非法；500 创建异常。向量库类型与 embed 模型强制使用默认值。</w:t>
            </w:r>
          </w:p>
        </w:tc>
      </w:tr>
    </w:tbl>
    <w:p w14:paraId="23BE59B0"/>
    <w:p w14:paraId="0B3A2862"/>
    <w:p w14:paraId="296702F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/kw/knowledge_base/delete_knowledge_base</w:t>
      </w:r>
    </w:p>
    <w:p w14:paraId="6A41FEA6">
      <w:r>
        <w:rPr>
          <w:rFonts w:ascii="微软雅黑" w:hAnsi="微软雅黑" w:eastAsia="微软雅黑"/>
          <w:b/>
          <w:sz w:val="22"/>
        </w:rPr>
        <w:t>删除知识库（含向量库与文档源文件）</w:t>
      </w:r>
    </w:p>
    <w:p w14:paraId="0FCB8688">
      <w:r>
        <w:rPr>
          <w:rFonts w:ascii="Consolas" w:hAnsi="Consolas" w:eastAsia="微软雅黑"/>
          <w:b w:val="0"/>
          <w:color w:val="606060"/>
          <w:sz w:val="18"/>
        </w:rPr>
        <w:t>Operation ID: delete_kb_kw_knowledge_base_delete_knowledge_base_post</w:t>
      </w:r>
    </w:p>
    <w:p w14:paraId="65ABF818">
      <w:r>
        <w:rPr>
          <w:rFonts w:ascii="微软雅黑" w:hAnsi="微软雅黑" w:eastAsia="微软雅黑"/>
          <w:b/>
          <w:sz w:val="20"/>
        </w:rPr>
        <w:t>请求体</w:t>
      </w:r>
    </w:p>
    <w:p w14:paraId="0D169E7B">
      <w:r>
        <w:rPr>
          <w:rFonts w:ascii="微软雅黑" w:hAnsi="微软雅黑" w:eastAsia="微软雅黑"/>
          <w:b w:val="0"/>
          <w:color w:val="606060"/>
          <w:sz w:val="18"/>
        </w:rPr>
        <w:t>请求体 schema: （无 properties）</w:t>
      </w:r>
    </w:p>
    <w:p w14:paraId="3DE338B1">
      <w:r>
        <w:rPr>
          <w:rFonts w:ascii="微软雅黑" w:hAnsi="微软雅黑" w:eastAsia="微软雅黑"/>
          <w:b/>
          <w:sz w:val="20"/>
        </w:rPr>
        <w:t>响应</w:t>
      </w:r>
    </w:p>
    <w:p w14:paraId="2347426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34A0AA8">
      <w:r>
        <w:rPr>
          <w:rFonts w:ascii="微软雅黑" w:hAnsi="微软雅黑" w:eastAsia="微软雅黑"/>
          <w:b/>
          <w:sz w:val="20"/>
        </w:rPr>
        <w:t>响应说明</w:t>
      </w:r>
    </w:p>
    <w:p w14:paraId="4353C84D">
      <w:r>
        <w:rPr>
          <w:rFonts w:ascii="微软雅黑" w:hAnsi="微软雅黑" w:eastAsia="微软雅黑"/>
          <w:b w:val="0"/>
          <w:sz w:val="20"/>
        </w:rPr>
        <w:t>BaseResponse，无 data 字段（data=null）。删除为异步执行，接口最多等待 5 秒即返回。</w:t>
      </w:r>
    </w:p>
    <w:p w14:paraId="51E88FC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3F9980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A7F93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1990D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8771D8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EFC0E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E5CB0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00AB6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C4C67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D688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4D3DE3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51E3B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F49D0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D5853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BDFD6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B519A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29F38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408FF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B209A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71A568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2DC0B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1333C4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FAFDC97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表示已提交删除任务（实际删除在后台继续）。404 未找到知识库；403 名称非法。</w:t>
            </w:r>
          </w:p>
        </w:tc>
      </w:tr>
    </w:tbl>
    <w:p w14:paraId="7666302D"/>
    <w:p w14:paraId="20C7E148"/>
    <w:p w14:paraId="3FA5D3AB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/kw/knowledge_base/list_files</w:t>
      </w:r>
    </w:p>
    <w:p w14:paraId="5FC0F2A0">
      <w:r>
        <w:rPr>
          <w:rFonts w:ascii="微软雅黑" w:hAnsi="微软雅黑" w:eastAsia="微软雅黑"/>
          <w:b/>
          <w:sz w:val="22"/>
        </w:rPr>
        <w:t>获取指定知识库内的文件列表</w:t>
      </w:r>
    </w:p>
    <w:p w14:paraId="36E87A62">
      <w:r>
        <w:rPr>
          <w:rFonts w:ascii="Consolas" w:hAnsi="Consolas" w:eastAsia="微软雅黑"/>
          <w:b w:val="0"/>
          <w:color w:val="606060"/>
          <w:sz w:val="18"/>
        </w:rPr>
        <w:t>Operation ID: list_files_kw_knowledge_base_list_files_get</w:t>
      </w:r>
    </w:p>
    <w:p w14:paraId="154A753C">
      <w:r>
        <w:rPr>
          <w:rFonts w:ascii="微软雅黑" w:hAnsi="微软雅黑" w:eastAsia="微软雅黑"/>
          <w:b/>
          <w:sz w:val="20"/>
        </w:rPr>
        <w:t>路径/查询参数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017"/>
        <w:gridCol w:w="1408"/>
        <w:gridCol w:w="676"/>
        <w:gridCol w:w="4090"/>
      </w:tblGrid>
      <w:tr w14:paraId="335453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FCE65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020" w:type="dxa"/>
            <w:shd w:val="clear" w:color="auto" w:fill="D5E8F0"/>
          </w:tcPr>
          <w:p w14:paraId="73FFA2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1417" w:type="dxa"/>
            <w:shd w:val="clear" w:color="auto" w:fill="D5E8F0"/>
          </w:tcPr>
          <w:p w14:paraId="41BAAF1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A872B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4139" w:type="dxa"/>
            <w:shd w:val="clear" w:color="auto" w:fill="D5E8F0"/>
          </w:tcPr>
          <w:p w14:paraId="5CEC5D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05F2E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B08056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020" w:type="dxa"/>
            <w:vAlign w:val="top"/>
          </w:tcPr>
          <w:p w14:paraId="34F769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3632F4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8E61B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4C349706">
            <w:pPr>
              <w:jc w:val="left"/>
            </w:pPr>
          </w:p>
        </w:tc>
      </w:tr>
    </w:tbl>
    <w:p w14:paraId="452F7165">
      <w:r>
        <w:rPr>
          <w:rFonts w:ascii="微软雅黑" w:hAnsi="微软雅黑" w:eastAsia="微软雅黑"/>
          <w:b/>
          <w:sz w:val="20"/>
        </w:rPr>
        <w:t>响应</w:t>
      </w:r>
    </w:p>
    <w:p w14:paraId="7EDD748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ListResponse（列表信封）</w:t>
      </w:r>
    </w:p>
    <w:p w14:paraId="3C7486C2">
      <w:r>
        <w:rPr>
          <w:rFonts w:ascii="微软雅黑" w:hAnsi="微软雅黑" w:eastAsia="微软雅黑"/>
          <w:b/>
          <w:sz w:val="20"/>
        </w:rPr>
        <w:t>响应说明</w:t>
      </w:r>
    </w:p>
    <w:p w14:paraId="2BF8C134">
      <w:r>
        <w:rPr>
          <w:rFonts w:ascii="微软雅黑" w:hAnsi="微软雅黑" w:eastAsia="微软雅黑"/>
          <w:b w:val="0"/>
          <w:sz w:val="20"/>
        </w:rPr>
        <w:t>ListResponse，data 为指定知识库内的文件名字符串数组。</w:t>
      </w:r>
    </w:p>
    <w:p w14:paraId="0A6DE8A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38EEFE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30712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692462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14AD34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62D2B9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DFEC1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48DFE4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E4E64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783EB0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22DF6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成功；403/404/500 失败</w:t>
            </w:r>
          </w:p>
        </w:tc>
      </w:tr>
      <w:tr w14:paraId="2ABBED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D69F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273D0D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68DDD6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20E4B6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</w:t>
            </w:r>
          </w:p>
        </w:tc>
      </w:tr>
      <w:tr w14:paraId="1DD158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5043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1268EB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247" w:type="dxa"/>
            <w:vAlign w:val="top"/>
          </w:tcPr>
          <w:p w14:paraId="741FB9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4535" w:type="dxa"/>
            <w:vAlign w:val="top"/>
          </w:tcPr>
          <w:p w14:paraId="0C7217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字符串数组（知识库名称列表 / 文件名列表）</w:t>
            </w:r>
          </w:p>
        </w:tc>
      </w:tr>
      <w:tr w14:paraId="787F5F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07B6E9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404 知识库不存在时 data=[]。客户端遍历 data 即可获取文件名列表。</w:t>
            </w:r>
          </w:p>
        </w:tc>
      </w:tr>
    </w:tbl>
    <w:p w14:paraId="4819EC3A"/>
    <w:p w14:paraId="58BF82DC"/>
    <w:p w14:paraId="1B44C70D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/kw/knowledge_base/batch_search_docs</w:t>
      </w:r>
    </w:p>
    <w:p w14:paraId="78B417A7">
      <w:r>
        <w:rPr>
          <w:rFonts w:ascii="微软雅黑" w:hAnsi="微软雅黑" w:eastAsia="微软雅黑"/>
          <w:b/>
          <w:sz w:val="22"/>
        </w:rPr>
        <w:t>跨多个知识库批量检索（如同时检索多款芯片资料库）</w:t>
      </w:r>
    </w:p>
    <w:p w14:paraId="303EEF95">
      <w:r>
        <w:rPr>
          <w:rFonts w:ascii="微软雅黑" w:hAnsi="微软雅黑" w:eastAsia="微软雅黑"/>
          <w:b w:val="0"/>
          <w:sz w:val="20"/>
        </w:rPr>
        <w:t>Args: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Returns: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返回结构中，data = [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{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"page_content": "import android.view.View;",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"metadata": {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"source": "/mnt/d/data/release/kw/knowledge_base/samples2/content/PromptView.java",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"content_type": "simplified_code",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"language": "Language.JAVA",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"pk": 449755822406244860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},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"type": "Document",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"id": null,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    "score": 0.31730738282203674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 xml:space="preserve">    },...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]</w:t>
      </w:r>
    </w:p>
    <w:p w14:paraId="7B19ECB5">
      <w:r>
        <w:rPr>
          <w:rFonts w:ascii="Consolas" w:hAnsi="Consolas" w:eastAsia="微软雅黑"/>
          <w:b w:val="0"/>
          <w:color w:val="606060"/>
          <w:sz w:val="18"/>
        </w:rPr>
        <w:t>Operation ID: batch_search_docs_kw_knowledge_base_batch_search_docs_post</w:t>
      </w:r>
    </w:p>
    <w:p w14:paraId="42BF8AD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2"/>
        <w:gridCol w:w="3457"/>
      </w:tblGrid>
      <w:tr w14:paraId="52BA7D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D005A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60721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657F8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CF54C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5B041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8AF3B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7C43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3A54AE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B8441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FD2A6C">
            <w:pPr>
              <w:jc w:val="left"/>
            </w:pPr>
          </w:p>
        </w:tc>
        <w:tc>
          <w:tcPr>
            <w:tcW w:w="3572" w:type="dxa"/>
            <w:vAlign w:val="top"/>
          </w:tcPr>
          <w:p w14:paraId="4022CC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34FFF9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1D5F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language</w:t>
            </w:r>
          </w:p>
        </w:tc>
        <w:tc>
          <w:tcPr>
            <w:tcW w:w="1587" w:type="dxa"/>
            <w:vAlign w:val="top"/>
          </w:tcPr>
          <w:p w14:paraId="2C9B2B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F2797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4D1D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['all']</w:t>
            </w:r>
          </w:p>
        </w:tc>
        <w:tc>
          <w:tcPr>
            <w:tcW w:w="3572" w:type="dxa"/>
            <w:vAlign w:val="top"/>
          </w:tcPr>
          <w:p w14:paraId="70043C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知识库要检索的代码语言</w:t>
            </w:r>
          </w:p>
        </w:tc>
      </w:tr>
      <w:tr w14:paraId="230E7E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FB9EE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knowledge_base_names</w:t>
            </w:r>
          </w:p>
        </w:tc>
        <w:tc>
          <w:tcPr>
            <w:tcW w:w="1587" w:type="dxa"/>
            <w:vAlign w:val="top"/>
          </w:tcPr>
          <w:p w14:paraId="57DAFE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4B6AE0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906F5F">
            <w:pPr>
              <w:jc w:val="left"/>
            </w:pPr>
          </w:p>
        </w:tc>
        <w:tc>
          <w:tcPr>
            <w:tcW w:w="3572" w:type="dxa"/>
            <w:vAlign w:val="top"/>
          </w:tcPr>
          <w:p w14:paraId="7CBC15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知识库名称，支持多个库</w:t>
            </w:r>
          </w:p>
        </w:tc>
      </w:tr>
      <w:tr w14:paraId="4A2820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75DE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6DA416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555F2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A1BE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7FF624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4CF4E9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A6E5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45AE5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605B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1E611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5AF66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87D36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ABDD1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4294C6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D8DC7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D2A6D1">
            <w:pPr>
              <w:jc w:val="left"/>
            </w:pPr>
          </w:p>
        </w:tc>
        <w:tc>
          <w:tcPr>
            <w:tcW w:w="3572" w:type="dxa"/>
            <w:vAlign w:val="top"/>
          </w:tcPr>
          <w:p w14:paraId="42ABA4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</w:t>
            </w:r>
          </w:p>
        </w:tc>
      </w:tr>
      <w:tr w14:paraId="4CF1A2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8B44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47A57B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1F5E3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19948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E32FC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0DD2A78B">
      <w:r>
        <w:rPr>
          <w:rFonts w:ascii="微软雅黑" w:hAnsi="微软雅黑" w:eastAsia="微软雅黑"/>
          <w:b/>
          <w:sz w:val="20"/>
        </w:rPr>
        <w:t>响应</w:t>
      </w:r>
    </w:p>
    <w:p w14:paraId="62A398F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直接返回数组</w:t>
      </w:r>
    </w:p>
    <w:p w14:paraId="7582B4BD">
      <w:r>
        <w:rPr>
          <w:rFonts w:ascii="微软雅黑" w:hAnsi="微软雅黑" w:eastAsia="微软雅黑"/>
          <w:b/>
          <w:sz w:val="20"/>
        </w:rPr>
        <w:t>响应说明</w:t>
      </w:r>
    </w:p>
    <w:p w14:paraId="656AF2D5">
      <w:r>
        <w:rPr>
          <w:rFonts w:ascii="微软雅黑" w:hAnsi="微软雅黑" w:eastAsia="微软雅黑"/>
          <w:b w:val="0"/>
          <w:sz w:val="20"/>
        </w:rPr>
        <w:t>直接返回数组（非 BaseResponse），每个元素为 {knowledge_base_name, data: [DocumentWithVSId]}。</w:t>
      </w:r>
    </w:p>
    <w:p w14:paraId="56DDCF6F">
      <w:r>
        <w:rPr>
          <w:rFonts w:ascii="微软雅黑" w:hAnsi="微软雅黑" w:eastAsia="微软雅黑"/>
          <w:b/>
          <w:sz w:val="20"/>
        </w:rPr>
        <w:t>响应体字段（直接返回，非信封包装）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701"/>
        <w:gridCol w:w="1417"/>
        <w:gridCol w:w="3969"/>
      </w:tblGrid>
      <w:tr w14:paraId="3BD4F58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BEDF14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5D4E91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1F2E1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D127F1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EAB0E9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829DE8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701" w:type="dxa"/>
            <w:vAlign w:val="top"/>
          </w:tcPr>
          <w:p w14:paraId="2A3BD7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5CA7C6A1">
            <w:pPr>
              <w:jc w:val="left"/>
            </w:pPr>
          </w:p>
        </w:tc>
        <w:tc>
          <w:tcPr>
            <w:tcW w:w="3969" w:type="dxa"/>
            <w:vAlign w:val="top"/>
          </w:tcPr>
          <w:p w14:paraId="3467D7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D1A3B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D9A613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0408B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100D89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1A14EC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检索到的文档列表，元素结构见「数据模型 - DocumentWithVSId」</w:t>
            </w:r>
          </w:p>
        </w:tc>
      </w:tr>
      <w:tr w14:paraId="35961E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E244F0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响应体本身就是 JSON 数组，无需解析 code/msg。每个知识库一个分组，分组内 data 为文档数组（按 language 参数过滤）。</w:t>
            </w:r>
          </w:p>
        </w:tc>
      </w:tr>
    </w:tbl>
    <w:p w14:paraId="2E45CBB2"/>
    <w:p w14:paraId="160D672C"/>
    <w:p w14:paraId="3CC6DBEB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/kw/knowledge_base/search_docs</w:t>
      </w:r>
    </w:p>
    <w:p w14:paraId="3D660097">
      <w:r>
        <w:rPr>
          <w:rFonts w:ascii="微软雅黑" w:hAnsi="微软雅黑" w:eastAsia="微软雅黑"/>
          <w:b/>
          <w:sz w:val="22"/>
        </w:rPr>
        <w:t>在指定知识库中检索相关文档</w:t>
      </w:r>
    </w:p>
    <w:p w14:paraId="0B1EC8D9">
      <w:r>
        <w:rPr>
          <w:rFonts w:ascii="Consolas" w:hAnsi="Consolas" w:eastAsia="微软雅黑"/>
          <w:b w:val="0"/>
          <w:color w:val="606060"/>
          <w:sz w:val="18"/>
        </w:rPr>
        <w:t>Operation ID: search_docs_kw_knowledge_base_search_docs_post</w:t>
      </w:r>
    </w:p>
    <w:p w14:paraId="01C35E6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7"/>
        <w:gridCol w:w="672"/>
        <w:gridCol w:w="1392"/>
        <w:gridCol w:w="3560"/>
      </w:tblGrid>
      <w:tr w14:paraId="43A62D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5F0EA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71A6AA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8976B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E9C8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8A84E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BA337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21868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451C1B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47AF9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73DF9B2">
            <w:pPr>
              <w:jc w:val="left"/>
            </w:pPr>
          </w:p>
        </w:tc>
        <w:tc>
          <w:tcPr>
            <w:tcW w:w="3572" w:type="dxa"/>
            <w:vAlign w:val="top"/>
          </w:tcPr>
          <w:p w14:paraId="28760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63B0F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74CF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AFCB2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CDC4F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A381658">
            <w:pPr>
              <w:jc w:val="left"/>
            </w:pPr>
          </w:p>
        </w:tc>
        <w:tc>
          <w:tcPr>
            <w:tcW w:w="3572" w:type="dxa"/>
            <w:vAlign w:val="top"/>
          </w:tcPr>
          <w:p w14:paraId="0B4C9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6FF969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C360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13FEE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7AC9A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50DE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45E9E7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09B3D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101234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0EFD12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3103A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481F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E76D3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7EB03E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DAA30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575D28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7861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4E3D21C">
            <w:pPr>
              <w:jc w:val="left"/>
            </w:pPr>
          </w:p>
        </w:tc>
        <w:tc>
          <w:tcPr>
            <w:tcW w:w="3572" w:type="dxa"/>
            <w:vAlign w:val="top"/>
          </w:tcPr>
          <w:p w14:paraId="79CBA1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通配符（如 Hi3798MV310_Datasheet.pdf）</w:t>
            </w:r>
          </w:p>
        </w:tc>
      </w:tr>
      <w:tr w14:paraId="0ED3E1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C2BF7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11484F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608A40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33BB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47FD5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3D81FB7A">
      <w:r>
        <w:rPr>
          <w:rFonts w:ascii="微软雅黑" w:hAnsi="微软雅黑" w:eastAsia="微软雅黑"/>
          <w:b/>
          <w:sz w:val="20"/>
        </w:rPr>
        <w:t>响应</w:t>
      </w:r>
    </w:p>
    <w:p w14:paraId="21DD35BD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直接返回数组</w:t>
      </w:r>
    </w:p>
    <w:p w14:paraId="0C994BB8">
      <w:r>
        <w:rPr>
          <w:rFonts w:ascii="微软雅黑" w:hAnsi="微软雅黑" w:eastAsia="微软雅黑"/>
          <w:b/>
          <w:sz w:val="20"/>
        </w:rPr>
        <w:t>响应说明</w:t>
      </w:r>
    </w:p>
    <w:p w14:paraId="67EA9523">
      <w:r>
        <w:rPr>
          <w:rFonts w:ascii="微软雅黑" w:hAnsi="微软雅黑" w:eastAsia="微软雅黑"/>
          <w:b w:val="0"/>
          <w:sz w:val="20"/>
        </w:rPr>
        <w:t>直接返回 DocumentWithVSId 数组（非 BaseResponse）。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3B2CAA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385C77A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响应体为 JSON 数组，元素结构见「数据模型 - DocumentWithVSId」。query 非空时按语义检索；query 为空但 file_name/metadata 非空时按元数据过滤。</w:t>
            </w:r>
          </w:p>
        </w:tc>
      </w:tr>
    </w:tbl>
    <w:p w14:paraId="2AAB172A"/>
    <w:p w14:paraId="3D13EB81"/>
    <w:p w14:paraId="38D2F89A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/kw/knowledge_base/update_docs_by_id</w:t>
      </w:r>
    </w:p>
    <w:p w14:paraId="7E8B8890">
      <w:r>
        <w:rPr>
          <w:rFonts w:ascii="微软雅黑" w:hAnsi="微软雅黑" w:eastAsia="微软雅黑"/>
          <w:b/>
          <w:sz w:val="22"/>
        </w:rPr>
        <w:t>按文档 ID 批量更新知识库文档内容</w:t>
      </w:r>
    </w:p>
    <w:p w14:paraId="240C4337">
      <w:r>
        <w:rPr>
          <w:rFonts w:ascii="微软雅黑" w:hAnsi="微软雅黑" w:eastAsia="微软雅黑"/>
          <w:b w:val="0"/>
          <w:sz w:val="20"/>
        </w:rPr>
        <w:t>按照文档 ID 更新文档内容</w:t>
      </w:r>
    </w:p>
    <w:p w14:paraId="40C01B6B">
      <w:r>
        <w:rPr>
          <w:rFonts w:ascii="Consolas" w:hAnsi="Consolas" w:eastAsia="微软雅黑"/>
          <w:b w:val="0"/>
          <w:color w:val="606060"/>
          <w:sz w:val="18"/>
        </w:rPr>
        <w:t>Operation ID: update_docs_by_id_kw_knowledge_base_update_docs_by_id_post</w:t>
      </w:r>
    </w:p>
    <w:p w14:paraId="4BF3298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4"/>
        <w:gridCol w:w="676"/>
        <w:gridCol w:w="1401"/>
        <w:gridCol w:w="3540"/>
      </w:tblGrid>
      <w:tr w14:paraId="00BA37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B25F0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11B9F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C97CE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11D33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226EF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D41BD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3304ED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B77B4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0086F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91BB73A">
            <w:pPr>
              <w:jc w:val="left"/>
            </w:pPr>
          </w:p>
        </w:tc>
        <w:tc>
          <w:tcPr>
            <w:tcW w:w="3572" w:type="dxa"/>
            <w:vAlign w:val="top"/>
          </w:tcPr>
          <w:p w14:paraId="285F9A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1D30C20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1AFC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627EE4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2BED46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AAFCF13">
            <w:pPr>
              <w:jc w:val="left"/>
            </w:pPr>
          </w:p>
        </w:tc>
        <w:tc>
          <w:tcPr>
            <w:tcW w:w="3572" w:type="dxa"/>
            <w:vAlign w:val="top"/>
          </w:tcPr>
          <w:p w14:paraId="06AB38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要更新的文档内容，形如：{id: Document, ...}</w:t>
            </w:r>
          </w:p>
        </w:tc>
      </w:tr>
    </w:tbl>
    <w:p w14:paraId="3C47B5FC">
      <w:r>
        <w:rPr>
          <w:rFonts w:ascii="微软雅黑" w:hAnsi="微软雅黑" w:eastAsia="微软雅黑"/>
          <w:b/>
          <w:sz w:val="20"/>
        </w:rPr>
        <w:t>响应</w:t>
      </w:r>
    </w:p>
    <w:p w14:paraId="0B188D87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3B5AEA0">
      <w:r>
        <w:rPr>
          <w:rFonts w:ascii="微软雅黑" w:hAnsi="微软雅黑" w:eastAsia="微软雅黑"/>
          <w:b/>
          <w:sz w:val="20"/>
        </w:rPr>
        <w:t>响应说明</w:t>
      </w:r>
    </w:p>
    <w:p w14:paraId="1107C087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7CE1198D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79C1BB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D0DA9A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23767D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6429C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564B8E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7548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19D75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447680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66869A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42E83F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49FF7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DB95D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40CFE0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12663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2CA790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9E9C0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4FA6F4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67584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4024F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F84CA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72BF059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786C2C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通过 code 和 msg 判断更新结果：200 成功；500 知识库不存在或更新失败。</w:t>
            </w:r>
          </w:p>
        </w:tc>
      </w:tr>
    </w:tbl>
    <w:p w14:paraId="03DECB2F"/>
    <w:p w14:paraId="6B55D929"/>
    <w:p w14:paraId="135F2663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/kw/knowledge_base/upload_docs</w:t>
      </w:r>
    </w:p>
    <w:p w14:paraId="0440B3A6">
      <w:r>
        <w:rPr>
          <w:rFonts w:ascii="微软雅黑" w:hAnsi="微软雅黑" w:eastAsia="微软雅黑"/>
          <w:b/>
          <w:sz w:val="22"/>
        </w:rPr>
        <w:t>上传芯片资料文件到知识库，并/或进行向量化</w:t>
      </w:r>
    </w:p>
    <w:p w14:paraId="2FE164B1">
      <w:r>
        <w:rPr>
          <w:rFonts w:ascii="微软雅黑" w:hAnsi="微软雅黑" w:eastAsia="微软雅黑"/>
          <w:b w:val="0"/>
          <w:sz w:val="20"/>
        </w:rPr>
        <w:t>API接口：上传文件，并/或向量化</w:t>
      </w:r>
    </w:p>
    <w:p w14:paraId="286D6088">
      <w:r>
        <w:rPr>
          <w:rFonts w:ascii="Consolas" w:hAnsi="Consolas" w:eastAsia="微软雅黑"/>
          <w:b w:val="0"/>
          <w:color w:val="606060"/>
          <w:sz w:val="18"/>
        </w:rPr>
        <w:t>Operation ID: upload_docs_kw_knowledge_base_upload_docs_post</w:t>
      </w:r>
    </w:p>
    <w:p w14:paraId="1BE008DA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2"/>
        <w:gridCol w:w="649"/>
        <w:gridCol w:w="1332"/>
        <w:gridCol w:w="3529"/>
      </w:tblGrid>
      <w:tr w14:paraId="49A1F6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A78E2C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25C69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6215C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9B7180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B0ED8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84E26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09136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3225BE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FBCE1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B6B7F35">
            <w:pPr>
              <w:jc w:val="left"/>
            </w:pPr>
          </w:p>
        </w:tc>
        <w:tc>
          <w:tcPr>
            <w:tcW w:w="3572" w:type="dxa"/>
            <w:vAlign w:val="top"/>
          </w:tcPr>
          <w:p w14:paraId="1100A0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49980B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F3B09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7704B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8EF98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F4A4C3C">
            <w:pPr>
              <w:jc w:val="left"/>
            </w:pPr>
          </w:p>
        </w:tc>
        <w:tc>
          <w:tcPr>
            <w:tcW w:w="3572" w:type="dxa"/>
            <w:vAlign w:val="top"/>
          </w:tcPr>
          <w:p w14:paraId="2B7DFC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633687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B7460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75BA08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BC71C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4B7B5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53EE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084F73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0DBC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110F29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38EA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24B3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1E4D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70E4E2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AC606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1875C8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6F27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54354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F931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D943B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50465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7DF39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83301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B2C6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61411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ED748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07D4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CC9CA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5A0FC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28229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EEFE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287087A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9392D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7B0F27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4C65F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B2DD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A5A9E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4D0CB2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CE1AA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4606B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574D5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BD8D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078682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C741E6A">
      <w:r>
        <w:rPr>
          <w:rFonts w:ascii="微软雅黑" w:hAnsi="微软雅黑" w:eastAsia="微软雅黑"/>
          <w:b/>
          <w:sz w:val="20"/>
        </w:rPr>
        <w:t>响应</w:t>
      </w:r>
    </w:p>
    <w:p w14:paraId="05240619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B53D059">
      <w:r>
        <w:rPr>
          <w:rFonts w:ascii="微软雅黑" w:hAnsi="微软雅黑" w:eastAsia="微软雅黑"/>
          <w:b/>
          <w:sz w:val="20"/>
        </w:rPr>
        <w:t>响应说明</w:t>
      </w:r>
    </w:p>
    <w:p w14:paraId="1DEACF2F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41028EAA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2765AB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D79FD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42F9C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1830B8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7BC1A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AF3D13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1AE9C7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FEA28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B8DD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DBB8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EE2090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A29C4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8B7F4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DDFD7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D9D59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439DA8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B2175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154F2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175BB8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35C34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1BB24FE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63273E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1338D6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1E76D4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4BFA51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3F8732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E6F68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27683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298D97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2A010C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06AF93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445927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179A1B12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表示流程完成，但需检查 data.failed_files 是否为空判断是否有文件失败。failed_files 为 {文件名: 错误信息} 字典。</w:t>
            </w:r>
          </w:p>
        </w:tc>
      </w:tr>
    </w:tbl>
    <w:p w14:paraId="47806A49"/>
    <w:p w14:paraId="6A5AD976"/>
    <w:p w14:paraId="72411E3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/kw/knowledge_base/upload_docs_use_path</w:t>
      </w:r>
    </w:p>
    <w:p w14:paraId="5C201B59">
      <w:r>
        <w:rPr>
          <w:rFonts w:ascii="微软雅黑" w:hAnsi="微软雅黑" w:eastAsia="微软雅黑"/>
          <w:b/>
          <w:sz w:val="22"/>
        </w:rPr>
        <w:t>按文件路径加载芯片资料到知识库，并/或进行向量化</w:t>
      </w:r>
    </w:p>
    <w:p w14:paraId="0CC7A5E4">
      <w:r>
        <w:rPr>
          <w:rFonts w:ascii="微软雅黑" w:hAnsi="微软雅黑" w:eastAsia="微软雅黑"/>
          <w:b w:val="0"/>
          <w:sz w:val="20"/>
        </w:rPr>
        <w:t>API接口：上传文件，并/或向量化</w:t>
      </w:r>
    </w:p>
    <w:p w14:paraId="655CCC6F">
      <w:r>
        <w:rPr>
          <w:rFonts w:ascii="Consolas" w:hAnsi="Consolas" w:eastAsia="微软雅黑"/>
          <w:b w:val="0"/>
          <w:color w:val="606060"/>
          <w:sz w:val="18"/>
        </w:rPr>
        <w:t>Operation ID: upload_docs_use_path_kw_knowledge_base_upload_docs_use_path_post</w:t>
      </w:r>
    </w:p>
    <w:p w14:paraId="2E49015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6E873F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CC763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B07A4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4A181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D93AA7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BD84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4E010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5F53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5F27E1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6244F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F773E15">
            <w:pPr>
              <w:jc w:val="left"/>
            </w:pPr>
          </w:p>
        </w:tc>
        <w:tc>
          <w:tcPr>
            <w:tcW w:w="3572" w:type="dxa"/>
            <w:vAlign w:val="top"/>
          </w:tcPr>
          <w:p w14:paraId="074938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要处理的文件路径列表，支持多文件</w:t>
            </w:r>
          </w:p>
        </w:tc>
      </w:tr>
      <w:tr w14:paraId="70ECE3C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A4E0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E882A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8AD91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9544067">
            <w:pPr>
              <w:jc w:val="left"/>
            </w:pPr>
          </w:p>
        </w:tc>
        <w:tc>
          <w:tcPr>
            <w:tcW w:w="3572" w:type="dxa"/>
            <w:vAlign w:val="top"/>
          </w:tcPr>
          <w:p w14:paraId="2C75E7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6353E1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07434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3BC081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F6D2D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60DA2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02303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07D7034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04382A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134384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EFDCE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380F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0BD20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4C9F45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F2AD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044145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47E86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2097A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834C7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7720B9F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BFEC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0B7A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3433D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8D57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A7283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9AEDAE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2261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2600C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6BF3C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688E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071B2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302E1D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AE3B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712D28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86A0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BFDEC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68EC77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1BA5B0FD">
      <w:r>
        <w:rPr>
          <w:rFonts w:ascii="微软雅黑" w:hAnsi="微软雅黑" w:eastAsia="微软雅黑"/>
          <w:b/>
          <w:sz w:val="20"/>
        </w:rPr>
        <w:t>响应</w:t>
      </w:r>
    </w:p>
    <w:p w14:paraId="655D7F09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CF1BFF4">
      <w:r>
        <w:rPr>
          <w:rFonts w:ascii="微软雅黑" w:hAnsi="微软雅黑" w:eastAsia="微软雅黑"/>
          <w:b/>
          <w:sz w:val="20"/>
        </w:rPr>
        <w:t>响应说明</w:t>
      </w:r>
    </w:p>
    <w:p w14:paraId="0D9D06D7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6AD23E53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2962A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D0DD30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DB8C3F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FD32F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79799D2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6FDF7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2E2850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BFEC1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4C2806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AC606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A014B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1BA457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9ACC9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2F9C3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E8DC2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760A2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FF6CC6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93562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23BF1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D474A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8EC17C6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0C4B5C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7AF38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BB0D5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093714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BEA52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066F0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931315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3298D6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47CA7C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3A1145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0464FD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1F0293E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表示流程完成，需检查 data.failed_files 判断是否有文件失败。仅支持 SUPPORTED_EXTS 中的文件格式。</w:t>
            </w:r>
          </w:p>
        </w:tc>
      </w:tr>
    </w:tbl>
    <w:p w14:paraId="4D036ED4"/>
    <w:p w14:paraId="594A7D69"/>
    <w:p w14:paraId="2720DDE9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/kw/knowledge_base/batch_upload_docs</w:t>
      </w:r>
    </w:p>
    <w:p w14:paraId="717171B1">
      <w:r>
        <w:rPr>
          <w:rFonts w:ascii="微软雅黑" w:hAnsi="微软雅黑" w:eastAsia="微软雅黑"/>
          <w:b/>
          <w:sz w:val="22"/>
        </w:rPr>
        <w:t>按文件夹路径批量入库芯片资料（数据量大时处理时间较长，请耐心等待）</w:t>
      </w:r>
    </w:p>
    <w:p w14:paraId="07BFDA19">
      <w:r>
        <w:rPr>
          <w:rFonts w:ascii="微软雅黑" w:hAnsi="微软雅黑" w:eastAsia="微软雅黑"/>
          <w:b w:val="0"/>
          <w:sz w:val="20"/>
        </w:rPr>
        <w:t>API接口：上传文件夹，(并/或)对文件夹里的文件进行向量化</w:t>
      </w:r>
    </w:p>
    <w:p w14:paraId="5001CEAD">
      <w:r>
        <w:rPr>
          <w:rFonts w:ascii="Consolas" w:hAnsi="Consolas" w:eastAsia="微软雅黑"/>
          <w:b w:val="0"/>
          <w:color w:val="606060"/>
          <w:sz w:val="18"/>
        </w:rPr>
        <w:t>Operation ID: batch_upload_docs_kw_knowledge_base_batch_upload_docs_post</w:t>
      </w:r>
    </w:p>
    <w:p w14:paraId="47E4EA5C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60F0A0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593EF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950AD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19F79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4DD679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DCCEB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976F2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54C6D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files_paths</w:t>
            </w:r>
          </w:p>
        </w:tc>
        <w:tc>
          <w:tcPr>
            <w:tcW w:w="1587" w:type="dxa"/>
            <w:vAlign w:val="top"/>
          </w:tcPr>
          <w:p w14:paraId="1FE3DE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FF2BA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36F16DC">
            <w:pPr>
              <w:jc w:val="left"/>
            </w:pPr>
          </w:p>
        </w:tc>
        <w:tc>
          <w:tcPr>
            <w:tcW w:w="3572" w:type="dxa"/>
            <w:vAlign w:val="top"/>
          </w:tcPr>
          <w:p w14:paraId="7016BD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要处理的文件夹路径列表，支持多文件</w:t>
            </w:r>
          </w:p>
        </w:tc>
      </w:tr>
      <w:tr w14:paraId="53BE4DA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9C48AD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302F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D54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B329101">
            <w:pPr>
              <w:jc w:val="left"/>
            </w:pPr>
          </w:p>
        </w:tc>
        <w:tc>
          <w:tcPr>
            <w:tcW w:w="3572" w:type="dxa"/>
            <w:vAlign w:val="top"/>
          </w:tcPr>
          <w:p w14:paraId="02DB65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574D3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7A1AC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2EFC18A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73039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B6C4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64089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7B7EAA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AE741C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0B2EA5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FFD98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94ED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D0D03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8EAC9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F9F5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7B54A5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B2649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1A5F9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77A5E6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0FE63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C00C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681243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44549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E90F4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74E753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16DD2B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FE195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2C600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A0205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1F5A0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CF32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09FA00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834C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26743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80D24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C86D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95AB9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1CB8E11">
      <w:r>
        <w:rPr>
          <w:rFonts w:ascii="微软雅黑" w:hAnsi="微软雅黑" w:eastAsia="微软雅黑"/>
          <w:b/>
          <w:sz w:val="20"/>
        </w:rPr>
        <w:t>响应</w:t>
      </w:r>
    </w:p>
    <w:p w14:paraId="30BC45CD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9C4026F">
      <w:r>
        <w:rPr>
          <w:rFonts w:ascii="微软雅黑" w:hAnsi="微软雅黑" w:eastAsia="微软雅黑"/>
          <w:b/>
          <w:sz w:val="20"/>
        </w:rPr>
        <w:t>响应说明</w:t>
      </w:r>
    </w:p>
    <w:p w14:paraId="19F1CF79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68ACB79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193B5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00E9D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FFD3F2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4ACE1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053B8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30033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F507D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714C0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95849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8040D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0C569B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943972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546A8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D850F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7D4B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708AC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0558A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3EA242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74399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57474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0DE6E3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1F044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02527F9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39D57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BE85CB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5BFD2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B7DA6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2922E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4CF89A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3BBE1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0E4A4A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2122E7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8B775CE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按文件夹路径批量入库，数据量大时处理时间较长。code=200 表示流程完成，需检查 data.failed_files 判断是否有文件失败。</w:t>
            </w:r>
          </w:p>
        </w:tc>
      </w:tr>
    </w:tbl>
    <w:p w14:paraId="2204EED2"/>
    <w:p w14:paraId="088D0842"/>
    <w:p w14:paraId="3BF400E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/kw/knowledge_base/delete_docs</w:t>
      </w:r>
    </w:p>
    <w:p w14:paraId="78A1AA47">
      <w:r>
        <w:rPr>
          <w:rFonts w:ascii="微软雅黑" w:hAnsi="微软雅黑" w:eastAsia="微软雅黑"/>
          <w:b/>
          <w:sz w:val="22"/>
        </w:rPr>
        <w:t>删除知识库内指定的芯片资料文件</w:t>
      </w:r>
    </w:p>
    <w:p w14:paraId="63BBA9DD">
      <w:r>
        <w:rPr>
          <w:rFonts w:ascii="Consolas" w:hAnsi="Consolas" w:eastAsia="微软雅黑"/>
          <w:b w:val="0"/>
          <w:color w:val="606060"/>
          <w:sz w:val="18"/>
        </w:rPr>
        <w:t>Operation ID: delete_docs_kw_knowledge_base_delete_docs_post</w:t>
      </w:r>
    </w:p>
    <w:p w14:paraId="60824CF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4"/>
        <w:gridCol w:w="3455"/>
      </w:tblGrid>
      <w:tr w14:paraId="670C72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2616B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C690A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89B62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0C9A4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E9FD6D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A806F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C1188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04C32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828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C22D1C0">
            <w:pPr>
              <w:jc w:val="left"/>
            </w:pPr>
          </w:p>
        </w:tc>
        <w:tc>
          <w:tcPr>
            <w:tcW w:w="3572" w:type="dxa"/>
            <w:vAlign w:val="top"/>
          </w:tcPr>
          <w:p w14:paraId="4D04F3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E40F2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0F1E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4D3107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483AE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2A13737">
            <w:pPr>
              <w:jc w:val="left"/>
            </w:pPr>
          </w:p>
        </w:tc>
        <w:tc>
          <w:tcPr>
            <w:tcW w:w="3572" w:type="dxa"/>
            <w:vAlign w:val="top"/>
          </w:tcPr>
          <w:p w14:paraId="26D765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要删除的文件名列表</w:t>
            </w:r>
          </w:p>
        </w:tc>
      </w:tr>
      <w:tr w14:paraId="27C5E1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7E26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delete_content</w:t>
            </w:r>
          </w:p>
        </w:tc>
        <w:tc>
          <w:tcPr>
            <w:tcW w:w="1587" w:type="dxa"/>
            <w:vAlign w:val="top"/>
          </w:tcPr>
          <w:p w14:paraId="65CB1F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D0960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6932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3907F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是否同时删除 content 目录下的源文件</w:t>
            </w:r>
          </w:p>
        </w:tc>
      </w:tr>
      <w:tr w14:paraId="095D57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DF23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BDB66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95248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92F4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7FB11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暂不保存向量库缓存（用于批量删除优化）</w:t>
            </w:r>
          </w:p>
        </w:tc>
      </w:tr>
    </w:tbl>
    <w:p w14:paraId="47E95FC4">
      <w:r>
        <w:rPr>
          <w:rFonts w:ascii="微软雅黑" w:hAnsi="微软雅黑" w:eastAsia="微软雅黑"/>
          <w:b/>
          <w:sz w:val="20"/>
        </w:rPr>
        <w:t>响应</w:t>
      </w:r>
    </w:p>
    <w:p w14:paraId="08E71B63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D1BF329">
      <w:r>
        <w:rPr>
          <w:rFonts w:ascii="微软雅黑" w:hAnsi="微软雅黑" w:eastAsia="微软雅黑"/>
          <w:b/>
          <w:sz w:val="20"/>
        </w:rPr>
        <w:t>响应说明</w:t>
      </w:r>
    </w:p>
    <w:p w14:paraId="1A11B4FC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54DE27F5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C01FC3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76C3A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078048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A5A89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3BD552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3268F7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76A08B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9E613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B541A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38C6A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90EA8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7A4FBE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52CCFF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02CF76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49D4B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7BAC9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D0FE42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33D297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5862BE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2C51DB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DD31048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71FB5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D89333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ED23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C8DC8F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117625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3AC9D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395F8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2F0684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7EE7B2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55958F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64BACA0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E7DE77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表示删除完成。即使文件不存在也提示成功（前端业务需要）。failed_files 含删除失败的文件及错误信息。</w:t>
            </w:r>
          </w:p>
        </w:tc>
      </w:tr>
    </w:tbl>
    <w:p w14:paraId="3314D288"/>
    <w:p w14:paraId="3F9EAF01"/>
    <w:p w14:paraId="3A8D139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/kw/knowledge_base/update_info</w:t>
      </w:r>
    </w:p>
    <w:p w14:paraId="23DE26B7">
      <w:r>
        <w:rPr>
          <w:rFonts w:ascii="微软雅黑" w:hAnsi="微软雅黑" w:eastAsia="微软雅黑"/>
          <w:b/>
          <w:sz w:val="22"/>
        </w:rPr>
        <w:t>更新知识库介绍（用于 Agent 选择知识库时的描述）</w:t>
      </w:r>
    </w:p>
    <w:p w14:paraId="7EBE77F1">
      <w:r>
        <w:rPr>
          <w:rFonts w:ascii="Consolas" w:hAnsi="Consolas" w:eastAsia="微软雅黑"/>
          <w:b w:val="0"/>
          <w:color w:val="606060"/>
          <w:sz w:val="18"/>
        </w:rPr>
        <w:t>Operation ID: update_info_kw_knowledge_base_update_info_post</w:t>
      </w:r>
    </w:p>
    <w:p w14:paraId="53FA05B4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6"/>
        <w:gridCol w:w="676"/>
        <w:gridCol w:w="1404"/>
        <w:gridCol w:w="3535"/>
      </w:tblGrid>
      <w:tr w14:paraId="6A15F4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895FA2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7129F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EEC50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BA7A9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FC9C8A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9AF4B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C065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3AD9E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6287B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5A1FF66">
            <w:pPr>
              <w:jc w:val="left"/>
            </w:pPr>
          </w:p>
        </w:tc>
        <w:tc>
          <w:tcPr>
            <w:tcW w:w="3572" w:type="dxa"/>
            <w:vAlign w:val="top"/>
          </w:tcPr>
          <w:p w14:paraId="6BCFE3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70CFE2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9160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587" w:type="dxa"/>
            <w:vAlign w:val="top"/>
          </w:tcPr>
          <w:p w14:paraId="70E998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B71C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62690B">
            <w:pPr>
              <w:jc w:val="left"/>
            </w:pPr>
          </w:p>
        </w:tc>
        <w:tc>
          <w:tcPr>
            <w:tcW w:w="3572" w:type="dxa"/>
            <w:vAlign w:val="top"/>
          </w:tcPr>
          <w:p w14:paraId="55E22E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知识库介绍（用于 Agent 选择知识库时的描述）</w:t>
            </w:r>
          </w:p>
        </w:tc>
      </w:tr>
    </w:tbl>
    <w:p w14:paraId="63FE21A5">
      <w:r>
        <w:rPr>
          <w:rFonts w:ascii="微软雅黑" w:hAnsi="微软雅黑" w:eastAsia="微软雅黑"/>
          <w:b/>
          <w:sz w:val="20"/>
        </w:rPr>
        <w:t>响应</w:t>
      </w:r>
    </w:p>
    <w:p w14:paraId="517AD52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450CF37">
      <w:r>
        <w:rPr>
          <w:rFonts w:ascii="微软雅黑" w:hAnsi="微软雅黑" w:eastAsia="微软雅黑"/>
          <w:b/>
          <w:sz w:val="20"/>
        </w:rPr>
        <w:t>响应说明</w:t>
      </w:r>
    </w:p>
    <w:p w14:paraId="0A694DFE">
      <w:r>
        <w:rPr>
          <w:rFonts w:ascii="微软雅黑" w:hAnsi="微软雅黑" w:eastAsia="微软雅黑"/>
          <w:b w:val="0"/>
          <w:sz w:val="20"/>
        </w:rPr>
        <w:t>BaseResponse，data 为 {kb_info} 对象。</w:t>
      </w:r>
    </w:p>
    <w:p w14:paraId="30555216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FE301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DB830A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65C8AB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348F47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375A1E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5F9FA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F1CD4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E12E2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5AA306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349E8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8645E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3784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360383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DEF09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A891B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7022035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CC9AA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FA05E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678B7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C1981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02A7F9C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3B22E1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6B3C5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9107AB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37F753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0CB042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E98448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A998B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701" w:type="dxa"/>
            <w:vAlign w:val="top"/>
          </w:tcPr>
          <w:p w14:paraId="7F71BE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370D75D">
            <w:pPr>
              <w:jc w:val="left"/>
            </w:pPr>
          </w:p>
        </w:tc>
        <w:tc>
          <w:tcPr>
            <w:tcW w:w="3969" w:type="dxa"/>
            <w:vAlign w:val="top"/>
          </w:tcPr>
          <w:p w14:paraId="3D7001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本次设置的知识库介绍文本</w:t>
            </w:r>
          </w:p>
        </w:tc>
      </w:tr>
      <w:tr w14:paraId="5D0D74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71676C8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表示知识库介绍修改完成，data.kb_info 为本次设置的介绍文本。</w:t>
            </w:r>
          </w:p>
        </w:tc>
      </w:tr>
    </w:tbl>
    <w:p w14:paraId="142FE427"/>
    <w:p w14:paraId="42F4B242"/>
    <w:p w14:paraId="070C3A0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</w:t>
      </w:r>
    </w:p>
    <w:p w14:paraId="7B53EEE5">
      <w:r>
        <w:rPr>
          <w:rFonts w:ascii="微软雅黑" w:hAnsi="微软雅黑" w:eastAsia="微软雅黑"/>
          <w:b/>
          <w:sz w:val="22"/>
        </w:rPr>
        <w:t>更新知识库内已有文件（重新切分并向量化）</w:t>
      </w:r>
    </w:p>
    <w:p w14:paraId="60D203C0">
      <w:r>
        <w:rPr>
          <w:rFonts w:ascii="微软雅黑" w:hAnsi="微软雅黑" w:eastAsia="微软雅黑"/>
          <w:b w:val="0"/>
          <w:sz w:val="20"/>
        </w:rPr>
        <w:t>更新知识库文档</w:t>
      </w:r>
    </w:p>
    <w:p w14:paraId="17F655F9">
      <w:r>
        <w:rPr>
          <w:rFonts w:ascii="Consolas" w:hAnsi="Consolas" w:eastAsia="微软雅黑"/>
          <w:b w:val="0"/>
          <w:color w:val="606060"/>
          <w:sz w:val="18"/>
        </w:rPr>
        <w:t>Operation ID: update_docs_kw_knowledge_base_update_docs_post</w:t>
      </w:r>
    </w:p>
    <w:p w14:paraId="6D3DE79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743FD4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2505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0FA3E0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8B588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C66F9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EA89E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8AD88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B76D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FE2F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62A9F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D2A341">
            <w:pPr>
              <w:jc w:val="left"/>
            </w:pPr>
          </w:p>
        </w:tc>
        <w:tc>
          <w:tcPr>
            <w:tcW w:w="3572" w:type="dxa"/>
            <w:vAlign w:val="top"/>
          </w:tcPr>
          <w:p w14:paraId="22527E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BB4E2A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059EC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0227D3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3FAE05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DB476D1">
            <w:pPr>
              <w:jc w:val="left"/>
            </w:pPr>
          </w:p>
        </w:tc>
        <w:tc>
          <w:tcPr>
            <w:tcW w:w="3572" w:type="dxa"/>
            <w:vAlign w:val="top"/>
          </w:tcPr>
          <w:p w14:paraId="21525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文件名称列表，支持多文件</w:t>
            </w:r>
          </w:p>
        </w:tc>
      </w:tr>
      <w:tr w14:paraId="2B16CF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E63C6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2D430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9ECCD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5C96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6DD981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1540658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E35E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E2E00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84430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C63C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355E3C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36EC27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A8E8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58731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F8C88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A243B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3931BB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36E1F39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9C9D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60BF1E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45B8B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B454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C4AC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5106ACA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53F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567FB1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78B5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D3D44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20F52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3F7C3A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6B8A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E15B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F780D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8CF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A2F65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558BAACD">
      <w:r>
        <w:rPr>
          <w:rFonts w:ascii="微软雅黑" w:hAnsi="微软雅黑" w:eastAsia="微软雅黑"/>
          <w:b/>
          <w:sz w:val="20"/>
        </w:rPr>
        <w:t>响应</w:t>
      </w:r>
    </w:p>
    <w:p w14:paraId="0292FB0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2B8BF29">
      <w:r>
        <w:rPr>
          <w:rFonts w:ascii="微软雅黑" w:hAnsi="微软雅黑" w:eastAsia="微软雅黑"/>
          <w:b/>
          <w:sz w:val="20"/>
        </w:rPr>
        <w:t>响应说明</w:t>
      </w:r>
    </w:p>
    <w:p w14:paraId="138BB1B8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082CCC1C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6C8AA76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8DD02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5CEC681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74376B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35C98C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01FB2E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D2D81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FD149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0D080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E9F87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57B33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9CF67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EE501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4CBE0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EEBF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CFD54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BCEBC7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0A766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12B7DB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0D8E51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02A96BF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11BCB86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1646CF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BECA5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310413F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51BB41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588FE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0A0A02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7750CE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27D852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3B7A09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69BCFE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75D5F9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表示更新完成，data.failed_files 含重新切分/向量化失败的文件。</w:t>
            </w:r>
          </w:p>
        </w:tc>
      </w:tr>
    </w:tbl>
    <w:p w14:paraId="1E917EEF"/>
    <w:p w14:paraId="029C4917"/>
    <w:p w14:paraId="079A045C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/kw/knowledge_base/update_docs_use_path</w:t>
      </w:r>
    </w:p>
    <w:p w14:paraId="301D702E">
      <w:r>
        <w:rPr>
          <w:rFonts w:ascii="微软雅黑" w:hAnsi="微软雅黑" w:eastAsia="微软雅黑"/>
          <w:b/>
          <w:sz w:val="22"/>
        </w:rPr>
        <w:t>按文件路径更新知识库内已有文件（重新切分并向量化）</w:t>
      </w:r>
    </w:p>
    <w:p w14:paraId="5C8DDE00">
      <w:r>
        <w:rPr>
          <w:rFonts w:ascii="微软雅黑" w:hAnsi="微软雅黑" w:eastAsia="微软雅黑"/>
          <w:b w:val="0"/>
          <w:sz w:val="20"/>
        </w:rPr>
        <w:t>更新知识库文档</w:t>
      </w:r>
    </w:p>
    <w:p w14:paraId="56E3A5A7">
      <w:r>
        <w:rPr>
          <w:rFonts w:ascii="Consolas" w:hAnsi="Consolas" w:eastAsia="微软雅黑"/>
          <w:b w:val="0"/>
          <w:color w:val="606060"/>
          <w:sz w:val="18"/>
        </w:rPr>
        <w:t>Operation ID: update_docs_use_path_kw_knowledge_base_update_docs_use_path_post</w:t>
      </w:r>
    </w:p>
    <w:p w14:paraId="1B6CA1D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01C52F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BBBAD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54FB4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BBA90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8FA85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3C20CB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A49BB8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A64B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4C89AE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1FC4E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860244">
            <w:pPr>
              <w:jc w:val="left"/>
            </w:pPr>
          </w:p>
        </w:tc>
        <w:tc>
          <w:tcPr>
            <w:tcW w:w="3572" w:type="dxa"/>
            <w:vAlign w:val="top"/>
          </w:tcPr>
          <w:p w14:paraId="64871C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280316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C626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file_paths</w:t>
            </w:r>
          </w:p>
        </w:tc>
        <w:tc>
          <w:tcPr>
            <w:tcW w:w="1587" w:type="dxa"/>
            <w:vAlign w:val="top"/>
          </w:tcPr>
          <w:p w14:paraId="3A57FF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4E970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AB3B11A">
            <w:pPr>
              <w:jc w:val="left"/>
            </w:pPr>
          </w:p>
        </w:tc>
        <w:tc>
          <w:tcPr>
            <w:tcW w:w="3572" w:type="dxa"/>
            <w:vAlign w:val="top"/>
          </w:tcPr>
          <w:p w14:paraId="730BBE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文件路径列表，支持多文件</w:t>
            </w:r>
          </w:p>
        </w:tc>
      </w:tr>
      <w:tr w14:paraId="6F2F9C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CFFC5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5CEC90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5E7E3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6541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60813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39A25B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FFA220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8B68F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72914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BB90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3DA83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3BBACA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6A2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8A22C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4C27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AAC4E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B8424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0FBAB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C8AB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6B6800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CA1C5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ECA1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B4BAF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5A8CDC3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00A2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79D46E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B1D6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53F3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346A59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6F5149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DE6C3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4D2A3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85B65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E731D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6C632B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4A2BC61">
      <w:r>
        <w:rPr>
          <w:rFonts w:ascii="微软雅黑" w:hAnsi="微软雅黑" w:eastAsia="微软雅黑"/>
          <w:b/>
          <w:sz w:val="20"/>
        </w:rPr>
        <w:t>响应</w:t>
      </w:r>
    </w:p>
    <w:p w14:paraId="7B727C8B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1E97950">
      <w:r>
        <w:rPr>
          <w:rFonts w:ascii="微软雅黑" w:hAnsi="微软雅黑" w:eastAsia="微软雅黑"/>
          <w:b/>
          <w:sz w:val="20"/>
        </w:rPr>
        <w:t>响应说明</w:t>
      </w:r>
    </w:p>
    <w:p w14:paraId="395D7493">
      <w:r>
        <w:rPr>
          <w:rFonts w:ascii="微软雅黑" w:hAnsi="微软雅黑" w:eastAsia="微软雅黑"/>
          <w:b w:val="0"/>
          <w:sz w:val="20"/>
        </w:rPr>
        <w:t>BaseResponse，data 为 {failed_files} 对象。</w:t>
      </w:r>
    </w:p>
    <w:p w14:paraId="54CE1A12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2D4433C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B51C5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7D7A1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7FBECF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D17CC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4405D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B5EC0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1E9A9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910F8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115C8F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128EF3C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D4E48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737B2E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50FA15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6E60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C72A45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A4B99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02222E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5A78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70C2B1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6E4213B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C449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1A38EE6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2830E6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925E9E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3A4E77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8A4F4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13ACF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0152C4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5A512D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969" w:type="dxa"/>
            <w:vAlign w:val="top"/>
          </w:tcPr>
          <w:p w14:paraId="2E0B70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失败文件字典，key=文件名，value=错误信息；全部成功时为空对象 {}</w:t>
            </w:r>
          </w:p>
        </w:tc>
      </w:tr>
      <w:tr w14:paraId="74639D6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CAAA503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表示更新完成，data.failed_files 含失败的文件及错误信息。</w:t>
            </w:r>
          </w:p>
        </w:tc>
      </w:tr>
    </w:tbl>
    <w:p w14:paraId="430FA0BA"/>
    <w:p w14:paraId="5F3217B8"/>
    <w:p w14:paraId="65A6F8DD">
      <w:r>
        <w:rPr>
          <w:rFonts w:ascii="Consolas" w:hAnsi="Consolas" w:eastAsia="微软雅黑"/>
          <w:b/>
          <w:color w:val="1976D2"/>
          <w:sz w:val="22"/>
        </w:rPr>
        <w:t xml:space="preserve">GET  </w:t>
      </w:r>
      <w:r>
        <w:rPr>
          <w:rFonts w:ascii="Consolas" w:hAnsi="Consolas" w:eastAsia="微软雅黑"/>
          <w:b/>
          <w:sz w:val="22"/>
        </w:rPr>
        <w:t>/kw/knowledge_base/download_doc</w:t>
      </w:r>
    </w:p>
    <w:p w14:paraId="23206C0A">
      <w:r>
        <w:rPr>
          <w:rFonts w:ascii="微软雅黑" w:hAnsi="微软雅黑" w:eastAsia="微软雅黑"/>
          <w:b/>
          <w:sz w:val="22"/>
        </w:rPr>
        <w:t>下载知识库内的芯片资料源文件（支持浏览器预览）</w:t>
      </w:r>
    </w:p>
    <w:p w14:paraId="20020E55">
      <w:r>
        <w:rPr>
          <w:rFonts w:ascii="微软雅黑" w:hAnsi="微软雅黑" w:eastAsia="微软雅黑"/>
          <w:b w:val="0"/>
          <w:sz w:val="20"/>
        </w:rPr>
        <w:t>下载知识库文档</w:t>
      </w:r>
    </w:p>
    <w:p w14:paraId="71D8CBAB">
      <w:r>
        <w:rPr>
          <w:rFonts w:ascii="Consolas" w:hAnsi="Consolas" w:eastAsia="微软雅黑"/>
          <w:b w:val="0"/>
          <w:color w:val="606060"/>
          <w:sz w:val="18"/>
        </w:rPr>
        <w:t>Operation ID: download_doc_kw_knowledge_base_download_doc_get</w:t>
      </w:r>
    </w:p>
    <w:p w14:paraId="37C999E6">
      <w:r>
        <w:rPr>
          <w:rFonts w:ascii="微软雅黑" w:hAnsi="微软雅黑" w:eastAsia="微软雅黑"/>
          <w:b/>
          <w:sz w:val="20"/>
        </w:rPr>
        <w:t>路径/查询参数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016"/>
        <w:gridCol w:w="1411"/>
        <w:gridCol w:w="676"/>
        <w:gridCol w:w="4088"/>
      </w:tblGrid>
      <w:tr w14:paraId="011487A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A6C1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参数</w:t>
            </w:r>
          </w:p>
        </w:tc>
        <w:tc>
          <w:tcPr>
            <w:tcW w:w="1020" w:type="dxa"/>
            <w:shd w:val="clear" w:color="auto" w:fill="D5E8F0"/>
          </w:tcPr>
          <w:p w14:paraId="0F66CE0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位置</w:t>
            </w:r>
          </w:p>
        </w:tc>
        <w:tc>
          <w:tcPr>
            <w:tcW w:w="1417" w:type="dxa"/>
            <w:shd w:val="clear" w:color="auto" w:fill="D5E8F0"/>
          </w:tcPr>
          <w:p w14:paraId="79EB22B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638ED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4139" w:type="dxa"/>
            <w:shd w:val="clear" w:color="auto" w:fill="D5E8F0"/>
          </w:tcPr>
          <w:p w14:paraId="341580B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81E583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AE8A1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020" w:type="dxa"/>
            <w:vAlign w:val="top"/>
          </w:tcPr>
          <w:p w14:paraId="33C1CB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5C36BC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7A887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17414E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754C76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4F18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020" w:type="dxa"/>
            <w:vAlign w:val="top"/>
          </w:tcPr>
          <w:p w14:paraId="665D70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5A3B694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47CF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4139" w:type="dxa"/>
            <w:vAlign w:val="top"/>
          </w:tcPr>
          <w:p w14:paraId="42ACC9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1F7D0D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36BC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preview</w:t>
            </w:r>
          </w:p>
        </w:tc>
        <w:tc>
          <w:tcPr>
            <w:tcW w:w="1020" w:type="dxa"/>
            <w:vAlign w:val="top"/>
          </w:tcPr>
          <w:p w14:paraId="550B4E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w="1417" w:type="dxa"/>
            <w:vAlign w:val="top"/>
          </w:tcPr>
          <w:p w14:paraId="3AD62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16DC8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4139" w:type="dxa"/>
            <w:vAlign w:val="top"/>
          </w:tcPr>
          <w:p w14:paraId="239CFC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是否在浏览器内预览：true 浏览器内预览，false 下载</w:t>
            </w:r>
          </w:p>
        </w:tc>
      </w:tr>
    </w:tbl>
    <w:p w14:paraId="46C024A8">
      <w:r>
        <w:rPr>
          <w:rFonts w:ascii="微软雅黑" w:hAnsi="微软雅黑" w:eastAsia="微软雅黑"/>
          <w:b/>
          <w:sz w:val="20"/>
        </w:rPr>
        <w:t>响应</w:t>
      </w:r>
    </w:p>
    <w:p w14:paraId="0736064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文件流（FileResponse）</w:t>
      </w:r>
    </w:p>
    <w:p w14:paraId="0C429DFC">
      <w:r>
        <w:rPr>
          <w:rFonts w:ascii="微软雅黑" w:hAnsi="微软雅黑" w:eastAsia="微软雅黑"/>
          <w:b/>
          <w:sz w:val="20"/>
        </w:rPr>
        <w:t>响应说明</w:t>
      </w:r>
    </w:p>
    <w:p w14:paraId="2E625EC6">
      <w:r>
        <w:rPr>
          <w:rFonts w:ascii="微软雅黑" w:hAnsi="微软雅黑" w:eastAsia="微软雅黑"/>
          <w:b w:val="0"/>
          <w:sz w:val="20"/>
        </w:rPr>
        <w:t>成功时返回 FileResponse（二进制文件流，Content-Type: multipart/form-data）；失败时返回 BaseResponse。</w:t>
      </w:r>
    </w:p>
    <w:p w14:paraId="5CF6BBD1">
      <w:r>
        <w:rPr>
          <w:rFonts w:ascii="微软雅黑" w:hAnsi="微软雅黑" w:eastAsia="微软雅黑"/>
          <w:b/>
          <w:sz w:val="20"/>
        </w:rPr>
        <w:t>响应体</w:t>
      </w:r>
    </w:p>
    <w:p w14:paraId="0F235BF7">
      <w:r>
        <w:rPr>
          <w:rFonts w:ascii="微软雅黑" w:hAnsi="微软雅黑" w:eastAsia="微软雅黑"/>
          <w:b w:val="0"/>
          <w:sz w:val="20"/>
        </w:rPr>
        <w:t>成功：HTTP 200，Content-Type: multipart/form-data，响应体为文件二进制流。</w:t>
      </w:r>
    </w:p>
    <w:p w14:paraId="00FB089A">
      <w:r>
        <w:rPr>
          <w:rFonts w:ascii="微软雅黑" w:hAnsi="微软雅黑" w:eastAsia="微软雅黑"/>
          <w:b w:val="0"/>
          <w:sz w:val="20"/>
        </w:rPr>
        <w:t>失败：HTTP 200，Content-Type: application/json，响应体为 BaseResponse（{code, msg, data}）。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129E7A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2D211CD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preview=true 时 Content-Disposition 为 inline（浏览器内预览）；preview=false 时为 attachment（下载）。客户端按二进制流处理响应体，或直接用浏览器打开。失败时响应为 JSON（BaseResponse），需先判断 Content-Type。</w:t>
            </w:r>
          </w:p>
        </w:tc>
      </w:tr>
    </w:tbl>
    <w:p w14:paraId="570DB5BB"/>
    <w:p w14:paraId="15CB93B8"/>
    <w:p w14:paraId="19158C8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/kw/knowledge_base/recreate_vector_store</w:t>
      </w:r>
    </w:p>
    <w:p w14:paraId="4E3FBDDC">
      <w:r>
        <w:rPr>
          <w:rFonts w:ascii="微软雅黑" w:hAnsi="微软雅黑" w:eastAsia="微软雅黑"/>
          <w:b/>
          <w:sz w:val="22"/>
        </w:rPr>
        <w:t>根据 content 目录重建向量库（流式输出处理进度）</w:t>
      </w:r>
    </w:p>
    <w:p w14:paraId="5780C6BE">
      <w:r>
        <w:rPr>
          <w:rFonts w:ascii="微软雅黑" w:hAnsi="微软雅黑" w:eastAsia="微软雅黑"/>
          <w:b w:val="0"/>
          <w:sz w:val="20"/>
        </w:rPr>
        <w:t>根据 content 目录下的文档重建向量库。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适用于用户直接把文件拷贝到 content 目录（而非通过 HTTP 上传）的场景。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默认情况下，get_service_by_name 只返回 info.db 中存在且有文档的知识库；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设置 allow_empty_kb=True 可应用于未在 info.db 中或无文档的空知识库。</w:t>
      </w:r>
    </w:p>
    <w:p w14:paraId="644FF248">
      <w:r>
        <w:rPr>
          <w:rFonts w:ascii="Consolas" w:hAnsi="Consolas" w:eastAsia="微软雅黑"/>
          <w:b w:val="0"/>
          <w:color w:val="606060"/>
          <w:sz w:val="18"/>
        </w:rPr>
        <w:t>Operation ID: recreate_vector_store_kw_knowledge_base_recreate_vector_store_post</w:t>
      </w:r>
    </w:p>
    <w:p w14:paraId="7571C06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60"/>
        <w:gridCol w:w="668"/>
        <w:gridCol w:w="1416"/>
        <w:gridCol w:w="3448"/>
      </w:tblGrid>
      <w:tr w14:paraId="7903B9F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580D3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12E917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3B68DF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13BA7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36EBAA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73CDDF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1104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69EE6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E9CE4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C9CE4E8">
            <w:pPr>
              <w:jc w:val="left"/>
            </w:pPr>
          </w:p>
        </w:tc>
        <w:tc>
          <w:tcPr>
            <w:tcW w:w="3572" w:type="dxa"/>
            <w:vAlign w:val="top"/>
          </w:tcPr>
          <w:p w14:paraId="0FACEF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2BDC413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3C016C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2FB13E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95A68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3D875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59251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是否允许对空知识库（未入库或无文档）执行重建</w:t>
            </w:r>
          </w:p>
        </w:tc>
      </w:tr>
      <w:tr w14:paraId="5D0B09F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F622E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6CC3AD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CFC37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4C32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49A55E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7D3C1B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7F49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466D49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4D386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4834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15212E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54C551D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A521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31DC69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7751E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21FC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956AE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1A8EB9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76CA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CA02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A003A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DB81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5AF87A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1B25B2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53CC8D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3E946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C669C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64C3D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56DBB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D83BA3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E6CBA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612776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5D194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D841C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8CACB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30358E73">
      <w:r>
        <w:rPr>
          <w:rFonts w:ascii="微软雅黑" w:hAnsi="微软雅黑" w:eastAsia="微软雅黑"/>
          <w:b/>
          <w:sz w:val="20"/>
        </w:rPr>
        <w:t>响应</w:t>
      </w:r>
    </w:p>
    <w:p w14:paraId="2B633ACE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4DCA3A9">
      <w:r>
        <w:rPr>
          <w:rFonts w:ascii="微软雅黑" w:hAnsi="微软雅黑" w:eastAsia="微软雅黑"/>
          <w:b/>
          <w:sz w:val="20"/>
        </w:rPr>
        <w:t>响应说明</w:t>
      </w:r>
    </w:p>
    <w:p w14:paraId="656B8DE3">
      <w:r>
        <w:rPr>
          <w:rFonts w:ascii="微软雅黑" w:hAnsi="微软雅黑" w:eastAsia="微软雅黑"/>
          <w:b w:val="0"/>
          <w:sz w:val="20"/>
        </w:rPr>
        <w:t>SSE 流式输出处理进度，每个文件处理完推送一次。</w:t>
      </w:r>
    </w:p>
    <w:p w14:paraId="5C0EF1C3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657B49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92249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32E1CB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6E5D26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D0BB8B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2FD6B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处理进度</w:t>
            </w:r>
          </w:p>
        </w:tc>
        <w:tc>
          <w:tcPr>
            <w:tcW w:w="3402" w:type="dxa"/>
            <w:vAlign w:val="top"/>
          </w:tcPr>
          <w:p w14:paraId="5F1B59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"(i/N): filename", "total": N, "finished": i, "doc": "filename"}</w:t>
            </w:r>
          </w:p>
        </w:tc>
        <w:tc>
          <w:tcPr>
            <w:tcW w:w="3685" w:type="dxa"/>
            <w:vAlign w:val="top"/>
          </w:tcPr>
          <w:p w14:paraId="2E8F00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每处理完一个文件推送一次，total 为总文件数，finished 为已完成数</w:t>
            </w:r>
          </w:p>
        </w:tc>
      </w:tr>
      <w:tr w14:paraId="6623EB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2FFEE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2C5D56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"添加文件出错：xxx"}</w:t>
            </w:r>
          </w:p>
        </w:tc>
        <w:tc>
          <w:tcPr>
            <w:tcW w:w="3685" w:type="dxa"/>
            <w:vAlign w:val="top"/>
          </w:tcPr>
          <w:p w14:paraId="60A553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单个文件处理失败时推送，已跳过继续处理下一个</w:t>
            </w:r>
          </w:p>
        </w:tc>
      </w:tr>
      <w:tr w14:paraId="798AFF5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6FC7F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4058F70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2E2DF3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1BF76D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F6B353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客户端可通过 total/finished 显示进度条。SSE 流结束后表示重建完成。</w:t>
            </w:r>
          </w:p>
        </w:tc>
      </w:tr>
    </w:tbl>
    <w:p w14:paraId="61BB523F"/>
    <w:p w14:paraId="49F22A8F"/>
    <w:p w14:paraId="145F6A0B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/kw/knowledge_base/upload_temp_docs</w:t>
      </w:r>
    </w:p>
    <w:p w14:paraId="4B0CF526">
      <w:r>
        <w:rPr>
          <w:rFonts w:ascii="微软雅黑" w:hAnsi="微软雅黑" w:eastAsia="微软雅黑"/>
          <w:b/>
          <w:sz w:val="22"/>
        </w:rPr>
        <w:t>上传文件到临时目录（用于文件对话，不持久化到知识库）</w:t>
      </w:r>
    </w:p>
    <w:p w14:paraId="4C5FE705">
      <w:r>
        <w:rPr>
          <w:rFonts w:ascii="微软雅黑" w:hAnsi="微软雅黑" w:eastAsia="微软雅黑"/>
          <w:b w:val="0"/>
          <w:sz w:val="20"/>
        </w:rPr>
        <w:t>将文件保存到临时目录，并进行向量化。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返回临时目录名称作为ID，同时也是临时向量库的ID。</w:t>
      </w:r>
    </w:p>
    <w:p w14:paraId="6888B759">
      <w:r>
        <w:rPr>
          <w:rFonts w:ascii="Consolas" w:hAnsi="Consolas" w:eastAsia="微软雅黑"/>
          <w:b w:val="0"/>
          <w:color w:val="606060"/>
          <w:sz w:val="18"/>
        </w:rPr>
        <w:t>Operation ID: upload_temp_docs_kw_knowledge_base_upload_temp_docs_post</w:t>
      </w:r>
    </w:p>
    <w:p w14:paraId="4B460D7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080A372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C03825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4A048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12A37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272AB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C7546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685E8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573506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2ED0B6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3C9293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F56987E">
            <w:pPr>
              <w:jc w:val="left"/>
            </w:pPr>
          </w:p>
        </w:tc>
        <w:tc>
          <w:tcPr>
            <w:tcW w:w="3572" w:type="dxa"/>
            <w:vAlign w:val="top"/>
          </w:tcPr>
          <w:p w14:paraId="6E43E5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11B3571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C39D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prev_id</w:t>
            </w:r>
          </w:p>
        </w:tc>
        <w:tc>
          <w:tcPr>
            <w:tcW w:w="1587" w:type="dxa"/>
            <w:vAlign w:val="top"/>
          </w:tcPr>
          <w:p w14:paraId="3B97AA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6756C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3A78D62">
            <w:pPr>
              <w:jc w:val="left"/>
            </w:pPr>
          </w:p>
        </w:tc>
        <w:tc>
          <w:tcPr>
            <w:tcW w:w="3572" w:type="dxa"/>
            <w:vAlign w:val="top"/>
          </w:tcPr>
          <w:p w14:paraId="4432B9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前一次临时知识库 ID，传入后会清除旧的临时向量库</w:t>
            </w:r>
          </w:p>
        </w:tc>
      </w:tr>
      <w:tr w14:paraId="4965E5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9E99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2FAA7C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87BE5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6EE1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B0CE6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1BE72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A305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2E2A6B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A80D8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A229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45627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1C9EC3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FA3C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676C6F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35BCE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5CFE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A2830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</w:tbl>
    <w:p w14:paraId="2246FD26">
      <w:r>
        <w:rPr>
          <w:rFonts w:ascii="微软雅黑" w:hAnsi="微软雅黑" w:eastAsia="微软雅黑"/>
          <w:b/>
          <w:sz w:val="20"/>
        </w:rPr>
        <w:t>响应</w:t>
      </w:r>
    </w:p>
    <w:p w14:paraId="0724439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6146A083">
      <w:r>
        <w:rPr>
          <w:rFonts w:ascii="微软雅黑" w:hAnsi="微软雅黑" w:eastAsia="微软雅黑"/>
          <w:b/>
          <w:sz w:val="20"/>
        </w:rPr>
        <w:t>响应说明</w:t>
      </w:r>
    </w:p>
    <w:p w14:paraId="1E4F9A65">
      <w:r>
        <w:rPr>
          <w:rFonts w:ascii="微软雅黑" w:hAnsi="微软雅黑" w:eastAsia="微软雅黑"/>
          <w:b w:val="0"/>
          <w:sz w:val="20"/>
        </w:rPr>
        <w:t>BaseResponse，data 为 {id, failed_files} 对象。</w:t>
      </w:r>
    </w:p>
    <w:p w14:paraId="60C05C28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0F8E07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3896BF4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A8655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7E04A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4C99C1D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0C4E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20AB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CB78C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6A25F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CADBC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563523F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8AB2D6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74FE9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2316E5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2D900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0B5CF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DC01D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525088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F9AAE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88D4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7075B78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4BDABA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4F1D48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A2640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2BEFE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71B1DA4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62178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CE2E0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701" w:type="dxa"/>
            <w:vAlign w:val="top"/>
          </w:tcPr>
          <w:p w14:paraId="162B3B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0809CD6">
            <w:pPr>
              <w:jc w:val="left"/>
            </w:pPr>
          </w:p>
        </w:tc>
        <w:tc>
          <w:tcPr>
            <w:tcW w:w="3969" w:type="dxa"/>
            <w:vAlign w:val="top"/>
          </w:tcPr>
          <w:p w14:paraId="3B134B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ID（临时向量库 collection 名），后续 file_chat 接口需传入</w:t>
            </w:r>
          </w:p>
        </w:tc>
      </w:tr>
      <w:tr w14:paraId="7E431BE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9DD9A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failed_files</w:t>
            </w:r>
          </w:p>
        </w:tc>
        <w:tc>
          <w:tcPr>
            <w:tcW w:w="1701" w:type="dxa"/>
            <w:vAlign w:val="top"/>
          </w:tcPr>
          <w:p w14:paraId="7A7CE5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1C9CA7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70139D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上传失败的文件列表，元素为 {文件名: 错误信息}；全部成功时为 []</w:t>
            </w:r>
          </w:p>
        </w:tc>
      </w:tr>
      <w:tr w14:paraId="4F30B6F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59F6F876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data.id 为临时知识库 ID，后续 /kw/chat/file_chat 接口需传入此 ID。failed_files 为 [{文件名: 错误信息}] 列表。</w:t>
            </w:r>
          </w:p>
        </w:tc>
      </w:tr>
    </w:tbl>
    <w:p w14:paraId="516C5724"/>
    <w:p w14:paraId="0E78B210"/>
    <w:p w14:paraId="302D27C9">
      <w:r>
        <w:br w:type="page"/>
      </w:r>
    </w:p>
    <w:p w14:paraId="4CBAE77A">
      <w:pPr>
        <w:pStyle w:val="4"/>
      </w:pPr>
      <w:bookmarkStart w:id="15" w:name="_Toc16176"/>
      <w:r>
        <w:rPr>
          <w:rFonts w:ascii="微软雅黑" w:hAnsi="微软雅黑" w:eastAsia="微软雅黑"/>
          <w:b/>
          <w:sz w:val="28"/>
        </w:rPr>
        <w:t>5.5 Knowledge Summary Management 知识摘要管理</w:t>
      </w:r>
      <w:bookmarkEnd w:id="15"/>
    </w:p>
    <w:p w14:paraId="45A8B70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/kw/knowledge_base/kb_summary_api/summary_file_to_vector_store</w:t>
      </w:r>
    </w:p>
    <w:p w14:paraId="33C25283">
      <w:r>
        <w:rPr>
          <w:rFonts w:ascii="微软雅黑" w:hAnsi="微软雅黑" w:eastAsia="微软雅黑"/>
          <w:b/>
          <w:sz w:val="22"/>
        </w:rPr>
        <w:t>按文件名生成知识库摘要（用于海思长文档的摘要检索）</w:t>
      </w:r>
    </w:p>
    <w:p w14:paraId="24638E7F">
      <w:r>
        <w:rPr>
          <w:rFonts w:ascii="微软雅黑" w:hAnsi="微软雅黑" w:eastAsia="微软雅黑"/>
          <w:b w:val="0"/>
          <w:sz w:val="20"/>
        </w:rPr>
        <w:t>按文件名生成知识库摘要并入库（流式输出处理进度）。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适用于海思长文档（如 Datasheet、开发指南）的摘要向量化入库。</w:t>
      </w:r>
    </w:p>
    <w:p w14:paraId="5E3CD7FF">
      <w:r>
        <w:rPr>
          <w:rFonts w:ascii="Consolas" w:hAnsi="Consolas" w:eastAsia="微软雅黑"/>
          <w:b w:val="0"/>
          <w:color w:val="606060"/>
          <w:sz w:val="18"/>
        </w:rPr>
        <w:t>Operation ID: summary_file_to_vector_store_kw_knowledge_base_kb_summary_api_summary_file_to_vector_store_post</w:t>
      </w:r>
    </w:p>
    <w:p w14:paraId="2CE2F958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044B5F1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0EF27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6FB1F6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7BC24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4E755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8CBC1C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815C6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881D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407E5A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82394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A664EC2">
            <w:pPr>
              <w:jc w:val="left"/>
            </w:pPr>
          </w:p>
        </w:tc>
        <w:tc>
          <w:tcPr>
            <w:tcW w:w="3572" w:type="dxa"/>
            <w:vAlign w:val="top"/>
          </w:tcPr>
          <w:p w14:paraId="795F23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07DEE2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BB16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3736A8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C448F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DA73EE7">
            <w:pPr>
              <w:jc w:val="left"/>
            </w:pPr>
          </w:p>
        </w:tc>
        <w:tc>
          <w:tcPr>
            <w:tcW w:w="3572" w:type="dxa"/>
            <w:vAlign w:val="top"/>
          </w:tcPr>
          <w:p w14:paraId="3E748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3F4849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4C807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2DDB73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1A1E4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27D4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1DFEF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是否允许对空知识库执行摘要</w:t>
            </w:r>
          </w:p>
        </w:tc>
      </w:tr>
      <w:tr w14:paraId="618A9BB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0C28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22A889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B540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9A30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1B5DE0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051678A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3994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B924A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DDD96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7342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641A20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367841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1BD76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0E2BEC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FCC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2A1F45">
            <w:pPr>
              <w:jc w:val="left"/>
            </w:pPr>
          </w:p>
        </w:tc>
        <w:tc>
          <w:tcPr>
            <w:tcW w:w="3572" w:type="dxa"/>
            <w:vAlign w:val="top"/>
          </w:tcPr>
          <w:p w14:paraId="588654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401E04E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591B5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6FC79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38843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5C0D8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C326F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DAA3B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4578B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BB7CF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440F4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6C33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8644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406E5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3BF0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F0789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0792F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E5D059">
            <w:pPr>
              <w:jc w:val="left"/>
            </w:pPr>
          </w:p>
        </w:tc>
        <w:tc>
          <w:tcPr>
            <w:tcW w:w="3572" w:type="dxa"/>
            <w:vAlign w:val="top"/>
          </w:tcPr>
          <w:p w14:paraId="403B13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016516C9">
      <w:r>
        <w:rPr>
          <w:rFonts w:ascii="微软雅黑" w:hAnsi="微软雅黑" w:eastAsia="微软雅黑"/>
          <w:b/>
          <w:sz w:val="20"/>
        </w:rPr>
        <w:t>响应</w:t>
      </w:r>
    </w:p>
    <w:p w14:paraId="3463D0AF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6C8A55C4">
      <w:r>
        <w:rPr>
          <w:rFonts w:ascii="微软雅黑" w:hAnsi="微软雅黑" w:eastAsia="微软雅黑"/>
          <w:b/>
          <w:sz w:val="20"/>
        </w:rPr>
        <w:t>响应说明</w:t>
      </w:r>
    </w:p>
    <w:p w14:paraId="00C1920D">
      <w:r>
        <w:rPr>
          <w:rFonts w:ascii="微软雅黑" w:hAnsi="微软雅黑" w:eastAsia="微软雅黑"/>
          <w:b w:val="0"/>
          <w:sz w:val="20"/>
        </w:rPr>
        <w:t>SSE 流式输出，按文件名生成摘要后推送一次。</w:t>
      </w:r>
    </w:p>
    <w:p w14:paraId="2B0ABB8A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0616691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8FDE9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25FCED4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09AB8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20844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F5C30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摘要完成</w:t>
            </w:r>
          </w:p>
        </w:tc>
        <w:tc>
          <w:tcPr>
            <w:tcW w:w="3402" w:type="dxa"/>
            <w:vAlign w:val="top"/>
          </w:tcPr>
          <w:p w14:paraId="65B7A3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"filename 总结完成", "doc": "filename"}</w:t>
            </w:r>
          </w:p>
        </w:tc>
        <w:tc>
          <w:tcPr>
            <w:tcW w:w="3685" w:type="dxa"/>
            <w:vAlign w:val="top"/>
          </w:tcPr>
          <w:p w14:paraId="7538B9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单个文件摘要生成完成时推送</w:t>
            </w:r>
          </w:p>
        </w:tc>
      </w:tr>
      <w:tr w14:paraId="07A0D9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62027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7715E9C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"知识库总结文件 xxx 时出错。已跳过。"}</w:t>
            </w:r>
          </w:p>
        </w:tc>
        <w:tc>
          <w:tcPr>
            <w:tcW w:w="3685" w:type="dxa"/>
            <w:vAlign w:val="top"/>
          </w:tcPr>
          <w:p w14:paraId="53806A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摘要生成失败时推送</w:t>
            </w:r>
          </w:p>
        </w:tc>
      </w:tr>
      <w:tr w14:paraId="016933A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19ECE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3658049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3B1535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30D49E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3AAA71E7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客户端通过 code 判断每个文件的处理结果。SSE 流结束后表示摘要生成完成。</w:t>
            </w:r>
          </w:p>
        </w:tc>
      </w:tr>
    </w:tbl>
    <w:p w14:paraId="2EBDE766"/>
    <w:p w14:paraId="7D4A9710"/>
    <w:p w14:paraId="7B8DCF90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/kw/knowledge_base/kb_summary_api/summary_doc_ids_to_vector_store</w:t>
      </w:r>
    </w:p>
    <w:p w14:paraId="070DCB95">
      <w:r>
        <w:rPr>
          <w:rFonts w:ascii="微软雅黑" w:hAnsi="微软雅黑" w:eastAsia="微软雅黑"/>
          <w:b/>
          <w:sz w:val="22"/>
        </w:rPr>
        <w:t>按文档 ID 批量生成知识库摘要</w:t>
      </w:r>
    </w:p>
    <w:p w14:paraId="701B9D04">
      <w:r>
        <w:rPr>
          <w:rFonts w:ascii="微软雅黑" w:hAnsi="微软雅黑" w:eastAsia="微软雅黑"/>
          <w:b w:val="0"/>
          <w:sz w:val="20"/>
        </w:rPr>
        <w:t>按文档 ID 批量生成知识库摘要并返回。</w:t>
      </w:r>
    </w:p>
    <w:p w14:paraId="5D59AFAC">
      <w:r>
        <w:rPr>
          <w:rFonts w:ascii="Consolas" w:hAnsi="Consolas" w:eastAsia="微软雅黑"/>
          <w:b w:val="0"/>
          <w:color w:val="606060"/>
          <w:sz w:val="18"/>
        </w:rPr>
        <w:t>Operation ID: summary_doc_ids_to_vector_store_kw_knowledge_base_kb_summary_api_summary_doc_ids_to_vector_store_post</w:t>
      </w:r>
    </w:p>
    <w:p w14:paraId="1E1D2C3B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156245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FD40A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324F2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235C7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FA30AF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B5708D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BF1D5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28358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BD283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CF48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13E7D40">
            <w:pPr>
              <w:jc w:val="left"/>
            </w:pPr>
          </w:p>
        </w:tc>
        <w:tc>
          <w:tcPr>
            <w:tcW w:w="3572" w:type="dxa"/>
            <w:vAlign w:val="top"/>
          </w:tcPr>
          <w:p w14:paraId="688DBA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11B3A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CF77C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doc_ids</w:t>
            </w:r>
          </w:p>
        </w:tc>
        <w:tc>
          <w:tcPr>
            <w:tcW w:w="1587" w:type="dxa"/>
            <w:vAlign w:val="top"/>
          </w:tcPr>
          <w:p w14:paraId="4960E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array&lt;&gt;</w:t>
            </w:r>
          </w:p>
        </w:tc>
        <w:tc>
          <w:tcPr>
            <w:tcW w:w="680" w:type="dxa"/>
            <w:vAlign w:val="top"/>
          </w:tcPr>
          <w:p w14:paraId="4106CE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BAD2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9BD77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 ID 列表</w:t>
            </w:r>
          </w:p>
        </w:tc>
      </w:tr>
      <w:tr w14:paraId="2A13B3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20BB9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3D0F9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E00F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C346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6B6E66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4381A2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7B9039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183AEE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0698E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4822E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3E9204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20A8C7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8F3FC6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53C96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FEEC1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73B44E4">
            <w:pPr>
              <w:jc w:val="left"/>
            </w:pPr>
          </w:p>
        </w:tc>
        <w:tc>
          <w:tcPr>
            <w:tcW w:w="3572" w:type="dxa"/>
            <w:vAlign w:val="top"/>
          </w:tcPr>
          <w:p w14:paraId="048942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325F38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67230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92E06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891C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084C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AC695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2C837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74B9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3A84F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45D79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2B99C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19FCB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C9656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40BF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45E7C7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B6A28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B47E16">
            <w:pPr>
              <w:jc w:val="left"/>
            </w:pPr>
          </w:p>
        </w:tc>
        <w:tc>
          <w:tcPr>
            <w:tcW w:w="3572" w:type="dxa"/>
            <w:vAlign w:val="top"/>
          </w:tcPr>
          <w:p w14:paraId="723235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1CCCC3BE">
      <w:r>
        <w:rPr>
          <w:rFonts w:ascii="微软雅黑" w:hAnsi="微软雅黑" w:eastAsia="微软雅黑"/>
          <w:b/>
          <w:sz w:val="20"/>
        </w:rPr>
        <w:t>响应</w:t>
      </w:r>
    </w:p>
    <w:p w14:paraId="5B82C6C6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7DF39CB6">
      <w:r>
        <w:rPr>
          <w:rFonts w:ascii="微软雅黑" w:hAnsi="微软雅黑" w:eastAsia="微软雅黑"/>
          <w:b/>
          <w:sz w:val="20"/>
        </w:rPr>
        <w:t>响应说明</w:t>
      </w:r>
    </w:p>
    <w:p w14:paraId="7306454E">
      <w:r>
        <w:rPr>
          <w:rFonts w:ascii="微软雅黑" w:hAnsi="微软雅黑" w:eastAsia="微软雅黑"/>
          <w:b w:val="0"/>
          <w:sz w:val="20"/>
        </w:rPr>
        <w:t>BaseResponse，data 为 {summarize} 对象。</w:t>
      </w:r>
    </w:p>
    <w:p w14:paraId="24D8A3B2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3C3E1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6A84F2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2926CC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227B78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744B990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213A3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46BCF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616239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170BA9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074F5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6165BA2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AE86B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CA873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5C1D8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0852FC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9EB80F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A49237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6F1B3C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A8BC0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1ADF78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49F955F1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1995133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032820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5F3080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508710A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4FE804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06A3F7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A031A7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summarize</w:t>
            </w:r>
          </w:p>
        </w:tc>
        <w:tc>
          <w:tcPr>
            <w:tcW w:w="1701" w:type="dxa"/>
            <w:vAlign w:val="top"/>
          </w:tcPr>
          <w:p w14:paraId="46FBB6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array&lt;object&gt;</w:t>
            </w:r>
          </w:p>
        </w:tc>
        <w:tc>
          <w:tcPr>
            <w:tcW w:w="1417" w:type="dxa"/>
            <w:vAlign w:val="top"/>
          </w:tcPr>
          <w:p w14:paraId="049516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16D972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生成的摘要文档列表，每个元素为 Document 的 dict 形式（含 page_content/metadata/type）</w:t>
            </w:r>
          </w:p>
        </w:tc>
      </w:tr>
      <w:tr w14:paraId="2D3D543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004EB2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code=200 表示总结完成，data.summarize 为生成的摘要文档列表。404 知识库不存在时 data={}。</w:t>
            </w:r>
          </w:p>
        </w:tc>
      </w:tr>
    </w:tbl>
    <w:p w14:paraId="3594CE5D"/>
    <w:p w14:paraId="645A3F84"/>
    <w:p w14:paraId="46C1B47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/kw/knowledge_base/kb_summary_api/recreate_summary_vector_store</w:t>
      </w:r>
    </w:p>
    <w:p w14:paraId="29457A30">
      <w:r>
        <w:rPr>
          <w:rFonts w:ascii="微软雅黑" w:hAnsi="微软雅黑" w:eastAsia="微软雅黑"/>
          <w:b/>
          <w:sz w:val="22"/>
        </w:rPr>
        <w:t>重建知识库全部文件摘要（流式输出处理进度）</w:t>
      </w:r>
    </w:p>
    <w:p w14:paraId="02A7D44D">
      <w:r>
        <w:rPr>
          <w:rFonts w:ascii="微软雅黑" w:hAnsi="微软雅黑" w:eastAsia="微软雅黑"/>
          <w:b w:val="0"/>
          <w:sz w:val="20"/>
        </w:rPr>
        <w:t>重建知识库全部文件摘要（流式输出处理进度）。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适用于海思长文档（如 Datasheet、开发指南）的摘要向量化入库。</w:t>
      </w:r>
    </w:p>
    <w:p w14:paraId="2AEC92AE">
      <w:r>
        <w:rPr>
          <w:rFonts w:ascii="Consolas" w:hAnsi="Consolas" w:eastAsia="微软雅黑"/>
          <w:b w:val="0"/>
          <w:color w:val="606060"/>
          <w:sz w:val="18"/>
        </w:rPr>
        <w:t>Operation ID: recreate_summary_vector_store_kw_knowledge_base_kb_summary_api_recreate_summary_vector_store_post</w:t>
      </w:r>
    </w:p>
    <w:p w14:paraId="141B208A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574EB3E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B9778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D45267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77216D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23D574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49C26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51975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743195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ADAA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3AE6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5744467">
            <w:pPr>
              <w:jc w:val="left"/>
            </w:pPr>
          </w:p>
        </w:tc>
        <w:tc>
          <w:tcPr>
            <w:tcW w:w="3572" w:type="dxa"/>
            <w:vAlign w:val="top"/>
          </w:tcPr>
          <w:p w14:paraId="3B547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20713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D513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6B8F27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4EA33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EDE1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FCD29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是否允许对空知识库执行重建</w:t>
            </w:r>
          </w:p>
        </w:tc>
      </w:tr>
      <w:tr w14:paraId="6A1F2D6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DB5DF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401CD1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E847A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DFFF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5748566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01EC384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CD29E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5B8F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3AAA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D63A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51839B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04454AE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FB66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79B120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EA9D1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833169">
            <w:pPr>
              <w:jc w:val="left"/>
            </w:pPr>
          </w:p>
        </w:tc>
        <w:tc>
          <w:tcPr>
            <w:tcW w:w="3572" w:type="dxa"/>
            <w:vAlign w:val="top"/>
          </w:tcPr>
          <w:p w14:paraId="175E81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490557D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34503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7E9FDB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D24ED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7323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64AA5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3F77F1B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47260B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BBDD2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A867A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85A3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AC998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7891EB6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1C0DE1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D7FBD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3C79F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E1493E">
            <w:pPr>
              <w:jc w:val="left"/>
            </w:pPr>
          </w:p>
        </w:tc>
        <w:tc>
          <w:tcPr>
            <w:tcW w:w="3572" w:type="dxa"/>
            <w:vAlign w:val="top"/>
          </w:tcPr>
          <w:p w14:paraId="520A95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4EC5BD20">
      <w:r>
        <w:rPr>
          <w:rFonts w:ascii="微软雅黑" w:hAnsi="微软雅黑" w:eastAsia="微软雅黑"/>
          <w:b/>
          <w:sz w:val="20"/>
        </w:rPr>
        <w:t>响应</w:t>
      </w:r>
    </w:p>
    <w:p w14:paraId="3AA64D7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3975E127">
      <w:r>
        <w:rPr>
          <w:rFonts w:ascii="微软雅黑" w:hAnsi="微软雅黑" w:eastAsia="微软雅黑"/>
          <w:b/>
          <w:sz w:val="20"/>
        </w:rPr>
        <w:t>响应说明</w:t>
      </w:r>
    </w:p>
    <w:p w14:paraId="10E7C5A0">
      <w:r>
        <w:rPr>
          <w:rFonts w:ascii="微软雅黑" w:hAnsi="微软雅黑" w:eastAsia="微软雅黑"/>
          <w:b w:val="0"/>
          <w:sz w:val="20"/>
        </w:rPr>
        <w:t>SSE 流式输出处理进度，每个文件摘要生成完推送一次。</w:t>
      </w:r>
    </w:p>
    <w:p w14:paraId="2E3B2A1E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3B09B96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4ED7CE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31707A9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212D6C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AC2F4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1FCC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处理进度</w:t>
            </w:r>
          </w:p>
        </w:tc>
        <w:tc>
          <w:tcPr>
            <w:tcW w:w="3402" w:type="dxa"/>
            <w:vAlign w:val="top"/>
          </w:tcPr>
          <w:p w14:paraId="635CF03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200, "msg": "(i/N): filename", "total": N, "finished": i, "doc": "filename"}</w:t>
            </w:r>
          </w:p>
        </w:tc>
        <w:tc>
          <w:tcPr>
            <w:tcW w:w="3685" w:type="dxa"/>
            <w:vAlign w:val="top"/>
          </w:tcPr>
          <w:p w14:paraId="37532E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每生成完一个文件摘要推送一次</w:t>
            </w:r>
          </w:p>
        </w:tc>
      </w:tr>
      <w:tr w14:paraId="06083A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9D76D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</w:t>
            </w:r>
          </w:p>
        </w:tc>
        <w:tc>
          <w:tcPr>
            <w:tcW w:w="3402" w:type="dxa"/>
            <w:vAlign w:val="top"/>
          </w:tcPr>
          <w:p w14:paraId="32296A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500, "msg": "知识库总结文件 xxx 时出错。已跳过。"}</w:t>
            </w:r>
          </w:p>
        </w:tc>
        <w:tc>
          <w:tcPr>
            <w:tcW w:w="3685" w:type="dxa"/>
            <w:vAlign w:val="top"/>
          </w:tcPr>
          <w:p w14:paraId="5C6298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单个文件摘要生成失败时推送</w:t>
            </w:r>
          </w:p>
        </w:tc>
      </w:tr>
      <w:tr w14:paraId="73FBB9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29434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未找到</w:t>
            </w:r>
          </w:p>
        </w:tc>
        <w:tc>
          <w:tcPr>
            <w:tcW w:w="3402" w:type="dxa"/>
            <w:vAlign w:val="top"/>
          </w:tcPr>
          <w:p w14:paraId="4C5395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{"code": 404, "msg": "未找到知识库 xxx"}</w:t>
            </w:r>
          </w:p>
        </w:tc>
        <w:tc>
          <w:tcPr>
            <w:tcW w:w="3685" w:type="dxa"/>
            <w:vAlign w:val="top"/>
          </w:tcPr>
          <w:p w14:paraId="39233F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知识库不存在且 allow_empty_kb=false 时推送</w:t>
            </w:r>
          </w:p>
        </w:tc>
      </w:tr>
      <w:tr w14:paraId="779ADE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59303DE6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客户端可通过 total/finished 显示进度条。SSE 流结束后表示重建完成。此接口会先清空旧摘要再重建。</w:t>
            </w:r>
          </w:p>
        </w:tc>
      </w:tr>
    </w:tbl>
    <w:p w14:paraId="50CAA529"/>
    <w:p w14:paraId="7BC6E650"/>
    <w:p w14:paraId="00D128F7">
      <w:r>
        <w:br w:type="page"/>
      </w:r>
    </w:p>
    <w:p w14:paraId="31B1A4E6">
      <w:pPr>
        <w:pStyle w:val="4"/>
      </w:pPr>
      <w:bookmarkStart w:id="16" w:name="_Toc26203"/>
      <w:r>
        <w:rPr>
          <w:rFonts w:ascii="微软雅黑" w:hAnsi="微软雅黑" w:eastAsia="微软雅黑"/>
          <w:b/>
          <w:sz w:val="28"/>
        </w:rPr>
        <w:t>5.6 LLM Model Management 模型管理</w:t>
      </w:r>
      <w:bookmarkEnd w:id="16"/>
    </w:p>
    <w:p w14:paraId="4DD21BE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/kw/llm_model/list_running_models</w:t>
      </w:r>
    </w:p>
    <w:p w14:paraId="790C5687">
      <w:r>
        <w:rPr>
          <w:rFonts w:ascii="微软雅黑" w:hAnsi="微软雅黑" w:eastAsia="微软雅黑"/>
          <w:b/>
          <w:sz w:val="22"/>
        </w:rPr>
        <w:t>列出当前已加载（在线）的 LLM 模型</w:t>
      </w:r>
    </w:p>
    <w:p w14:paraId="33E72577">
      <w:r>
        <w:rPr>
          <w:rFonts w:ascii="微软雅黑" w:hAnsi="微软雅黑" w:eastAsia="微软雅黑"/>
          <w:b w:val="0"/>
          <w:sz w:val="20"/>
        </w:rPr>
        <w:t>列出当前已加载（在线）的 LLM 模型列表及其配置项。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模型配置即在线，直接从 ONLINE_LLM_MODEL 返回所有配置了 api_base_url 的模型。</w:t>
      </w:r>
    </w:p>
    <w:p w14:paraId="6B95EB82">
      <w:r>
        <w:rPr>
          <w:rFonts w:ascii="Consolas" w:hAnsi="Consolas" w:eastAsia="微软雅黑"/>
          <w:b w:val="0"/>
          <w:color w:val="606060"/>
          <w:sz w:val="18"/>
        </w:rPr>
        <w:t>Operation ID: list_running_models_kw_llm_model_list_running_models_post</w:t>
      </w:r>
    </w:p>
    <w:p w14:paraId="14D2073F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4B68D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651C8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55EE4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52F044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96EBDD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290747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649DD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04CA93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6AB4E6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DEA7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4E66BBA">
            <w:pPr>
              <w:jc w:val="left"/>
            </w:pPr>
          </w:p>
        </w:tc>
        <w:tc>
          <w:tcPr>
            <w:tcW w:w="3572" w:type="dxa"/>
            <w:vAlign w:val="top"/>
          </w:tcPr>
          <w:p w14:paraId="02F194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  <w:tr w14:paraId="541274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F4264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2831D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4C9F3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E099C7D">
            <w:pPr>
              <w:jc w:val="left"/>
            </w:pPr>
          </w:p>
        </w:tc>
        <w:tc>
          <w:tcPr>
            <w:tcW w:w="3572" w:type="dxa"/>
            <w:vAlign w:val="top"/>
          </w:tcPr>
          <w:p w14:paraId="741F5E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2CEABB63">
      <w:r>
        <w:rPr>
          <w:rFonts w:ascii="微软雅黑" w:hAnsi="微软雅黑" w:eastAsia="微软雅黑"/>
          <w:b/>
          <w:sz w:val="20"/>
        </w:rPr>
        <w:t>响应</w:t>
      </w:r>
    </w:p>
    <w:p w14:paraId="2D265D35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D4261D7">
      <w:r>
        <w:rPr>
          <w:rFonts w:ascii="微软雅黑" w:hAnsi="微软雅黑" w:eastAsia="微软雅黑"/>
          <w:b/>
          <w:sz w:val="20"/>
        </w:rPr>
        <w:t>响应说明</w:t>
      </w:r>
    </w:p>
    <w:p w14:paraId="50B3976E">
      <w:r>
        <w:rPr>
          <w:rFonts w:ascii="微软雅黑" w:hAnsi="微软雅黑" w:eastAsia="微软雅黑"/>
          <w:b w:val="0"/>
          <w:sz w:val="20"/>
        </w:rPr>
        <w:t>BaseResponse，data 为字典：{模型名: 模型配置}。仅返回已配置 api_base_url 的在线 API 模型。</w:t>
      </w:r>
    </w:p>
    <w:p w14:paraId="65FEA955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FEB00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4CEAD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C3B87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C0484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1DFC72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9C21F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A1204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32099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BB681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C837E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74B225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CFD53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1777B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626FF8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595857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B5E70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E1AEC3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5DE5C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08BB6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3BF02C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43E6A430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3049D2B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552719E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C85E1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5AAC1F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47D0881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CC981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37974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&lt;模型名&gt;</w:t>
            </w:r>
          </w:p>
        </w:tc>
        <w:tc>
          <w:tcPr>
            <w:tcW w:w="1701" w:type="dxa"/>
            <w:vAlign w:val="top"/>
          </w:tcPr>
          <w:p w14:paraId="6BB7E4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0234D380">
            <w:pPr>
              <w:jc w:val="left"/>
            </w:pPr>
          </w:p>
        </w:tc>
        <w:tc>
          <w:tcPr>
            <w:tcW w:w="3969" w:type="dxa"/>
            <w:vAlign w:val="top"/>
          </w:tcPr>
          <w:p w14:paraId="3CAE60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 LLM 模型配置（已脱敏），key 为模型名称</w:t>
            </w:r>
          </w:p>
        </w:tc>
      </w:tr>
      <w:tr w14:paraId="2B027F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6EE4889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模型配置即在线，直接从 ONLINE_LLM_MODEL 返回。返回的配置已脱敏，不含 api_key/secret 等敏感字段。</w:t>
            </w:r>
          </w:p>
        </w:tc>
      </w:tr>
    </w:tbl>
    <w:p w14:paraId="43491D5D"/>
    <w:p w14:paraId="031CD5F1"/>
    <w:p w14:paraId="3075252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/kw/llm_model/list_config_models</w:t>
      </w:r>
    </w:p>
    <w:p w14:paraId="21E941F2">
      <w:r>
        <w:rPr>
          <w:rFonts w:ascii="微软雅黑" w:hAnsi="微软雅黑" w:eastAsia="微软雅黑"/>
          <w:b/>
          <w:sz w:val="22"/>
        </w:rPr>
        <w:t>列出 configs 中已配置的 LLM 模型</w:t>
      </w:r>
    </w:p>
    <w:p w14:paraId="6B4A1366">
      <w:r>
        <w:rPr>
          <w:rFonts w:ascii="微软雅黑" w:hAnsi="微软雅黑" w:eastAsia="微软雅黑"/>
          <w:b w:val="0"/>
          <w:sz w:val="20"/>
        </w:rPr>
        <w:t>从本地 configs 中获取已配置的 LLM 模型列表。</w:t>
      </w:r>
    </w:p>
    <w:p w14:paraId="52A7A629">
      <w:r>
        <w:rPr>
          <w:rFonts w:ascii="Consolas" w:hAnsi="Consolas" w:eastAsia="微软雅黑"/>
          <w:b w:val="0"/>
          <w:color w:val="606060"/>
          <w:sz w:val="18"/>
        </w:rPr>
        <w:t>Operation ID: list_config_models_kw_llm_model_list_config_models_post</w:t>
      </w:r>
    </w:p>
    <w:p w14:paraId="7F3120CB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41DFD45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514588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F009BC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F5811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64BAE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C3969B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DE9819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5A43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types</w:t>
            </w:r>
          </w:p>
        </w:tc>
        <w:tc>
          <w:tcPr>
            <w:tcW w:w="1587" w:type="dxa"/>
            <w:vAlign w:val="top"/>
          </w:tcPr>
          <w:p w14:paraId="6C56EB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10D34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4838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['local', 'online']</w:t>
            </w:r>
          </w:p>
        </w:tc>
        <w:tc>
          <w:tcPr>
            <w:tcW w:w="3572" w:type="dxa"/>
            <w:vAlign w:val="top"/>
          </w:tcPr>
          <w:p w14:paraId="6163A8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模型配置类别，可选值：local（本地）、online（在线）、worker（工作进程）</w:t>
            </w:r>
          </w:p>
        </w:tc>
      </w:tr>
      <w:tr w14:paraId="3E0433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CF29C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CCFD6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EF39F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B8157E5">
            <w:pPr>
              <w:jc w:val="left"/>
            </w:pPr>
          </w:p>
        </w:tc>
        <w:tc>
          <w:tcPr>
            <w:tcW w:w="3572" w:type="dxa"/>
            <w:vAlign w:val="top"/>
          </w:tcPr>
          <w:p w14:paraId="79520F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647EBD48">
      <w:r>
        <w:rPr>
          <w:rFonts w:ascii="微软雅黑" w:hAnsi="微软雅黑" w:eastAsia="微软雅黑"/>
          <w:b/>
          <w:sz w:val="20"/>
        </w:rPr>
        <w:t>响应</w:t>
      </w:r>
    </w:p>
    <w:p w14:paraId="77A3A090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49E96283">
      <w:r>
        <w:rPr>
          <w:rFonts w:ascii="微软雅黑" w:hAnsi="微软雅黑" w:eastAsia="微软雅黑"/>
          <w:b/>
          <w:sz w:val="20"/>
        </w:rPr>
        <w:t>响应说明</w:t>
      </w:r>
    </w:p>
    <w:p w14:paraId="0C58C95D">
      <w:r>
        <w:rPr>
          <w:rFonts w:ascii="微软雅黑" w:hAnsi="微软雅黑" w:eastAsia="微软雅黑"/>
          <w:b w:val="0"/>
          <w:sz w:val="20"/>
        </w:rPr>
        <w:t>BaseResponse，data 为按类型分组的模型配置字典。</w:t>
      </w:r>
    </w:p>
    <w:p w14:paraId="73153659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5EF157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4ABBE6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72907E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4B2EE5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082065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21BD39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1123DC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594B4F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454AD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09569A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357A4D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3068C8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227E2F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9D4FF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76D00E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38D241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A63D32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B8D5E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26F3E1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447DB0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01F591D9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767D2F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32DD2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7BED4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20E75E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AF5360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87F95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6C231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local</w:t>
            </w:r>
          </w:p>
        </w:tc>
        <w:tc>
          <w:tcPr>
            <w:tcW w:w="1701" w:type="dxa"/>
            <w:vAlign w:val="top"/>
          </w:tcPr>
          <w:p w14:paraId="08697D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F697929">
            <w:pPr>
              <w:jc w:val="left"/>
            </w:pPr>
          </w:p>
        </w:tc>
        <w:tc>
          <w:tcPr>
            <w:tcW w:w="3969" w:type="dxa"/>
            <w:vAlign w:val="top"/>
          </w:tcPr>
          <w:p w14:paraId="2392FE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本地模型配置，key 为模型名，value 为脱敏配置</w:t>
            </w:r>
          </w:p>
        </w:tc>
      </w:tr>
      <w:tr w14:paraId="3C56B9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0540A0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online</w:t>
            </w:r>
          </w:p>
        </w:tc>
        <w:tc>
          <w:tcPr>
            <w:tcW w:w="1701" w:type="dxa"/>
            <w:vAlign w:val="top"/>
          </w:tcPr>
          <w:p w14:paraId="245E00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67162268">
            <w:pPr>
              <w:jc w:val="left"/>
            </w:pPr>
          </w:p>
        </w:tc>
        <w:tc>
          <w:tcPr>
            <w:tcW w:w="3969" w:type="dxa"/>
            <w:vAlign w:val="top"/>
          </w:tcPr>
          <w:p w14:paraId="2B9666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在线 API 模型配置，key 为模型名，value 为脱敏配置</w:t>
            </w:r>
          </w:p>
        </w:tc>
      </w:tr>
      <w:tr w14:paraId="696FDB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0216A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worker</w:t>
            </w:r>
          </w:p>
        </w:tc>
        <w:tc>
          <w:tcPr>
            <w:tcW w:w="1701" w:type="dxa"/>
            <w:vAlign w:val="top"/>
          </w:tcPr>
          <w:p w14:paraId="2C6A98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F9E0CD0">
            <w:pPr>
              <w:jc w:val="left"/>
            </w:pPr>
          </w:p>
        </w:tc>
        <w:tc>
          <w:tcPr>
            <w:tcW w:w="3969" w:type="dxa"/>
            <w:vAlign w:val="top"/>
          </w:tcPr>
          <w:p w14:paraId="336903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worker 模型配置（保留字段）</w:t>
            </w:r>
          </w:p>
        </w:tc>
      </w:tr>
      <w:tr w14:paraId="274250D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0FB8F7A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types 参数控制返回哪些类别（local/online/worker）。每个模型配置均经 get_model_config 脱敏处理。</w:t>
            </w:r>
          </w:p>
        </w:tc>
      </w:tr>
    </w:tbl>
    <w:p w14:paraId="0BDBCD3F"/>
    <w:p w14:paraId="133AA9C6"/>
    <w:p w14:paraId="33CCA118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/kw/llm_model/get_model_config</w:t>
      </w:r>
    </w:p>
    <w:p w14:paraId="020AC264">
      <w:r>
        <w:rPr>
          <w:rFonts w:ascii="微软雅黑" w:hAnsi="微软雅黑" w:eastAsia="微软雅黑"/>
          <w:b/>
          <w:sz w:val="22"/>
        </w:rPr>
        <w:t>获取指定 LLM 模型的合并配置（脱敏）</w:t>
      </w:r>
    </w:p>
    <w:p w14:paraId="1E173931">
      <w:r>
        <w:rPr>
          <w:rFonts w:ascii="微软雅黑" w:hAnsi="微软雅黑" w:eastAsia="微软雅黑"/>
          <w:b w:val="0"/>
          <w:sz w:val="20"/>
        </w:rPr>
        <w:t>获取指定 LLM 模型的合并配置项（已脱敏，不含 api_key/secret 等敏感字段）。</w:t>
      </w:r>
    </w:p>
    <w:p w14:paraId="2C2FABCD">
      <w:r>
        <w:rPr>
          <w:rFonts w:ascii="Consolas" w:hAnsi="Consolas" w:eastAsia="微软雅黑"/>
          <w:b w:val="0"/>
          <w:color w:val="606060"/>
          <w:sz w:val="18"/>
        </w:rPr>
        <w:t>Operation ID: get_model_config_kw_llm_model_get_model_config_post</w:t>
      </w:r>
    </w:p>
    <w:p w14:paraId="3B8D8D9E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1C7F8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36E66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F8F626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5180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740FB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70C53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1B7840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FAA41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DC9FF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95188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197D12F">
            <w:pPr>
              <w:jc w:val="left"/>
            </w:pPr>
          </w:p>
        </w:tc>
        <w:tc>
          <w:tcPr>
            <w:tcW w:w="3572" w:type="dxa"/>
            <w:vAlign w:val="top"/>
          </w:tcPr>
          <w:p w14:paraId="71E74C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配置中 LLM 模型的名称</w:t>
            </w:r>
          </w:p>
        </w:tc>
      </w:tr>
      <w:tr w14:paraId="1B23AC9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0662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39CA3EF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17633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0793D3">
            <w:pPr>
              <w:jc w:val="left"/>
            </w:pPr>
          </w:p>
        </w:tc>
        <w:tc>
          <w:tcPr>
            <w:tcW w:w="3572" w:type="dxa"/>
            <w:vAlign w:val="top"/>
          </w:tcPr>
          <w:p w14:paraId="3FF8F2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119DA955">
      <w:r>
        <w:rPr>
          <w:rFonts w:ascii="微软雅黑" w:hAnsi="微软雅黑" w:eastAsia="微软雅黑"/>
          <w:b/>
          <w:sz w:val="20"/>
        </w:rPr>
        <w:t>响应</w:t>
      </w:r>
    </w:p>
    <w:p w14:paraId="7721AB6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0A3E8C23">
      <w:r>
        <w:rPr>
          <w:rFonts w:ascii="微软雅黑" w:hAnsi="微软雅黑" w:eastAsia="微软雅黑"/>
          <w:b/>
          <w:sz w:val="20"/>
        </w:rPr>
        <w:t>响应说明</w:t>
      </w:r>
    </w:p>
    <w:p w14:paraId="2A617E68">
      <w:r>
        <w:rPr>
          <w:rFonts w:ascii="微软雅黑" w:hAnsi="微软雅黑" w:eastAsia="微软雅黑"/>
          <w:b w:val="0"/>
          <w:sz w:val="20"/>
        </w:rPr>
        <w:t>BaseResponse，data 为指定模型的脱敏配置字典。</w:t>
      </w:r>
    </w:p>
    <w:p w14:paraId="432CA2AD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47E1F2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870576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7D9A99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57A62C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298ED5B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08BE3A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A663D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36E636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DAB4C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A78F7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48D537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F5E44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33ED4C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379569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47C6E7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21FAC6F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2B24E54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46173D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AEF0F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7B3632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5D99BC9D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701"/>
        <w:gridCol w:w="1417"/>
        <w:gridCol w:w="3969"/>
      </w:tblGrid>
      <w:tr w14:paraId="02D3C62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22845F4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3F9B29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67A9F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75215E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1E0D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6BC0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&lt;模型名&gt;</w:t>
            </w:r>
          </w:p>
        </w:tc>
        <w:tc>
          <w:tcPr>
            <w:tcW w:w="1701" w:type="dxa"/>
            <w:vAlign w:val="top"/>
          </w:tcPr>
          <w:p w14:paraId="0EF950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1C66AB69">
            <w:pPr>
              <w:jc w:val="left"/>
            </w:pPr>
          </w:p>
        </w:tc>
        <w:tc>
          <w:tcPr>
            <w:tcW w:w="3969" w:type="dxa"/>
            <w:vAlign w:val="top"/>
          </w:tcPr>
          <w:p w14:paraId="38B603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模型配置字典，含 provider、api_base_url、model_id、device 等字段（已脱敏，不含 api_key）</w:t>
            </w:r>
          </w:p>
        </w:tc>
      </w:tr>
      <w:tr w14:paraId="47F9ED4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27F8FA84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已自动过滤 worker_class、api_key、secret、以 id 结尾的字段。客户端可直接读取 api_base_url、model_id、provider 等字段。</w:t>
            </w:r>
          </w:p>
        </w:tc>
      </w:tr>
    </w:tbl>
    <w:p w14:paraId="1A234851"/>
    <w:p w14:paraId="2E69A4ED"/>
    <w:p w14:paraId="62D12A74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/kw/llm_model/stop</w:t>
      </w:r>
    </w:p>
    <w:p w14:paraId="6060FE61">
      <w:r>
        <w:rPr>
          <w:rFonts w:ascii="微软雅黑" w:hAnsi="微软雅黑" w:eastAsia="微软雅黑"/>
          <w:b/>
          <w:sz w:val="22"/>
        </w:rPr>
        <w:t>停止指定的 LLM 模型（在线 API 模型无需停止）</w:t>
      </w:r>
    </w:p>
    <w:p w14:paraId="5FCD7D7B">
      <w:r>
        <w:rPr>
          <w:rFonts w:ascii="微软雅黑" w:hAnsi="微软雅黑" w:eastAsia="微软雅黑"/>
          <w:b w:val="0"/>
          <w:sz w:val="20"/>
        </w:rPr>
        <w:t>停止指定的 LLM 模型。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模型配置即在线，无需停止，返回友好提示。</w:t>
      </w:r>
    </w:p>
    <w:p w14:paraId="19140346">
      <w:r>
        <w:rPr>
          <w:rFonts w:ascii="Consolas" w:hAnsi="Consolas" w:eastAsia="微软雅黑"/>
          <w:b w:val="0"/>
          <w:color w:val="606060"/>
          <w:sz w:val="18"/>
        </w:rPr>
        <w:t>Operation ID: stop_llm_model_kw_llm_model_stop_post</w:t>
      </w:r>
    </w:p>
    <w:p w14:paraId="66E72EA0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459193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79C2C4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490390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9AB47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B73DA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2049B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38F35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0B7D9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4CCBD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063F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C12AA72">
            <w:pPr>
              <w:jc w:val="left"/>
            </w:pPr>
          </w:p>
        </w:tc>
        <w:tc>
          <w:tcPr>
            <w:tcW w:w="3572" w:type="dxa"/>
            <w:vAlign w:val="top"/>
          </w:tcPr>
          <w:p w14:paraId="2FFC0D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要停止的 LLM 模型名称</w:t>
            </w:r>
          </w:p>
        </w:tc>
      </w:tr>
      <w:tr w14:paraId="1C20EAE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D44A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500234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AD3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60957B">
            <w:pPr>
              <w:jc w:val="left"/>
            </w:pPr>
          </w:p>
        </w:tc>
        <w:tc>
          <w:tcPr>
            <w:tcW w:w="3572" w:type="dxa"/>
            <w:vAlign w:val="top"/>
          </w:tcPr>
          <w:p w14:paraId="0575029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43986FA5">
      <w:r>
        <w:rPr>
          <w:rFonts w:ascii="微软雅黑" w:hAnsi="微软雅黑" w:eastAsia="微软雅黑"/>
          <w:b/>
          <w:sz w:val="20"/>
        </w:rPr>
        <w:t>响应</w:t>
      </w:r>
    </w:p>
    <w:p w14:paraId="0611A56B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1FB32BF4">
      <w:r>
        <w:rPr>
          <w:rFonts w:ascii="微软雅黑" w:hAnsi="微软雅黑" w:eastAsia="微软雅黑"/>
          <w:b/>
          <w:sz w:val="20"/>
        </w:rPr>
        <w:t>响应说明</w:t>
      </w:r>
    </w:p>
    <w:p w14:paraId="107826BC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6E7C10C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75D677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7B9EA4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44DCF61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6330A63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68F826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2179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0328C61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1F346D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3F3548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34929B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0913EF6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E72D5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59575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4D06EE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180B2E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108D0A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668B7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723F76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02C0BF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5F93DA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652F57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6DC8AB73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模型配置即在线，无需停止。code=200 + msg 提示即可。</w:t>
            </w:r>
          </w:p>
        </w:tc>
      </w:tr>
    </w:tbl>
    <w:p w14:paraId="22E96D1B"/>
    <w:p w14:paraId="7363E6C7"/>
    <w:p w14:paraId="46EF0393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/kw/llm_model/change</w:t>
      </w:r>
    </w:p>
    <w:p w14:paraId="13E662A4">
      <w:r>
        <w:rPr>
          <w:rFonts w:ascii="微软雅黑" w:hAnsi="微软雅黑" w:eastAsia="微软雅黑"/>
          <w:b/>
          <w:sz w:val="22"/>
        </w:rPr>
        <w:t>切换指定的 LLM 模型（在线 API 模型请改配置重启）</w:t>
      </w:r>
    </w:p>
    <w:p w14:paraId="681F7ABC">
      <w:r>
        <w:rPr>
          <w:rFonts w:ascii="微软雅黑" w:hAnsi="微软雅黑" w:eastAsia="微软雅黑"/>
          <w:b w:val="0"/>
          <w:sz w:val="20"/>
        </w:rPr>
        <w:t>切换指定的 LLM 模型。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在线 API 模型配置即在线，无需切换，提示直接修改配置并重启服务。</w:t>
      </w:r>
    </w:p>
    <w:p w14:paraId="11A3FDC4">
      <w:r>
        <w:rPr>
          <w:rFonts w:ascii="Consolas" w:hAnsi="Consolas" w:eastAsia="微软雅黑"/>
          <w:b w:val="0"/>
          <w:color w:val="606060"/>
          <w:sz w:val="18"/>
        </w:rPr>
        <w:t>Operation ID: change_llm_model_kw_llm_model_change_post</w:t>
      </w:r>
    </w:p>
    <w:p w14:paraId="7B969909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24F57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FC0B5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ABEF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9397B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553A1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C7008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0F01C5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A9243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DB62A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C7B77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5DEE092">
            <w:pPr>
              <w:jc w:val="left"/>
            </w:pPr>
          </w:p>
        </w:tc>
        <w:tc>
          <w:tcPr>
            <w:tcW w:w="3572" w:type="dxa"/>
            <w:vAlign w:val="top"/>
          </w:tcPr>
          <w:p w14:paraId="031F14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当前运行的模型名称</w:t>
            </w:r>
          </w:p>
        </w:tc>
      </w:tr>
      <w:tr w14:paraId="6EEB0B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6603E5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new_model_name</w:t>
            </w:r>
          </w:p>
        </w:tc>
        <w:tc>
          <w:tcPr>
            <w:tcW w:w="1587" w:type="dxa"/>
            <w:vAlign w:val="top"/>
          </w:tcPr>
          <w:p w14:paraId="40BFFF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6EC3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A3E5F26">
            <w:pPr>
              <w:jc w:val="left"/>
            </w:pPr>
          </w:p>
        </w:tc>
        <w:tc>
          <w:tcPr>
            <w:tcW w:w="3572" w:type="dxa"/>
            <w:vAlign w:val="top"/>
          </w:tcPr>
          <w:p w14:paraId="262B49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要切换到的目标模型名称</w:t>
            </w:r>
          </w:p>
        </w:tc>
      </w:tr>
      <w:tr w14:paraId="350F44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D1198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28960E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B55BE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65B8E7">
            <w:pPr>
              <w:jc w:val="left"/>
            </w:pPr>
          </w:p>
        </w:tc>
        <w:tc>
          <w:tcPr>
            <w:tcW w:w="3572" w:type="dxa"/>
            <w:vAlign w:val="top"/>
          </w:tcPr>
          <w:p w14:paraId="7FAA91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07BC208B">
      <w:r>
        <w:rPr>
          <w:rFonts w:ascii="微软雅黑" w:hAnsi="微软雅黑" w:eastAsia="微软雅黑"/>
          <w:b/>
          <w:sz w:val="20"/>
        </w:rPr>
        <w:t>响应</w:t>
      </w:r>
    </w:p>
    <w:p w14:paraId="7A3AFCFC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2B728555">
      <w:r>
        <w:rPr>
          <w:rFonts w:ascii="微软雅黑" w:hAnsi="微软雅黑" w:eastAsia="微软雅黑"/>
          <w:b/>
          <w:sz w:val="20"/>
        </w:rPr>
        <w:t>响应说明</w:t>
      </w:r>
    </w:p>
    <w:p w14:paraId="499A12BF">
      <w:r>
        <w:rPr>
          <w:rFonts w:ascii="微软雅黑" w:hAnsi="微软雅黑" w:eastAsia="微软雅黑"/>
          <w:b w:val="0"/>
          <w:sz w:val="20"/>
        </w:rPr>
        <w:t>BaseResponse，无 data 字段（data=null）。</w:t>
      </w:r>
    </w:p>
    <w:p w14:paraId="61E68D99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6"/>
      </w:tblGrid>
      <w:tr w14:paraId="2F4937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419A208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987CC9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649B5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523944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D0B0A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709317C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1ED9E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2E1C72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6EE254B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F5C07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417A5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023F4F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72FE07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60ACFD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53930D4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42154FA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1165D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42D5F0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348ED9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  <w:tr w14:paraId="530D77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EED503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在线 API 模型无需切换，需直接修改 params/model_config.yaml 并重启服务。code=200 + msg 提示即可。</w:t>
            </w:r>
          </w:p>
        </w:tc>
      </w:tr>
    </w:tbl>
    <w:p w14:paraId="43F441D5"/>
    <w:p w14:paraId="79EE25CC"/>
    <w:p w14:paraId="7862F981">
      <w:r>
        <w:br w:type="page"/>
      </w:r>
    </w:p>
    <w:p w14:paraId="7B8BB65B">
      <w:pPr>
        <w:pStyle w:val="4"/>
      </w:pPr>
      <w:bookmarkStart w:id="17" w:name="_Toc853"/>
      <w:r>
        <w:rPr>
          <w:rFonts w:ascii="微软雅黑" w:hAnsi="微软雅黑" w:eastAsia="微软雅黑"/>
          <w:b/>
          <w:sz w:val="28"/>
        </w:rPr>
        <w:t>5.7 Server State 服务状态</w:t>
      </w:r>
      <w:bookmarkEnd w:id="17"/>
    </w:p>
    <w:p w14:paraId="44F3E562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/kw/server/configs</w:t>
      </w:r>
    </w:p>
    <w:p w14:paraId="6E81E019">
      <w:r>
        <w:rPr>
          <w:rFonts w:ascii="微软雅黑" w:hAnsi="微软雅黑" w:eastAsia="微软雅黑"/>
          <w:b/>
          <w:sz w:val="22"/>
        </w:rPr>
        <w:t>获取服务器原始配置信息（脱敏）</w:t>
      </w:r>
    </w:p>
    <w:p w14:paraId="19CC9485">
      <w:r>
        <w:rPr>
          <w:rFonts w:ascii="微软雅黑" w:hAnsi="微软雅黑" w:eastAsia="微软雅黑"/>
          <w:b w:val="0"/>
          <w:sz w:val="20"/>
        </w:rPr>
        <w:t>获取configs中的原始配置项，供前端使用</w:t>
      </w:r>
    </w:p>
    <w:p w14:paraId="1F9418BC">
      <w:r>
        <w:rPr>
          <w:rFonts w:ascii="Consolas" w:hAnsi="Consolas" w:eastAsia="微软雅黑"/>
          <w:b w:val="0"/>
          <w:color w:val="606060"/>
          <w:sz w:val="18"/>
        </w:rPr>
        <w:t>Operation ID: get_server_configs_kw_server_configs_post</w:t>
      </w:r>
    </w:p>
    <w:p w14:paraId="10A9CC93">
      <w:r>
        <w:rPr>
          <w:rFonts w:ascii="微软雅黑" w:hAnsi="微软雅黑" w:eastAsia="微软雅黑"/>
          <w:b/>
          <w:sz w:val="20"/>
        </w:rPr>
        <w:t>响应</w:t>
      </w:r>
    </w:p>
    <w:p w14:paraId="645AD2F8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直接返回对象</w:t>
      </w:r>
    </w:p>
    <w:p w14:paraId="7719165E">
      <w:r>
        <w:rPr>
          <w:rFonts w:ascii="微软雅黑" w:hAnsi="微软雅黑" w:eastAsia="微软雅黑"/>
          <w:b/>
          <w:sz w:val="20"/>
        </w:rPr>
        <w:t>响应说明</w:t>
      </w:r>
    </w:p>
    <w:p w14:paraId="0DB43808">
      <w:r>
        <w:rPr>
          <w:rFonts w:ascii="微软雅黑" w:hAnsi="微软雅黑" w:eastAsia="微软雅黑"/>
          <w:b w:val="0"/>
          <w:sz w:val="20"/>
        </w:rPr>
        <w:t>直接返回配置字典（非 BaseResponse 包装），包含服务运行时配置项。</w:t>
      </w:r>
    </w:p>
    <w:p w14:paraId="45765382">
      <w:r>
        <w:rPr>
          <w:rFonts w:ascii="微软雅黑" w:hAnsi="微软雅黑" w:eastAsia="微软雅黑"/>
          <w:b/>
          <w:sz w:val="20"/>
        </w:rPr>
        <w:t>响应体字段（直接返回，非信封包装）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692"/>
        <w:gridCol w:w="1384"/>
        <w:gridCol w:w="3818"/>
      </w:tblGrid>
      <w:tr w14:paraId="132180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6CE424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418212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66628D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271429B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63B76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CE705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DEFAULT_KNOWLEDGE_BASE</w:t>
            </w:r>
          </w:p>
        </w:tc>
        <w:tc>
          <w:tcPr>
            <w:tcW w:w="1701" w:type="dxa"/>
            <w:vAlign w:val="top"/>
          </w:tcPr>
          <w:p w14:paraId="33A2E2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78B968AA">
            <w:pPr>
              <w:jc w:val="left"/>
            </w:pPr>
          </w:p>
        </w:tc>
        <w:tc>
          <w:tcPr>
            <w:tcW w:w="3969" w:type="dxa"/>
            <w:vAlign w:val="top"/>
          </w:tcPr>
          <w:p w14:paraId="1B4FCE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默认知识库名称</w:t>
            </w:r>
          </w:p>
        </w:tc>
      </w:tr>
      <w:tr w14:paraId="5DDC42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CF07B8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DEFAULT_VS_TYPE</w:t>
            </w:r>
          </w:p>
        </w:tc>
        <w:tc>
          <w:tcPr>
            <w:tcW w:w="1701" w:type="dxa"/>
            <w:vAlign w:val="top"/>
          </w:tcPr>
          <w:p w14:paraId="59797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1109D9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969" w:type="dxa"/>
            <w:vAlign w:val="top"/>
          </w:tcPr>
          <w:p w14:paraId="1DCD16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默认向量库类型</w:t>
            </w:r>
          </w:p>
        </w:tc>
      </w:tr>
      <w:tr w14:paraId="435851B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3BEEFE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701" w:type="dxa"/>
            <w:vAlign w:val="top"/>
          </w:tcPr>
          <w:p w14:paraId="2E40DA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4A8350D5">
            <w:pPr>
              <w:jc w:val="left"/>
            </w:pPr>
          </w:p>
        </w:tc>
        <w:tc>
          <w:tcPr>
            <w:tcW w:w="3969" w:type="dxa"/>
            <w:vAlign w:val="top"/>
          </w:tcPr>
          <w:p w14:paraId="79634B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文档分块大小</w:t>
            </w:r>
          </w:p>
        </w:tc>
      </w:tr>
      <w:tr w14:paraId="11047A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DE5705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OVERLAP_SIZE</w:t>
            </w:r>
          </w:p>
        </w:tc>
        <w:tc>
          <w:tcPr>
            <w:tcW w:w="1701" w:type="dxa"/>
            <w:vAlign w:val="top"/>
          </w:tcPr>
          <w:p w14:paraId="07372B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0D98DAE7">
            <w:pPr>
              <w:jc w:val="left"/>
            </w:pPr>
          </w:p>
        </w:tc>
        <w:tc>
          <w:tcPr>
            <w:tcW w:w="3969" w:type="dxa"/>
            <w:vAlign w:val="top"/>
          </w:tcPr>
          <w:p w14:paraId="7235E3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分块重叠大小</w:t>
            </w:r>
          </w:p>
        </w:tc>
      </w:tr>
      <w:tr w14:paraId="4FDD730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552B609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701" w:type="dxa"/>
            <w:vAlign w:val="top"/>
          </w:tcPr>
          <w:p w14:paraId="569887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0BF4D2B5">
            <w:pPr>
              <w:jc w:val="left"/>
            </w:pPr>
          </w:p>
        </w:tc>
        <w:tc>
          <w:tcPr>
            <w:tcW w:w="3969" w:type="dxa"/>
            <w:vAlign w:val="top"/>
          </w:tcPr>
          <w:p w14:paraId="21E30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默认相关性阈值</w:t>
            </w:r>
          </w:p>
        </w:tc>
      </w:tr>
      <w:tr w14:paraId="0D23B82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A5930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VECTOR_SEARCH_TOP_K</w:t>
            </w:r>
          </w:p>
        </w:tc>
        <w:tc>
          <w:tcPr>
            <w:tcW w:w="1701" w:type="dxa"/>
            <w:vAlign w:val="top"/>
          </w:tcPr>
          <w:p w14:paraId="09E04C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3AB8C9DE">
            <w:pPr>
              <w:jc w:val="left"/>
            </w:pPr>
          </w:p>
        </w:tc>
        <w:tc>
          <w:tcPr>
            <w:tcW w:w="3969" w:type="dxa"/>
            <w:vAlign w:val="top"/>
          </w:tcPr>
          <w:p w14:paraId="64DB7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默认向量检索 top_k</w:t>
            </w:r>
          </w:p>
        </w:tc>
      </w:tr>
      <w:tr w14:paraId="4A15FC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0FCEC7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701" w:type="dxa"/>
            <w:vAlign w:val="top"/>
          </w:tcPr>
          <w:p w14:paraId="29E59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</w:t>
            </w:r>
          </w:p>
        </w:tc>
        <w:tc>
          <w:tcPr>
            <w:tcW w:w="1417" w:type="dxa"/>
            <w:vAlign w:val="top"/>
          </w:tcPr>
          <w:p w14:paraId="4151BE32">
            <w:pPr>
              <w:jc w:val="left"/>
            </w:pPr>
          </w:p>
        </w:tc>
        <w:tc>
          <w:tcPr>
            <w:tcW w:w="3969" w:type="dxa"/>
            <w:vAlign w:val="top"/>
          </w:tcPr>
          <w:p w14:paraId="1984B5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5FC07B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185F3B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LLM_MODELS</w:t>
            </w:r>
          </w:p>
        </w:tc>
        <w:tc>
          <w:tcPr>
            <w:tcW w:w="1701" w:type="dxa"/>
            <w:vAlign w:val="top"/>
          </w:tcPr>
          <w:p w14:paraId="7ECB6C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1417" w:type="dxa"/>
            <w:vAlign w:val="top"/>
          </w:tcPr>
          <w:p w14:paraId="1A3FF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2675311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当前配置的 LLM 模型列表</w:t>
            </w:r>
          </w:p>
        </w:tc>
      </w:tr>
      <w:tr w14:paraId="783F8A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CDED6A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701" w:type="dxa"/>
            <w:vAlign w:val="top"/>
          </w:tcPr>
          <w:p w14:paraId="6362D0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7DC5AD30">
            <w:pPr>
              <w:jc w:val="left"/>
            </w:pPr>
          </w:p>
        </w:tc>
        <w:tc>
          <w:tcPr>
            <w:tcW w:w="3969" w:type="dxa"/>
            <w:vAlign w:val="top"/>
          </w:tcPr>
          <w:p w14:paraId="5BEA3F2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默认历史消息长度</w:t>
            </w:r>
          </w:p>
        </w:tc>
      </w:tr>
      <w:tr w14:paraId="06AC547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7AF0F04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701" w:type="dxa"/>
            <w:vAlign w:val="top"/>
          </w:tcPr>
          <w:p w14:paraId="7CFAC7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6F88A318">
            <w:pPr>
              <w:jc w:val="left"/>
            </w:pPr>
          </w:p>
        </w:tc>
        <w:tc>
          <w:tcPr>
            <w:tcW w:w="3969" w:type="dxa"/>
            <w:vAlign w:val="top"/>
          </w:tcPr>
          <w:p w14:paraId="38F87B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默认采样温度</w:t>
            </w:r>
          </w:p>
        </w:tc>
      </w:tr>
      <w:tr w14:paraId="247CAF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30921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EMBEDDING_MODEL</w:t>
            </w:r>
          </w:p>
        </w:tc>
        <w:tc>
          <w:tcPr>
            <w:tcW w:w="1701" w:type="dxa"/>
            <w:vAlign w:val="top"/>
          </w:tcPr>
          <w:p w14:paraId="1642EC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7C9DCF8D">
            <w:pPr>
              <w:jc w:val="left"/>
            </w:pPr>
          </w:p>
        </w:tc>
        <w:tc>
          <w:tcPr>
            <w:tcW w:w="3969" w:type="dxa"/>
            <w:vAlign w:val="top"/>
          </w:tcPr>
          <w:p w14:paraId="0B4E90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embedding 模型</w:t>
            </w:r>
          </w:p>
        </w:tc>
      </w:tr>
      <w:tr w14:paraId="08FC9B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E2A11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TEXT_SPLITTER_NAME</w:t>
            </w:r>
          </w:p>
        </w:tc>
        <w:tc>
          <w:tcPr>
            <w:tcW w:w="1701" w:type="dxa"/>
            <w:vAlign w:val="top"/>
          </w:tcPr>
          <w:p w14:paraId="5D63D7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047CC975">
            <w:pPr>
              <w:jc w:val="left"/>
            </w:pPr>
          </w:p>
        </w:tc>
        <w:tc>
          <w:tcPr>
            <w:tcW w:w="3969" w:type="dxa"/>
            <w:vAlign w:val="top"/>
          </w:tcPr>
          <w:p w14:paraId="493DA9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文本切分器名称</w:t>
            </w:r>
          </w:p>
        </w:tc>
      </w:tr>
      <w:tr w14:paraId="2131BA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40A11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api_address</w:t>
            </w:r>
          </w:p>
        </w:tc>
        <w:tc>
          <w:tcPr>
            <w:tcW w:w="1701" w:type="dxa"/>
            <w:vAlign w:val="top"/>
          </w:tcPr>
          <w:p w14:paraId="23906C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5787EF69">
            <w:pPr>
              <w:jc w:val="left"/>
            </w:pPr>
          </w:p>
        </w:tc>
        <w:tc>
          <w:tcPr>
            <w:tcW w:w="3969" w:type="dxa"/>
            <w:vAlign w:val="top"/>
          </w:tcPr>
          <w:p w14:paraId="1C3962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服务地址（含 /kw 前缀）</w:t>
            </w:r>
          </w:p>
        </w:tc>
      </w:tr>
      <w:tr w14:paraId="462B505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09F47B2F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响应体本身就是 JSON 对象，无需解析 code/msg。客户端可直接读取各配置字段。</w:t>
            </w:r>
          </w:p>
        </w:tc>
      </w:tr>
    </w:tbl>
    <w:p w14:paraId="006FFC8B"/>
    <w:p w14:paraId="4F569023"/>
    <w:p w14:paraId="5F615D36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/kw/server/get_prompt_template</w:t>
      </w:r>
    </w:p>
    <w:p w14:paraId="76C41993">
      <w:r>
        <w:rPr>
          <w:rFonts w:ascii="微软雅黑" w:hAnsi="微软雅黑" w:eastAsia="微软雅黑"/>
          <w:b/>
          <w:sz w:val="22"/>
        </w:rPr>
        <w:t>获取服务器配置的 Prompt 模板</w:t>
      </w:r>
    </w:p>
    <w:p w14:paraId="65F8092B">
      <w:r>
        <w:rPr>
          <w:rFonts w:ascii="Consolas" w:hAnsi="Consolas" w:eastAsia="微软雅黑"/>
          <w:b w:val="0"/>
          <w:color w:val="606060"/>
          <w:sz w:val="18"/>
        </w:rPr>
        <w:t>Operation ID: get_server_prompt_template_kw_server_get_prompt_template_post</w:t>
      </w:r>
    </w:p>
    <w:p w14:paraId="31ABB555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68C488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17BAFF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D18A5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C15FE2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49C00B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D875D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DD0E44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B0CD2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75AC34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C1731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6082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llm_chat</w:t>
            </w:r>
          </w:p>
        </w:tc>
        <w:tc>
          <w:tcPr>
            <w:tcW w:w="3572" w:type="dxa"/>
            <w:vAlign w:val="top"/>
          </w:tcPr>
          <w:p w14:paraId="107D49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模板类型，可选值：llm_chat（普通对话），knowledge_base_chat（知识库对话）</w:t>
            </w:r>
          </w:p>
        </w:tc>
      </w:tr>
      <w:tr w14:paraId="61F2E8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2EE25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name</w:t>
            </w:r>
          </w:p>
        </w:tc>
        <w:tc>
          <w:tcPr>
            <w:tcW w:w="1587" w:type="dxa"/>
            <w:vAlign w:val="top"/>
          </w:tcPr>
          <w:p w14:paraId="0C3744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AF80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F781C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02410F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模板名称，默认 default</w:t>
            </w:r>
          </w:p>
        </w:tc>
      </w:tr>
    </w:tbl>
    <w:p w14:paraId="4184A4ED">
      <w:r>
        <w:rPr>
          <w:rFonts w:ascii="微软雅黑" w:hAnsi="微软雅黑" w:eastAsia="微软雅黑"/>
          <w:b/>
          <w:sz w:val="20"/>
        </w:rPr>
        <w:t>响应</w:t>
      </w:r>
    </w:p>
    <w:p w14:paraId="2CA11231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纯文本字符串</w:t>
      </w:r>
    </w:p>
    <w:p w14:paraId="0D6395A1">
      <w:r>
        <w:rPr>
          <w:rFonts w:ascii="微软雅黑" w:hAnsi="微软雅黑" w:eastAsia="微软雅黑"/>
          <w:b/>
          <w:sz w:val="20"/>
        </w:rPr>
        <w:t>响应说明</w:t>
      </w:r>
    </w:p>
    <w:p w14:paraId="429D0383">
      <w:r>
        <w:rPr>
          <w:rFonts w:ascii="微软雅黑" w:hAnsi="微软雅黑" w:eastAsia="微软雅黑"/>
          <w:b w:val="0"/>
          <w:sz w:val="20"/>
        </w:rPr>
        <w:t>直接返回 prompt 模板字符串（非 JSON，非 BaseResponse）。</w:t>
      </w:r>
    </w:p>
    <w:p w14:paraId="661FFD04">
      <w:r>
        <w:rPr>
          <w:rFonts w:ascii="微软雅黑" w:hAnsi="微软雅黑" w:eastAsia="微软雅黑"/>
          <w:b/>
          <w:sz w:val="20"/>
        </w:rPr>
        <w:t>响应体</w:t>
      </w:r>
    </w:p>
    <w:p w14:paraId="26475017">
      <w:r>
        <w:rPr>
          <w:rFonts w:ascii="微软雅黑" w:hAnsi="微软雅黑" w:eastAsia="微软雅黑"/>
          <w:b w:val="0"/>
          <w:sz w:val="20"/>
        </w:rPr>
        <w:t>HTTP 200，Content-Type: text/plain; charset=utf-8，响应体为纯文本字符串。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1"/>
      </w:tblGrid>
      <w:tr w14:paraId="7DEC2B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shd w:val="clear" w:color="auto" w:fill="FFF8E1"/>
          </w:tcPr>
          <w:p w14:paraId="1CC39D6D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响应体为纯文本字符串，即为指定 type/name 的 prompt 模板内容。客户端按字符串处理即可。</w:t>
            </w:r>
          </w:p>
        </w:tc>
      </w:tr>
    </w:tbl>
    <w:p w14:paraId="3ED97E54"/>
    <w:p w14:paraId="47A0064A"/>
    <w:p w14:paraId="36199DA4">
      <w:r>
        <w:br w:type="page"/>
      </w:r>
    </w:p>
    <w:p w14:paraId="3FD091AF">
      <w:pPr>
        <w:pStyle w:val="4"/>
      </w:pPr>
      <w:bookmarkStart w:id="18" w:name="_Toc21156"/>
      <w:r>
        <w:rPr>
          <w:rFonts w:ascii="微软雅黑" w:hAnsi="微软雅黑" w:eastAsia="微软雅黑"/>
          <w:b/>
          <w:sz w:val="28"/>
        </w:rPr>
        <w:t>5.8 Other 其他</w:t>
      </w:r>
      <w:bookmarkEnd w:id="18"/>
    </w:p>
    <w:p w14:paraId="7AB4FA15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/kw/other/completion</w:t>
      </w:r>
    </w:p>
    <w:p w14:paraId="5B40280A">
      <w:r>
        <w:rPr>
          <w:rFonts w:ascii="微软雅黑" w:hAnsi="微软雅黑" w:eastAsia="微软雅黑"/>
          <w:b/>
          <w:sz w:val="22"/>
        </w:rPr>
        <w:t>LLM 模型文本补全（基于 LLMChain）</w:t>
      </w:r>
    </w:p>
    <w:p w14:paraId="4781FDAB">
      <w:r>
        <w:rPr>
          <w:rFonts w:ascii="Consolas" w:hAnsi="Consolas" w:eastAsia="微软雅黑"/>
          <w:b w:val="0"/>
          <w:color w:val="606060"/>
          <w:sz w:val="18"/>
        </w:rPr>
        <w:t>Operation ID: completion_kw_other_completion_post</w:t>
      </w:r>
    </w:p>
    <w:p w14:paraId="1F9B487E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36D314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4D1569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15C76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94A090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B2DBC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616A36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B31223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CB0441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A6EA4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9818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1632295">
            <w:pPr>
              <w:jc w:val="left"/>
            </w:pPr>
          </w:p>
        </w:tc>
        <w:tc>
          <w:tcPr>
            <w:tcW w:w="3572" w:type="dxa"/>
            <w:vAlign w:val="top"/>
          </w:tcPr>
          <w:p w14:paraId="703F65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用户输入的补全提示</w:t>
            </w:r>
          </w:p>
        </w:tc>
      </w:tr>
      <w:tr w14:paraId="73C66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71DD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15B504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E4803B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2188C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E79F4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5E3D62F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933DF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echo</w:t>
            </w:r>
          </w:p>
        </w:tc>
        <w:tc>
          <w:tcPr>
            <w:tcW w:w="1587" w:type="dxa"/>
            <w:vAlign w:val="top"/>
          </w:tcPr>
          <w:p w14:paraId="18494B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362B4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203D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A015A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是否回显输入内容（除输出外，还返回输入）</w:t>
            </w:r>
          </w:p>
        </w:tc>
      </w:tr>
      <w:tr w14:paraId="2937F7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368CCA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1E0262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AD4C4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AD4EF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1AFD3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458A91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72E09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50A54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7C115B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B0D7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04D2B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1B6AF6B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076486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7DE7D09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3D385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6849D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w="3572" w:type="dxa"/>
            <w:vAlign w:val="top"/>
          </w:tcPr>
          <w:p w14:paraId="0D4A68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5B5632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FD2281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04A9C9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B2844C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0390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9D7E0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672CDBDC">
      <w:r>
        <w:rPr>
          <w:rFonts w:ascii="微软雅黑" w:hAnsi="微软雅黑" w:eastAsia="微软雅黑"/>
          <w:b/>
          <w:sz w:val="20"/>
        </w:rPr>
        <w:t>响应</w:t>
      </w:r>
    </w:p>
    <w:p w14:paraId="282D4AF0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SSE 流式输出（EventSourceResponse）</w:t>
      </w:r>
    </w:p>
    <w:p w14:paraId="56F2BD2C">
      <w:r>
        <w:rPr>
          <w:rFonts w:ascii="微软雅黑" w:hAnsi="微软雅黑" w:eastAsia="微软雅黑"/>
          <w:b/>
          <w:sz w:val="20"/>
        </w:rPr>
        <w:t>响应说明</w:t>
      </w:r>
    </w:p>
    <w:p w14:paraId="405E71D4">
      <w:r>
        <w:rPr>
          <w:rFonts w:ascii="微软雅黑" w:hAnsi="微软雅黑" w:eastAsia="微软雅黑"/>
          <w:b w:val="0"/>
          <w:sz w:val="20"/>
        </w:rPr>
        <w:t>SSE 流式输出，每行 data 为纯文本 token（非 JSON！）。</w:t>
      </w:r>
    </w:p>
    <w:p w14:paraId="72F5DDBD">
      <w:r>
        <w:rPr>
          <w:rFonts w:ascii="微软雅黑" w:hAnsi="微软雅黑" w:eastAsia="微软雅黑"/>
          <w:b/>
          <w:sz w:val="20"/>
        </w:rPr>
        <w:t>SSE 事件结构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402"/>
        <w:gridCol w:w="3685"/>
      </w:tblGrid>
      <w:tr w14:paraId="5AE51F7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3C45E9A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事件</w:t>
            </w:r>
          </w:p>
        </w:tc>
        <w:tc>
          <w:tcPr>
            <w:tcW w:w="3402" w:type="dxa"/>
            <w:shd w:val="clear" w:color="auto" w:fill="D5E8F0"/>
          </w:tcPr>
          <w:p w14:paraId="5D6C06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data 结构</w:t>
            </w:r>
          </w:p>
        </w:tc>
        <w:tc>
          <w:tcPr>
            <w:tcW w:w="3685" w:type="dxa"/>
            <w:shd w:val="clear" w:color="auto" w:fill="D5E8F0"/>
          </w:tcPr>
          <w:p w14:paraId="0D069B5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0F1F5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27B8A7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流式 token（stream=true）</w:t>
            </w:r>
          </w:p>
        </w:tc>
        <w:tc>
          <w:tcPr>
            <w:tcW w:w="3402" w:type="dxa"/>
            <w:vAlign w:val="top"/>
          </w:tcPr>
          <w:p w14:paraId="1AC673D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纯文本 token 片段</w:t>
            </w:r>
          </w:p>
        </w:tc>
        <w:tc>
          <w:tcPr>
            <w:tcW w:w="3685" w:type="dxa"/>
            <w:vAlign w:val="top"/>
          </w:tcPr>
          <w:p w14:paraId="7E226D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逐 token 推送，直接拼接即为补全结果</w:t>
            </w:r>
          </w:p>
        </w:tc>
      </w:tr>
      <w:tr w14:paraId="0E510FE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03621E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完整结果（stream=false）</w:t>
            </w:r>
          </w:p>
        </w:tc>
        <w:tc>
          <w:tcPr>
            <w:tcW w:w="3402" w:type="dxa"/>
            <w:vAlign w:val="top"/>
          </w:tcPr>
          <w:p w14:paraId="0184393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纯文本完整结果</w:t>
            </w:r>
          </w:p>
        </w:tc>
        <w:tc>
          <w:tcPr>
            <w:tcW w:w="3685" w:type="dxa"/>
            <w:vAlign w:val="top"/>
          </w:tcPr>
          <w:p w14:paraId="5FD986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一次性返回完整补全文本</w:t>
            </w:r>
          </w:p>
        </w:tc>
      </w:tr>
      <w:tr w14:paraId="600A4D2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3"/>
            <w:shd w:val="clear" w:color="auto" w:fill="FFF8E1"/>
          </w:tcPr>
          <w:p w14:paraId="29802D3C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与其他 SSE 接口不同，此接口的 data 是纯文本而非 JSON。客户端直接累加 e.data 即可，不要 JSON.parse。</w:t>
            </w:r>
          </w:p>
        </w:tc>
      </w:tr>
    </w:tbl>
    <w:p w14:paraId="0F818FE6"/>
    <w:p w14:paraId="3ED923F4"/>
    <w:p w14:paraId="6758CBF7">
      <w:r>
        <w:rPr>
          <w:rFonts w:ascii="Consolas" w:hAnsi="Consolas" w:eastAsia="微软雅黑"/>
          <w:b/>
          <w:color w:val="388E3C"/>
          <w:sz w:val="22"/>
        </w:rPr>
        <w:t xml:space="preserve">POST  </w:t>
      </w:r>
      <w:r>
        <w:rPr>
          <w:rFonts w:ascii="Consolas" w:hAnsi="Consolas" w:eastAsia="微软雅黑"/>
          <w:b/>
          <w:sz w:val="22"/>
        </w:rPr>
        <w:t>/kw/other/embed_texts</w:t>
      </w:r>
    </w:p>
    <w:p w14:paraId="4B549745">
      <w:r>
        <w:rPr>
          <w:rFonts w:ascii="微软雅黑" w:hAnsi="微软雅黑" w:eastAsia="微软雅黑"/>
          <w:b/>
          <w:sz w:val="22"/>
        </w:rPr>
        <w:t>文本向量化（支持本地 Embedding 模型，用于海思资料检索）</w:t>
      </w:r>
    </w:p>
    <w:p w14:paraId="289D28AE">
      <w:r>
        <w:rPr>
          <w:rFonts w:ascii="微软雅黑" w:hAnsi="微软雅黑" w:eastAsia="微软雅黑"/>
          <w:b w:val="0"/>
          <w:sz w:val="20"/>
        </w:rPr>
        <w:t>对文本进行向量化，返回 BaseResponse(data=List[List[float]])</w:t>
      </w:r>
    </w:p>
    <w:p w14:paraId="10D638BD">
      <w:r>
        <w:rPr>
          <w:rFonts w:ascii="Consolas" w:hAnsi="Consolas" w:eastAsia="微软雅黑"/>
          <w:b w:val="0"/>
          <w:color w:val="606060"/>
          <w:sz w:val="18"/>
        </w:rPr>
        <w:t>Operation ID: embed_texts_endpoint_kw_other_embed_texts_post</w:t>
      </w:r>
    </w:p>
    <w:p w14:paraId="0519A382">
      <w:r>
        <w:rPr>
          <w:rFonts w:ascii="微软雅黑" w:hAnsi="微软雅黑" w:eastAsia="微软雅黑"/>
          <w:b/>
          <w:sz w:val="20"/>
        </w:rPr>
        <w:t>请求体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81B54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A92EA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5AFF96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A53697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C1B64A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E0D05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3EC15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C6B3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texts</w:t>
            </w:r>
          </w:p>
        </w:tc>
        <w:tc>
          <w:tcPr>
            <w:tcW w:w="1587" w:type="dxa"/>
            <w:vAlign w:val="top"/>
          </w:tcPr>
          <w:p w14:paraId="5C1FB4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1FCD16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F35572E">
            <w:pPr>
              <w:jc w:val="left"/>
            </w:pPr>
          </w:p>
        </w:tc>
        <w:tc>
          <w:tcPr>
            <w:tcW w:w="3572" w:type="dxa"/>
            <w:vAlign w:val="top"/>
          </w:tcPr>
          <w:p w14:paraId="752E41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要嵌入的文本列表</w:t>
            </w:r>
          </w:p>
        </w:tc>
      </w:tr>
      <w:tr w14:paraId="1593A86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85393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27F2B5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D13C1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7CF92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3C609C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使用的嵌入模型，支持本地部署的 Embedding 模型（如 qwen3-embedding-api）</w:t>
            </w:r>
          </w:p>
        </w:tc>
      </w:tr>
      <w:tr w14:paraId="7635895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3A772D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to_query</w:t>
            </w:r>
          </w:p>
        </w:tc>
        <w:tc>
          <w:tcPr>
            <w:tcW w:w="1587" w:type="dxa"/>
            <w:vAlign w:val="top"/>
          </w:tcPr>
          <w:p w14:paraId="73793F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9B9CA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0292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826EF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向量是否用于查询。部分模型对存储/查询向量做了区分优化</w:t>
            </w:r>
          </w:p>
        </w:tc>
      </w:tr>
    </w:tbl>
    <w:p w14:paraId="678D8C47">
      <w:r>
        <w:rPr>
          <w:rFonts w:ascii="微软雅黑" w:hAnsi="微软雅黑" w:eastAsia="微软雅黑"/>
          <w:b/>
          <w:sz w:val="20"/>
        </w:rPr>
        <w:t>响应</w:t>
      </w:r>
    </w:p>
    <w:p w14:paraId="1E05AA12">
      <w:r>
        <w:rPr>
          <w:rFonts w:ascii="微软雅黑" w:hAnsi="微软雅黑" w:eastAsia="微软雅黑"/>
          <w:b/>
          <w:sz w:val="20"/>
        </w:rPr>
        <w:t>响应类型：</w:t>
      </w:r>
      <w:r>
        <w:rPr>
          <w:rFonts w:ascii="微软雅黑" w:hAnsi="微软雅黑" w:eastAsia="微软雅黑"/>
          <w:b w:val="0"/>
          <w:color w:val="156CC2"/>
          <w:sz w:val="20"/>
        </w:rPr>
        <w:t>BaseResponse（标准信封）</w:t>
      </w:r>
    </w:p>
    <w:p w14:paraId="375C0562">
      <w:r>
        <w:rPr>
          <w:rFonts w:ascii="微软雅黑" w:hAnsi="微软雅黑" w:eastAsia="微软雅黑"/>
          <w:b/>
          <w:sz w:val="20"/>
        </w:rPr>
        <w:t>响应说明</w:t>
      </w:r>
    </w:p>
    <w:p w14:paraId="120A26D9">
      <w:r>
        <w:rPr>
          <w:rFonts w:ascii="微软雅黑" w:hAnsi="微软雅黑" w:eastAsia="微软雅黑"/>
          <w:b w:val="0"/>
          <w:sz w:val="20"/>
        </w:rPr>
        <w:t>BaseResponse，data 为二维浮点数组（向量列表）。</w:t>
      </w:r>
    </w:p>
    <w:p w14:paraId="6054E817">
      <w:r>
        <w:rPr>
          <w:rFonts w:ascii="微软雅黑" w:hAnsi="微软雅黑" w:eastAsia="微软雅黑"/>
          <w:b/>
          <w:sz w:val="20"/>
        </w:rPr>
        <w:t>响应结构（信封字段）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1701"/>
        <w:gridCol w:w="1247"/>
        <w:gridCol w:w="4535"/>
      </w:tblGrid>
      <w:tr w14:paraId="318C22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D5E8F0"/>
          </w:tcPr>
          <w:p w14:paraId="2CAD96E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6D20F84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D5E8F0"/>
          </w:tcPr>
          <w:p w14:paraId="0CE05ED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535" w:type="dxa"/>
            <w:shd w:val="clear" w:color="auto" w:fill="D5E8F0"/>
          </w:tcPr>
          <w:p w14:paraId="3B4B6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05E03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364DBF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701" w:type="dxa"/>
            <w:vAlign w:val="top"/>
          </w:tcPr>
          <w:p w14:paraId="7D6E5C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247" w:type="dxa"/>
            <w:vAlign w:val="top"/>
          </w:tcPr>
          <w:p w14:paraId="08F176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4535" w:type="dxa"/>
            <w:vAlign w:val="top"/>
          </w:tcPr>
          <w:p w14:paraId="5F6BEEB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业务状态码：200 成功；403 拒绝（参数非法）；404 未找到；500 服务异常</w:t>
            </w:r>
          </w:p>
        </w:tc>
      </w:tr>
      <w:tr w14:paraId="486D0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5FB062D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701" w:type="dxa"/>
            <w:vAlign w:val="top"/>
          </w:tcPr>
          <w:p w14:paraId="6AF1A9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247" w:type="dxa"/>
            <w:vAlign w:val="top"/>
          </w:tcPr>
          <w:p w14:paraId="12CD70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4535" w:type="dxa"/>
            <w:vAlign w:val="top"/>
          </w:tcPr>
          <w:p w14:paraId="126E6D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状态消息，成功为 success 或具体提示，失败为错误描述</w:t>
            </w:r>
          </w:p>
        </w:tc>
      </w:tr>
      <w:tr w14:paraId="6974E0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vAlign w:val="top"/>
          </w:tcPr>
          <w:p w14:paraId="6536D8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2B14A9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 | null</w:t>
            </w:r>
          </w:p>
        </w:tc>
        <w:tc>
          <w:tcPr>
            <w:tcW w:w="1247" w:type="dxa"/>
            <w:vAlign w:val="top"/>
          </w:tcPr>
          <w:p w14:paraId="273F64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535" w:type="dxa"/>
            <w:vAlign w:val="top"/>
          </w:tcPr>
          <w:p w14:paraId="66E699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业务数据，结构随接口变化，详见各接口「响应数据 data 字段」表</w:t>
            </w:r>
          </w:p>
        </w:tc>
      </w:tr>
    </w:tbl>
    <w:p w14:paraId="1DCD857E">
      <w:r>
        <w:rPr>
          <w:rFonts w:ascii="微软雅黑" w:hAnsi="微软雅黑" w:eastAsia="微软雅黑"/>
          <w:b/>
          <w:sz w:val="20"/>
        </w:rPr>
        <w:t>响应数据 data 字段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6"/>
        <w:gridCol w:w="2204"/>
        <w:gridCol w:w="1360"/>
        <w:gridCol w:w="3818"/>
      </w:tblGrid>
      <w:tr w14:paraId="2548B7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D5E8F0"/>
          </w:tcPr>
          <w:p w14:paraId="7D8F2D6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0D324C8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73117A6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默认值/示例</w:t>
            </w:r>
          </w:p>
        </w:tc>
        <w:tc>
          <w:tcPr>
            <w:tcW w:w="3969" w:type="dxa"/>
            <w:shd w:val="clear" w:color="auto" w:fill="D5E8F0"/>
          </w:tcPr>
          <w:p w14:paraId="1C5CC8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356F0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top"/>
          </w:tcPr>
          <w:p w14:paraId="6A01251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701" w:type="dxa"/>
            <w:vAlign w:val="top"/>
          </w:tcPr>
          <w:p w14:paraId="1271D2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array&lt;array&lt;float&gt;&gt;</w:t>
            </w:r>
          </w:p>
        </w:tc>
        <w:tc>
          <w:tcPr>
            <w:tcW w:w="1417" w:type="dxa"/>
            <w:vAlign w:val="top"/>
          </w:tcPr>
          <w:p w14:paraId="3779B0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969" w:type="dxa"/>
            <w:vAlign w:val="top"/>
          </w:tcPr>
          <w:p w14:paraId="5156E8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向量列表，外层对应输入文本顺序，内层为每条文本的 embedding 向量</w:t>
            </w:r>
          </w:p>
        </w:tc>
      </w:tr>
      <w:tr w14:paraId="106D81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1" w:type="dxa"/>
            <w:gridSpan w:val="4"/>
            <w:shd w:val="clear" w:color="auto" w:fill="FFF8E1"/>
          </w:tcPr>
          <w:p w14:paraId="4887EB18">
            <w:r>
              <w:rPr>
                <w:rFonts w:ascii="微软雅黑" w:hAnsi="微软雅黑" w:eastAsia="微软雅黑"/>
                <w:b/>
                <w:color w:val="E66C00"/>
                <w:sz w:val="20"/>
              </w:rPr>
              <w:t>【客户端解析提示】</w:t>
            </w:r>
            <w:r>
              <w:rPr>
                <w:rFonts w:ascii="微软雅黑" w:hAnsi="微软雅黑" w:eastAsia="微软雅黑"/>
                <w:b w:val="0"/>
                <w:sz w:val="20"/>
              </w:rPr>
              <w:t xml:space="preserve">  data 外层长度等于输入 texts 长度，内层长度等于 embedding 维度（如 2560）。失败时 code=500，msg 含错误信息。</w:t>
            </w:r>
          </w:p>
        </w:tc>
      </w:tr>
    </w:tbl>
    <w:p w14:paraId="3951D540"/>
    <w:p w14:paraId="5FEEEA42"/>
    <w:p w14:paraId="0E850040">
      <w:r>
        <w:br w:type="page"/>
      </w:r>
    </w:p>
    <w:p w14:paraId="3D989B58">
      <w:pPr>
        <w:pStyle w:val="3"/>
      </w:pPr>
      <w:bookmarkStart w:id="19" w:name="_Toc6385"/>
      <w:r>
        <w:rPr>
          <w:rFonts w:ascii="微软雅黑" w:hAnsi="微软雅黑" w:eastAsia="微软雅黑"/>
          <w:b/>
          <w:sz w:val="36"/>
        </w:rPr>
        <w:t>6. 数据模型</w:t>
      </w:r>
      <w:bookmarkEnd w:id="19"/>
    </w:p>
    <w:p w14:paraId="2F34730C">
      <w:r>
        <w:rPr>
          <w:rFonts w:ascii="微软雅黑" w:hAnsi="微软雅黑" w:eastAsia="微软雅黑"/>
          <w:b w:val="0"/>
          <w:sz w:val="21"/>
        </w:rPr>
        <w:t>以下列出关键数据模型。OpenAPI 自动生成的 Pydantic schema 已含请求体与响应模型，此处补充几个客户端解析时常用的复合结构。</w:t>
      </w:r>
    </w:p>
    <w:p w14:paraId="50301288">
      <w:pPr>
        <w:pStyle w:val="4"/>
      </w:pPr>
      <w:bookmarkStart w:id="20" w:name="_Toc29839"/>
      <w:r>
        <w:rPr>
          <w:rFonts w:ascii="微软雅黑" w:hAnsi="微软雅黑" w:eastAsia="微软雅黑"/>
          <w:b/>
          <w:sz w:val="28"/>
        </w:rPr>
        <w:t>6.1 DocumentWithVSId（检索结果文档）</w:t>
      </w:r>
      <w:bookmarkEnd w:id="20"/>
    </w:p>
    <w:p w14:paraId="3A8F516E">
      <w:r>
        <w:rPr>
          <w:rFonts w:ascii="微软雅黑" w:hAnsi="微软雅黑" w:eastAsia="微软雅黑"/>
          <w:b w:val="0"/>
          <w:sz w:val="20"/>
        </w:rPr>
        <w:t>search_docs / batch_search_docs 返回的文档结构，继承自 langchain Document，增加 id 与 score 字段。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5D8D425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3CF89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3F6891D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0ED5182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4EED4D0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E61A0E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0FB6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701" w:type="dxa"/>
            <w:vAlign w:val="top"/>
          </w:tcPr>
          <w:p w14:paraId="3B9DE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 | null</w:t>
            </w:r>
          </w:p>
        </w:tc>
        <w:tc>
          <w:tcPr>
            <w:tcW w:w="1417" w:type="dxa"/>
            <w:vAlign w:val="top"/>
          </w:tcPr>
          <w:p w14:paraId="17ABE0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null</w:t>
            </w:r>
          </w:p>
        </w:tc>
        <w:tc>
          <w:tcPr>
            <w:tcW w:w="4139" w:type="dxa"/>
            <w:vAlign w:val="top"/>
          </w:tcPr>
          <w:p w14:paraId="7FE2A7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向量库主键 ID（Milvus pk），由 metadata.id 填充；按 metadata 过滤时可能为 null</w:t>
            </w:r>
          </w:p>
        </w:tc>
      </w:tr>
      <w:tr w14:paraId="750BA9B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B266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701" w:type="dxa"/>
            <w:vAlign w:val="top"/>
          </w:tcPr>
          <w:p w14:paraId="7F527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1417" w:type="dxa"/>
            <w:vAlign w:val="top"/>
          </w:tcPr>
          <w:p w14:paraId="498F89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4139" w:type="dxa"/>
            <w:vAlign w:val="top"/>
          </w:tcPr>
          <w:p w14:paraId="73DAE7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相关性分数，值越小越相关（L2 距离）</w:t>
            </w:r>
          </w:p>
        </w:tc>
      </w:tr>
      <w:tr w14:paraId="7E5CAB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AD908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46D09C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2ED811A">
            <w:pPr>
              <w:jc w:val="left"/>
            </w:pPr>
          </w:p>
        </w:tc>
        <w:tc>
          <w:tcPr>
            <w:tcW w:w="4139" w:type="dxa"/>
            <w:vAlign w:val="top"/>
          </w:tcPr>
          <w:p w14:paraId="52B8B4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文档分块文本内容</w:t>
            </w:r>
          </w:p>
        </w:tc>
      </w:tr>
      <w:tr w14:paraId="679888A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29A65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701" w:type="dxa"/>
            <w:vAlign w:val="top"/>
          </w:tcPr>
          <w:p w14:paraId="68032D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1417" w:type="dxa"/>
            <w:vAlign w:val="top"/>
          </w:tcPr>
          <w:p w14:paraId="77225A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4139" w:type="dxa"/>
            <w:vAlign w:val="top"/>
          </w:tcPr>
          <w:p w14:paraId="01B02D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元数据：source（源文件路径）、content_type、language 等自定义字段</w:t>
            </w:r>
          </w:p>
        </w:tc>
      </w:tr>
      <w:tr w14:paraId="12CA10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7D165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701" w:type="dxa"/>
            <w:vAlign w:val="top"/>
          </w:tcPr>
          <w:p w14:paraId="70BB9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530BA6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4139" w:type="dxa"/>
            <w:vAlign w:val="top"/>
          </w:tcPr>
          <w:p w14:paraId="730C7C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类型标识，固定为 Document</w:t>
            </w:r>
          </w:p>
        </w:tc>
      </w:tr>
    </w:tbl>
    <w:p w14:paraId="2BE9A427">
      <w:pPr>
        <w:pStyle w:val="4"/>
      </w:pPr>
      <w:bookmarkStart w:id="21" w:name="_Toc13461"/>
      <w:r>
        <w:rPr>
          <w:rFonts w:ascii="微软雅黑" w:hAnsi="微软雅黑" w:eastAsia="微软雅黑"/>
          <w:b/>
          <w:sz w:val="28"/>
        </w:rPr>
        <w:t>6.2 SourceDocument（对话出处文档）</w:t>
      </w:r>
      <w:bookmarkEnd w:id="21"/>
    </w:p>
    <w:p w14:paraId="2F7472BE">
      <w:r>
        <w:rPr>
          <w:rFonts w:ascii="微软雅黑" w:hAnsi="微软雅黑" w:eastAsia="微软雅黑"/>
          <w:b w:val="0"/>
          <w:sz w:val="20"/>
        </w:rPr>
        <w:t>knowledge_base_chat / file_chat 接口 SSE 推送的 docs 数组元素结构。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701"/>
        <w:gridCol w:w="1417"/>
        <w:gridCol w:w="4139"/>
      </w:tblGrid>
      <w:tr w14:paraId="63DF44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239D6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701" w:type="dxa"/>
            <w:shd w:val="clear" w:color="auto" w:fill="D5E8F0"/>
          </w:tcPr>
          <w:p w14:paraId="1542B3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1417" w:type="dxa"/>
            <w:shd w:val="clear" w:color="auto" w:fill="D5E8F0"/>
          </w:tcPr>
          <w:p w14:paraId="1A67C8C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4139" w:type="dxa"/>
            <w:shd w:val="clear" w:color="auto" w:fill="D5E8F0"/>
          </w:tcPr>
          <w:p w14:paraId="5F20F76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9B546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5DA75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</w:t>
            </w:r>
          </w:p>
        </w:tc>
        <w:tc>
          <w:tcPr>
            <w:tcW w:w="1701" w:type="dxa"/>
            <w:vAlign w:val="top"/>
          </w:tcPr>
          <w:p w14:paraId="29093AF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4AAD993E">
            <w:pPr>
              <w:jc w:val="left"/>
            </w:pPr>
          </w:p>
        </w:tc>
        <w:tc>
          <w:tcPr>
            <w:tcW w:w="4139" w:type="dxa"/>
            <w:vAlign w:val="top"/>
          </w:tcPr>
          <w:p w14:paraId="32655D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出处展示文本，含序号、文件名、原文片段</w:t>
            </w:r>
          </w:p>
        </w:tc>
      </w:tr>
      <w:tr w14:paraId="154D0B8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F87A9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num</w:t>
            </w:r>
          </w:p>
        </w:tc>
        <w:tc>
          <w:tcPr>
            <w:tcW w:w="1701" w:type="dxa"/>
            <w:vAlign w:val="top"/>
          </w:tcPr>
          <w:p w14:paraId="640D1D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</w:t>
            </w:r>
          </w:p>
        </w:tc>
        <w:tc>
          <w:tcPr>
            <w:tcW w:w="1417" w:type="dxa"/>
            <w:vAlign w:val="top"/>
          </w:tcPr>
          <w:p w14:paraId="4939E8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4139" w:type="dxa"/>
            <w:vAlign w:val="top"/>
          </w:tcPr>
          <w:p w14:paraId="6FF1F4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出处序号，从 1 开始递增；未找到相关文档时为 0</w:t>
            </w:r>
          </w:p>
        </w:tc>
      </w:tr>
      <w:tr w14:paraId="2B9A91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E0445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filename</w:t>
            </w:r>
          </w:p>
        </w:tc>
        <w:tc>
          <w:tcPr>
            <w:tcW w:w="1701" w:type="dxa"/>
            <w:vAlign w:val="top"/>
          </w:tcPr>
          <w:p w14:paraId="1ADBD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3DE2A79A">
            <w:pPr>
              <w:jc w:val="left"/>
            </w:pPr>
          </w:p>
        </w:tc>
        <w:tc>
          <w:tcPr>
            <w:tcW w:w="4139" w:type="dxa"/>
            <w:vAlign w:val="top"/>
          </w:tcPr>
          <w:p w14:paraId="35837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源文件名（如 Hi3798MV310_Datasheet.pdf）</w:t>
            </w:r>
          </w:p>
        </w:tc>
      </w:tr>
      <w:tr w14:paraId="4408048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0CDAC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url</w:t>
            </w:r>
          </w:p>
        </w:tc>
        <w:tc>
          <w:tcPr>
            <w:tcW w:w="1701" w:type="dxa"/>
            <w:vAlign w:val="top"/>
          </w:tcPr>
          <w:p w14:paraId="289912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24C18283">
            <w:pPr>
              <w:jc w:val="left"/>
            </w:pPr>
          </w:p>
        </w:tc>
        <w:tc>
          <w:tcPr>
            <w:tcW w:w="4139" w:type="dxa"/>
            <w:vAlign w:val="top"/>
          </w:tcPr>
          <w:p w14:paraId="405F13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文档下载链接（仅 knowledge_base_chat 返回，file_chat 不返回此字段）</w:t>
            </w:r>
          </w:p>
        </w:tc>
      </w:tr>
      <w:tr w14:paraId="02AACC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CE899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701" w:type="dxa"/>
            <w:vAlign w:val="top"/>
          </w:tcPr>
          <w:p w14:paraId="1ADAED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1417" w:type="dxa"/>
            <w:vAlign w:val="top"/>
          </w:tcPr>
          <w:p w14:paraId="68F260A0">
            <w:pPr>
              <w:jc w:val="left"/>
            </w:pPr>
          </w:p>
        </w:tc>
        <w:tc>
          <w:tcPr>
            <w:tcW w:w="4139" w:type="dxa"/>
            <w:vAlign w:val="top"/>
          </w:tcPr>
          <w:p w14:paraId="0AD3BA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匹配到的原文分块内容</w:t>
            </w:r>
          </w:p>
        </w:tc>
      </w:tr>
    </w:tbl>
    <w:p w14:paraId="6185D755">
      <w:r>
        <w:rPr>
          <w:rFonts w:ascii="微软雅黑" w:hAnsi="微软雅黑" w:eastAsia="微软雅黑"/>
          <w:b w:val="0"/>
          <w:color w:val="606060"/>
          <w:sz w:val="18"/>
        </w:rPr>
        <w:t>注：file_chat 接口的 SourceDocument 不含 url 字段；knowledge_base_chat 含 url（文档下载链接）。</w:t>
      </w:r>
    </w:p>
    <w:p w14:paraId="51D79A66">
      <w:pPr>
        <w:pStyle w:val="4"/>
      </w:pPr>
      <w:bookmarkStart w:id="22" w:name="_Toc8336"/>
      <w:r>
        <w:rPr>
          <w:rFonts w:ascii="微软雅黑" w:hAnsi="微软雅黑" w:eastAsia="微软雅黑"/>
          <w:b/>
          <w:sz w:val="28"/>
        </w:rPr>
        <w:t>6.3 OpenAPI 自动生成的 Schema</w:t>
      </w:r>
      <w:bookmarkEnd w:id="22"/>
    </w:p>
    <w:p w14:paraId="0FFE870A">
      <w:pPr>
        <w:pStyle w:val="5"/>
      </w:pPr>
      <w:r>
        <w:rPr>
          <w:rFonts w:ascii="微软雅黑" w:hAnsi="微软雅黑" w:eastAsia="微软雅黑"/>
          <w:b/>
          <w:sz w:val="24"/>
        </w:rPr>
        <w:t>BaseResponse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BA7930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7F266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7A66B6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4A707C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E7884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4BE0D4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3B2C3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AD38C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44AFE8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7157E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D327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00F9F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3D3DE62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056AD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0BBAAA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E05BD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C4B16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127709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219E94E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60830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7B3CE9F">
            <w:pPr>
              <w:jc w:val="left"/>
            </w:pPr>
          </w:p>
        </w:tc>
        <w:tc>
          <w:tcPr>
            <w:tcW w:w="680" w:type="dxa"/>
            <w:vAlign w:val="top"/>
          </w:tcPr>
          <w:p w14:paraId="1A520B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D1CEB0C">
            <w:pPr>
              <w:jc w:val="left"/>
            </w:pPr>
          </w:p>
        </w:tc>
        <w:tc>
          <w:tcPr>
            <w:tcW w:w="3572" w:type="dxa"/>
            <w:vAlign w:val="top"/>
          </w:tcPr>
          <w:p w14:paraId="144411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data</w:t>
            </w:r>
          </w:p>
        </w:tc>
      </w:tr>
    </w:tbl>
    <w:p w14:paraId="7A537F76">
      <w:pPr>
        <w:pStyle w:val="5"/>
      </w:pPr>
      <w:r>
        <w:rPr>
          <w:rFonts w:ascii="微软雅黑" w:hAnsi="微软雅黑" w:eastAsia="微软雅黑"/>
          <w:b/>
          <w:sz w:val="24"/>
        </w:rPr>
        <w:t>Body_batch_search_docs_kw_knowledge_base_batch_search_docs_post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2"/>
        <w:gridCol w:w="3457"/>
      </w:tblGrid>
      <w:tr w14:paraId="312E57B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06EF0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34F7E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857A0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B38AD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C51730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B9F8E7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495EF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93D5C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8954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F1ECD35">
            <w:pPr>
              <w:jc w:val="left"/>
            </w:pPr>
          </w:p>
        </w:tc>
        <w:tc>
          <w:tcPr>
            <w:tcW w:w="3572" w:type="dxa"/>
            <w:vAlign w:val="top"/>
          </w:tcPr>
          <w:p w14:paraId="1E88D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3DE3FC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1B628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language</w:t>
            </w:r>
          </w:p>
        </w:tc>
        <w:tc>
          <w:tcPr>
            <w:tcW w:w="1587" w:type="dxa"/>
            <w:vAlign w:val="top"/>
          </w:tcPr>
          <w:p w14:paraId="394122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36A000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0D35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['all']</w:t>
            </w:r>
          </w:p>
        </w:tc>
        <w:tc>
          <w:tcPr>
            <w:tcW w:w="3572" w:type="dxa"/>
            <w:vAlign w:val="top"/>
          </w:tcPr>
          <w:p w14:paraId="65AD85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知识库要检索的代码语言</w:t>
            </w:r>
          </w:p>
        </w:tc>
      </w:tr>
      <w:tr w14:paraId="5ED749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500CB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knowledge_base_names</w:t>
            </w:r>
          </w:p>
        </w:tc>
        <w:tc>
          <w:tcPr>
            <w:tcW w:w="1587" w:type="dxa"/>
            <w:vAlign w:val="top"/>
          </w:tcPr>
          <w:p w14:paraId="19FFBC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5A0D95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E9C2AFF">
            <w:pPr>
              <w:jc w:val="left"/>
            </w:pPr>
          </w:p>
        </w:tc>
        <w:tc>
          <w:tcPr>
            <w:tcW w:w="3572" w:type="dxa"/>
            <w:vAlign w:val="top"/>
          </w:tcPr>
          <w:p w14:paraId="72DFF9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知识库名称，支持多个库</w:t>
            </w:r>
          </w:p>
        </w:tc>
      </w:tr>
      <w:tr w14:paraId="1460AF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C9133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2D57DB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0914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284D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593B06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75CEDA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F07F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48D329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AC7FB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98D7F4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AA513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6F6D14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4A6573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121146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CFFA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317285">
            <w:pPr>
              <w:jc w:val="left"/>
            </w:pPr>
          </w:p>
        </w:tc>
        <w:tc>
          <w:tcPr>
            <w:tcW w:w="3572" w:type="dxa"/>
            <w:vAlign w:val="top"/>
          </w:tcPr>
          <w:p w14:paraId="41054D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</w:t>
            </w:r>
          </w:p>
        </w:tc>
      </w:tr>
      <w:tr w14:paraId="5955DFF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31B60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1E05EB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E19FD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6C34C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43AA05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2A7793B5">
      <w:pPr>
        <w:pStyle w:val="5"/>
      </w:pPr>
      <w:r>
        <w:rPr>
          <w:rFonts w:ascii="微软雅黑" w:hAnsi="微软雅黑" w:eastAsia="微软雅黑"/>
          <w:b/>
          <w:sz w:val="24"/>
        </w:rPr>
        <w:t>Body_batch_upload_docs_kw_knowledge_base_batch_upload_docs_post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7D0E371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2AD99D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AA116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DAA2C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778C1D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6F3C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DC28A0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53B9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files_paths</w:t>
            </w:r>
          </w:p>
        </w:tc>
        <w:tc>
          <w:tcPr>
            <w:tcW w:w="1587" w:type="dxa"/>
            <w:vAlign w:val="top"/>
          </w:tcPr>
          <w:p w14:paraId="63E801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384B0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0450301">
            <w:pPr>
              <w:jc w:val="left"/>
            </w:pPr>
          </w:p>
        </w:tc>
        <w:tc>
          <w:tcPr>
            <w:tcW w:w="3572" w:type="dxa"/>
            <w:vAlign w:val="top"/>
          </w:tcPr>
          <w:p w14:paraId="6D5C97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要处理的文件夹路径列表，支持多文件</w:t>
            </w:r>
          </w:p>
        </w:tc>
      </w:tr>
      <w:tr w14:paraId="52D26DD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6641A8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5DED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9ACE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95F7F89">
            <w:pPr>
              <w:jc w:val="left"/>
            </w:pPr>
          </w:p>
        </w:tc>
        <w:tc>
          <w:tcPr>
            <w:tcW w:w="3572" w:type="dxa"/>
            <w:vAlign w:val="top"/>
          </w:tcPr>
          <w:p w14:paraId="02E419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3B346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266EA7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79D34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49F71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3CD9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D221C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6F16531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CA69A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51D443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0AD5D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E755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65EAA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0254E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9CAEB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711D68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21440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260B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5C205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882B84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7349C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D2E08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F6EB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283F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3E241D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6413F7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CD6E4F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26EBE62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17A23E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3032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3D339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42A477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615B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AB8EC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54112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6095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0C09E67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4BD1C09C">
      <w:pPr>
        <w:pStyle w:val="5"/>
      </w:pPr>
      <w:r>
        <w:rPr>
          <w:rFonts w:ascii="微软雅黑" w:hAnsi="微软雅黑" w:eastAsia="微软雅黑"/>
          <w:b/>
          <w:sz w:val="24"/>
        </w:rPr>
        <w:t>Body_change_llm_model_kw_llm_model_change_post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5881D43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1D247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3F4B61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C8A07D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5FEB6A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5A205E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34E99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7BD2B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717691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FB4A9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8E73CC9">
            <w:pPr>
              <w:jc w:val="left"/>
            </w:pPr>
          </w:p>
        </w:tc>
        <w:tc>
          <w:tcPr>
            <w:tcW w:w="3572" w:type="dxa"/>
            <w:vAlign w:val="top"/>
          </w:tcPr>
          <w:p w14:paraId="51C8E3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当前运行的模型名称</w:t>
            </w:r>
          </w:p>
        </w:tc>
      </w:tr>
      <w:tr w14:paraId="58A1A3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C5F33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new_model_name</w:t>
            </w:r>
          </w:p>
        </w:tc>
        <w:tc>
          <w:tcPr>
            <w:tcW w:w="1587" w:type="dxa"/>
            <w:vAlign w:val="top"/>
          </w:tcPr>
          <w:p w14:paraId="5E84B9E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55E17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A6BE730">
            <w:pPr>
              <w:jc w:val="left"/>
            </w:pPr>
          </w:p>
        </w:tc>
        <w:tc>
          <w:tcPr>
            <w:tcW w:w="3572" w:type="dxa"/>
            <w:vAlign w:val="top"/>
          </w:tcPr>
          <w:p w14:paraId="73EB19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要切换到的目标模型名称</w:t>
            </w:r>
          </w:p>
        </w:tc>
      </w:tr>
      <w:tr w14:paraId="1F56C5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B184AE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2E7AD6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327B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0CD299E">
            <w:pPr>
              <w:jc w:val="left"/>
            </w:pPr>
          </w:p>
        </w:tc>
        <w:tc>
          <w:tcPr>
            <w:tcW w:w="3572" w:type="dxa"/>
            <w:vAlign w:val="top"/>
          </w:tcPr>
          <w:p w14:paraId="7C80A1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137C96E0">
      <w:pPr>
        <w:pStyle w:val="5"/>
      </w:pPr>
      <w:r>
        <w:rPr>
          <w:rFonts w:ascii="微软雅黑" w:hAnsi="微软雅黑" w:eastAsia="微软雅黑"/>
          <w:b/>
          <w:sz w:val="24"/>
        </w:rPr>
        <w:t>Body_chat_feedback_kw_chat_feedback_post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343C7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A07BDD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9516B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CF62E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D345A9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51FE70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DAF54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8381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message_id</w:t>
            </w:r>
          </w:p>
        </w:tc>
        <w:tc>
          <w:tcPr>
            <w:tcW w:w="1587" w:type="dxa"/>
            <w:vAlign w:val="top"/>
          </w:tcPr>
          <w:p w14:paraId="3880C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3870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618DBAF">
            <w:pPr>
              <w:jc w:val="left"/>
            </w:pPr>
          </w:p>
        </w:tc>
        <w:tc>
          <w:tcPr>
            <w:tcW w:w="3572" w:type="dxa"/>
            <w:vAlign w:val="top"/>
          </w:tcPr>
          <w:p w14:paraId="3D6B94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聊天记录 ID（由对话接口返回的 message_id）</w:t>
            </w:r>
          </w:p>
        </w:tc>
      </w:tr>
      <w:tr w14:paraId="6CD4594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B514E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542704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6CBAE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DDC9C83">
            <w:pPr>
              <w:jc w:val="left"/>
            </w:pPr>
          </w:p>
        </w:tc>
        <w:tc>
          <w:tcPr>
            <w:tcW w:w="3572" w:type="dxa"/>
            <w:vAlign w:val="top"/>
          </w:tcPr>
          <w:p w14:paraId="18BBA63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095623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18294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798D352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23CD3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F5BD7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3572" w:type="dxa"/>
            <w:vAlign w:val="top"/>
          </w:tcPr>
          <w:p w14:paraId="422F3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用户评分，满分 100，越大表示评价越高</w:t>
            </w:r>
          </w:p>
        </w:tc>
      </w:tr>
      <w:tr w14:paraId="708774C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1D339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reason</w:t>
            </w:r>
          </w:p>
        </w:tc>
        <w:tc>
          <w:tcPr>
            <w:tcW w:w="1587" w:type="dxa"/>
            <w:vAlign w:val="top"/>
          </w:tcPr>
          <w:p w14:paraId="7FA969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36D40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C27833F">
            <w:pPr>
              <w:jc w:val="left"/>
            </w:pPr>
          </w:p>
        </w:tc>
        <w:tc>
          <w:tcPr>
            <w:tcW w:w="3572" w:type="dxa"/>
            <w:vAlign w:val="top"/>
          </w:tcPr>
          <w:p w14:paraId="45C6A3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用户评分理由，如：不符合芯片资料事实、答非所问等</w:t>
            </w:r>
          </w:p>
        </w:tc>
      </w:tr>
    </w:tbl>
    <w:p w14:paraId="14427DFD">
      <w:pPr>
        <w:pStyle w:val="5"/>
      </w:pPr>
      <w:r>
        <w:rPr>
          <w:rFonts w:ascii="微软雅黑" w:hAnsi="微软雅黑" w:eastAsia="微软雅黑"/>
          <w:b/>
          <w:sz w:val="24"/>
        </w:rPr>
        <w:t>Body_chat_kw_chat_chat_post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0C6AD47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9449A1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44511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D42CA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719AC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7C0D25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EFC2B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A2E792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36634EE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7D9B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4FC80AF">
            <w:pPr>
              <w:jc w:val="left"/>
            </w:pPr>
          </w:p>
        </w:tc>
        <w:tc>
          <w:tcPr>
            <w:tcW w:w="3572" w:type="dxa"/>
            <w:vAlign w:val="top"/>
          </w:tcPr>
          <w:p w14:paraId="4CBCE9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4DF839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4D62D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29DE10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9752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8AECACE">
            <w:pPr>
              <w:jc w:val="left"/>
            </w:pPr>
          </w:p>
        </w:tc>
        <w:tc>
          <w:tcPr>
            <w:tcW w:w="3572" w:type="dxa"/>
            <w:vAlign w:val="top"/>
          </w:tcPr>
          <w:p w14:paraId="4812DD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D1B23C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4A08A4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196F4B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1CE8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B3C517C">
            <w:pPr>
              <w:jc w:val="left"/>
            </w:pPr>
          </w:p>
        </w:tc>
        <w:tc>
          <w:tcPr>
            <w:tcW w:w="3572" w:type="dxa"/>
            <w:vAlign w:val="top"/>
          </w:tcPr>
          <w:p w14:paraId="491E53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1F0958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F7B2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05F6F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5A71F6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976A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35E5C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0EE282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7078EE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5564AA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34C584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536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9F20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历史对话，设为一个整数可以从数据库中读取历史消息（conversation_id 非空且 history_len&gt;0 时优先从数据库读取）</w:t>
            </w:r>
          </w:p>
        </w:tc>
      </w:tr>
      <w:tr w14:paraId="7972791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19831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EE77FA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C62F6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85D8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AC60B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7BCE26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A80DC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3966B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7323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C47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35DB6A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03D2ADD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A5524E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7A5B0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F01E8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D63E8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1C3879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129EDB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0AD99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B5E5B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C784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EACB82">
            <w:pPr>
              <w:jc w:val="left"/>
            </w:pPr>
          </w:p>
        </w:tc>
        <w:tc>
          <w:tcPr>
            <w:tcW w:w="3572" w:type="dxa"/>
            <w:vAlign w:val="top"/>
          </w:tcPr>
          <w:p w14:paraId="1564D8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6C2D60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B1B8C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B4265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C46B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52961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4298CB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7DC34284">
      <w:pPr>
        <w:pStyle w:val="5"/>
      </w:pPr>
      <w:r>
        <w:rPr>
          <w:rFonts w:ascii="微软雅黑" w:hAnsi="微软雅黑" w:eastAsia="微软雅黑"/>
          <w:b/>
          <w:sz w:val="24"/>
        </w:rPr>
        <w:t>Body_completion_kw_other_completion_post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2F22F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C5A60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E8851E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00114B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9FDE23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84058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8CC1C1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432C3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16C952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DB769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FFEA2D1">
            <w:pPr>
              <w:jc w:val="left"/>
            </w:pPr>
          </w:p>
        </w:tc>
        <w:tc>
          <w:tcPr>
            <w:tcW w:w="3572" w:type="dxa"/>
            <w:vAlign w:val="top"/>
          </w:tcPr>
          <w:p w14:paraId="2D3546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用户输入的补全提示</w:t>
            </w:r>
          </w:p>
        </w:tc>
      </w:tr>
      <w:tr w14:paraId="75CF3E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169230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02E6C5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16F4B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A2E00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46EC7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08C17A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D2FDB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echo</w:t>
            </w:r>
          </w:p>
        </w:tc>
        <w:tc>
          <w:tcPr>
            <w:tcW w:w="1587" w:type="dxa"/>
            <w:vAlign w:val="top"/>
          </w:tcPr>
          <w:p w14:paraId="6B4006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FACB5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5C96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39861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是否回显输入内容（除输出外，还返回输入）</w:t>
            </w:r>
          </w:p>
        </w:tc>
      </w:tr>
      <w:tr w14:paraId="401F15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6DFE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4F5246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99035F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5AEE5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469885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54D570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1541B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C1503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C5EE1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CE8AB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2D3FE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8D2EA1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B478D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49214C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B0CAF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40BD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1024</w:t>
            </w:r>
          </w:p>
        </w:tc>
        <w:tc>
          <w:tcPr>
            <w:tcW w:w="3572" w:type="dxa"/>
            <w:vAlign w:val="top"/>
          </w:tcPr>
          <w:p w14:paraId="070FAC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64A1C36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0A00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3578D1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4AC8E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B2F7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6BD70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7EC09F75">
      <w:pPr>
        <w:pStyle w:val="5"/>
      </w:pPr>
      <w:r>
        <w:rPr>
          <w:rFonts w:ascii="微软雅黑" w:hAnsi="微软雅黑" w:eastAsia="微软雅黑"/>
          <w:b/>
          <w:sz w:val="24"/>
        </w:rPr>
        <w:t>Body_create_kb_kw_knowledge_base_create_knowledge_base_post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9"/>
        <w:gridCol w:w="674"/>
        <w:gridCol w:w="1417"/>
        <w:gridCol w:w="3531"/>
      </w:tblGrid>
      <w:tr w14:paraId="2F3F3D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325A02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1DF4F4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1E7DDC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FD74DB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F85FDF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FC7A74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5C2C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7C2EA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0FB9A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3EBEEDB">
            <w:pPr>
              <w:jc w:val="left"/>
            </w:pPr>
          </w:p>
        </w:tc>
        <w:tc>
          <w:tcPr>
            <w:tcW w:w="3572" w:type="dxa"/>
            <w:vAlign w:val="top"/>
          </w:tcPr>
          <w:p w14:paraId="3EFF0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知识库名称，建议使用芯片型号命名（如 hi3798mv310）</w:t>
            </w:r>
          </w:p>
        </w:tc>
      </w:tr>
      <w:tr w14:paraId="5C74A68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11A8E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vector_store_type</w:t>
            </w:r>
          </w:p>
        </w:tc>
        <w:tc>
          <w:tcPr>
            <w:tcW w:w="1587" w:type="dxa"/>
            <w:vAlign w:val="top"/>
          </w:tcPr>
          <w:p w14:paraId="64EFE8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E98F9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B5BCA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7C4ADE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milvus（配置后强制使用默认值）</w:t>
            </w:r>
          </w:p>
        </w:tc>
      </w:tr>
      <w:tr w14:paraId="4F0EC8F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8919B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0CBC8E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1AAE0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20B5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586EC62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嵌入模型名称（配置后强制使用默认值）</w:t>
            </w:r>
          </w:p>
        </w:tc>
      </w:tr>
    </w:tbl>
    <w:p w14:paraId="1F480D55">
      <w:pPr>
        <w:pStyle w:val="5"/>
      </w:pPr>
      <w:r>
        <w:rPr>
          <w:rFonts w:ascii="微软雅黑" w:hAnsi="微软雅黑" w:eastAsia="微软雅黑"/>
          <w:b/>
          <w:sz w:val="24"/>
        </w:rPr>
        <w:t>Body_delete_docs_kw_knowledge_base_delete_docs_post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4"/>
        <w:gridCol w:w="3455"/>
      </w:tblGrid>
      <w:tr w14:paraId="1C6E52C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20F55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7EF209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7297B5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2748D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FBFA0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134AA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5453E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37035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286C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201A17">
            <w:pPr>
              <w:jc w:val="left"/>
            </w:pPr>
          </w:p>
        </w:tc>
        <w:tc>
          <w:tcPr>
            <w:tcW w:w="3572" w:type="dxa"/>
            <w:vAlign w:val="top"/>
          </w:tcPr>
          <w:p w14:paraId="16C3CF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4140D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CA0EA9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5781AF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C2FFE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D4D50B9">
            <w:pPr>
              <w:jc w:val="left"/>
            </w:pPr>
          </w:p>
        </w:tc>
        <w:tc>
          <w:tcPr>
            <w:tcW w:w="3572" w:type="dxa"/>
            <w:vAlign w:val="top"/>
          </w:tcPr>
          <w:p w14:paraId="1F2E31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要删除的文件名列表</w:t>
            </w:r>
          </w:p>
        </w:tc>
      </w:tr>
      <w:tr w14:paraId="0E721A4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1106D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delete_content</w:t>
            </w:r>
          </w:p>
        </w:tc>
        <w:tc>
          <w:tcPr>
            <w:tcW w:w="1587" w:type="dxa"/>
            <w:vAlign w:val="top"/>
          </w:tcPr>
          <w:p w14:paraId="016A8C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8643F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85F95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B08CF1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是否同时删除 content 目录下的源文件</w:t>
            </w:r>
          </w:p>
        </w:tc>
      </w:tr>
      <w:tr w14:paraId="693589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954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07100D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D13F1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7A926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5A488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暂不保存向量库缓存（用于批量删除优化）</w:t>
            </w:r>
          </w:p>
        </w:tc>
      </w:tr>
    </w:tbl>
    <w:p w14:paraId="6FC01E07">
      <w:pPr>
        <w:pStyle w:val="5"/>
      </w:pPr>
      <w:r>
        <w:rPr>
          <w:rFonts w:ascii="微软雅黑" w:hAnsi="微软雅黑" w:eastAsia="微软雅黑"/>
          <w:b/>
          <w:sz w:val="24"/>
        </w:rPr>
        <w:t>Body_embed_texts_endpoint_kw_other_embed_texts_post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05367B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397B63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E86671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E33EA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857A5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BE9EE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F9A13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DD1D8C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texts</w:t>
            </w:r>
          </w:p>
        </w:tc>
        <w:tc>
          <w:tcPr>
            <w:tcW w:w="1587" w:type="dxa"/>
            <w:vAlign w:val="top"/>
          </w:tcPr>
          <w:p w14:paraId="3E38B9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6EAA37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5C7E704">
            <w:pPr>
              <w:jc w:val="left"/>
            </w:pPr>
          </w:p>
        </w:tc>
        <w:tc>
          <w:tcPr>
            <w:tcW w:w="3572" w:type="dxa"/>
            <w:vAlign w:val="top"/>
          </w:tcPr>
          <w:p w14:paraId="29EE9F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要嵌入的文本列表</w:t>
            </w:r>
          </w:p>
        </w:tc>
      </w:tr>
      <w:tr w14:paraId="76DB12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8244E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3A022F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BACEB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1924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49152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使用的嵌入模型，支持本地部署的 Embedding 模型（如 qwen3-embedding-api）</w:t>
            </w:r>
          </w:p>
        </w:tc>
      </w:tr>
      <w:tr w14:paraId="4033F61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C0FB7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to_query</w:t>
            </w:r>
          </w:p>
        </w:tc>
        <w:tc>
          <w:tcPr>
            <w:tcW w:w="1587" w:type="dxa"/>
            <w:vAlign w:val="top"/>
          </w:tcPr>
          <w:p w14:paraId="41EF75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DE8A0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58964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5F357B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向量是否用于查询。部分模型对存储/查询向量做了区分优化</w:t>
            </w:r>
          </w:p>
        </w:tc>
      </w:tr>
    </w:tbl>
    <w:p w14:paraId="0ABB3906">
      <w:pPr>
        <w:pStyle w:val="5"/>
      </w:pPr>
      <w:r>
        <w:rPr>
          <w:rFonts w:ascii="微软雅黑" w:hAnsi="微软雅黑" w:eastAsia="微软雅黑"/>
          <w:b/>
          <w:sz w:val="24"/>
        </w:rPr>
        <w:t>Body_file_chat_kw_chat_file_chat_post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032670F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86F1A1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2DF6F8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CF336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8368E5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194E1F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339C70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FACE9E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531B36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B4F5B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EFFA118">
            <w:pPr>
              <w:jc w:val="left"/>
            </w:pPr>
          </w:p>
        </w:tc>
        <w:tc>
          <w:tcPr>
            <w:tcW w:w="3572" w:type="dxa"/>
            <w:vAlign w:val="top"/>
          </w:tcPr>
          <w:p w14:paraId="1BF865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4AC87F6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706C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knowledge_id</w:t>
            </w:r>
          </w:p>
        </w:tc>
        <w:tc>
          <w:tcPr>
            <w:tcW w:w="1587" w:type="dxa"/>
            <w:vAlign w:val="top"/>
          </w:tcPr>
          <w:p w14:paraId="2E6D2A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BD5DA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DF65D21">
            <w:pPr>
              <w:jc w:val="left"/>
            </w:pPr>
          </w:p>
        </w:tc>
        <w:tc>
          <w:tcPr>
            <w:tcW w:w="3572" w:type="dxa"/>
            <w:vAlign w:val="top"/>
          </w:tcPr>
          <w:p w14:paraId="3F054F5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临时知识库 ID（由 upload_temp_docs 接口返回）</w:t>
            </w:r>
          </w:p>
        </w:tc>
      </w:tr>
      <w:tr w14:paraId="4F3C8B5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DF47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3AAC7B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B4C08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3159B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580B752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A44AEA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6D35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31B31B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4A4231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128ED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1481EB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314F36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DA9CE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2E6269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2ED02B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7C42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61DFD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</w:t>
            </w:r>
          </w:p>
        </w:tc>
      </w:tr>
      <w:tr w14:paraId="182642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BA5D4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563116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73F5A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59768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1F240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6458817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B4BBBB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D8E67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0475E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C8AB8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359EE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1FE1A3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6A993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DE084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5E50594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074099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3E8EB7A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C07AD3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EAA5A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2FBB55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7F45D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A760DE">
            <w:pPr>
              <w:jc w:val="left"/>
            </w:pPr>
          </w:p>
        </w:tc>
        <w:tc>
          <w:tcPr>
            <w:tcW w:w="3572" w:type="dxa"/>
            <w:vAlign w:val="top"/>
          </w:tcPr>
          <w:p w14:paraId="728D22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21CCBD5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3E44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558E9A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7B77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D9AB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6893B03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8C77013">
      <w:pPr>
        <w:pStyle w:val="5"/>
      </w:pPr>
      <w:r>
        <w:rPr>
          <w:rFonts w:ascii="微软雅黑" w:hAnsi="微软雅黑" w:eastAsia="微软雅黑"/>
          <w:b/>
          <w:sz w:val="24"/>
        </w:rPr>
        <w:t>Body_get_model_config_kw_llm_model_get_model_config_post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C62760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4E4008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1206B8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FC82A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B6CF07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925216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D12A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CDC1A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30B22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DC288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D4D25AD">
            <w:pPr>
              <w:jc w:val="left"/>
            </w:pPr>
          </w:p>
        </w:tc>
        <w:tc>
          <w:tcPr>
            <w:tcW w:w="3572" w:type="dxa"/>
            <w:vAlign w:val="top"/>
          </w:tcPr>
          <w:p w14:paraId="34171B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配置中 LLM 模型的名称</w:t>
            </w:r>
          </w:p>
        </w:tc>
      </w:tr>
      <w:tr w14:paraId="008870B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9405B8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878C3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309EE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BFFA9D1">
            <w:pPr>
              <w:jc w:val="left"/>
            </w:pPr>
          </w:p>
        </w:tc>
        <w:tc>
          <w:tcPr>
            <w:tcW w:w="3572" w:type="dxa"/>
            <w:vAlign w:val="top"/>
          </w:tcPr>
          <w:p w14:paraId="6F535A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45DCB464">
      <w:pPr>
        <w:pStyle w:val="5"/>
      </w:pPr>
      <w:r>
        <w:rPr>
          <w:rFonts w:ascii="微软雅黑" w:hAnsi="微软雅黑" w:eastAsia="微软雅黑"/>
          <w:b/>
          <w:sz w:val="24"/>
        </w:rPr>
        <w:t>Body_get_server_prompt_template_kw_server_get_prompt_template_post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2BE3E2C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20D202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152999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A7E900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E218E6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9666F7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42CC3E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46D76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690045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C2886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91A9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llm_chat</w:t>
            </w:r>
          </w:p>
        </w:tc>
        <w:tc>
          <w:tcPr>
            <w:tcW w:w="3572" w:type="dxa"/>
            <w:vAlign w:val="top"/>
          </w:tcPr>
          <w:p w14:paraId="5B89B43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模板类型，可选值：llm_chat（普通对话），knowledge_base_chat（知识库对话）</w:t>
            </w:r>
          </w:p>
        </w:tc>
      </w:tr>
      <w:tr w14:paraId="1950E29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632A6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name</w:t>
            </w:r>
          </w:p>
        </w:tc>
        <w:tc>
          <w:tcPr>
            <w:tcW w:w="1587" w:type="dxa"/>
            <w:vAlign w:val="top"/>
          </w:tcPr>
          <w:p w14:paraId="791990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FDFB1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B395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76B115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模板名称，默认 default</w:t>
            </w:r>
          </w:p>
        </w:tc>
      </w:tr>
    </w:tbl>
    <w:p w14:paraId="41874E5F">
      <w:pPr>
        <w:pStyle w:val="5"/>
      </w:pPr>
      <w:r>
        <w:rPr>
          <w:rFonts w:ascii="微软雅黑" w:hAnsi="微软雅黑" w:eastAsia="微软雅黑"/>
          <w:b/>
          <w:sz w:val="24"/>
        </w:rPr>
        <w:t>Body_knowledge_base_chat_kw_chat_knowledge_base_chat_post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677"/>
        <w:gridCol w:w="637"/>
        <w:gridCol w:w="1356"/>
        <w:gridCol w:w="3521"/>
      </w:tblGrid>
      <w:tr w14:paraId="6BFF9A3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A1A37F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CFF54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A7AD1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60ABE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5A6DD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E3F66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51AB0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880AA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55C93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9752D61">
            <w:pPr>
              <w:jc w:val="left"/>
            </w:pPr>
          </w:p>
        </w:tc>
        <w:tc>
          <w:tcPr>
            <w:tcW w:w="3572" w:type="dxa"/>
            <w:vAlign w:val="top"/>
          </w:tcPr>
          <w:p w14:paraId="0A4CB4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2513E4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B734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27DF30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C8E588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607DAF0">
            <w:pPr>
              <w:jc w:val="left"/>
            </w:pPr>
          </w:p>
        </w:tc>
        <w:tc>
          <w:tcPr>
            <w:tcW w:w="3572" w:type="dxa"/>
            <w:vAlign w:val="top"/>
          </w:tcPr>
          <w:p w14:paraId="2DDDBAA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知识库名称（对应 Milvus collection）</w:t>
            </w:r>
          </w:p>
        </w:tc>
      </w:tr>
      <w:tr w14:paraId="461F8D0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96CCBC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63BC2D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2FCF6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B235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6901BD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2E8964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AADEB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1E3E20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5DA5B5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2296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33C510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42A9AB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8B7A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conversation_id</w:t>
            </w:r>
          </w:p>
        </w:tc>
        <w:tc>
          <w:tcPr>
            <w:tcW w:w="1587" w:type="dxa"/>
            <w:vAlign w:val="top"/>
          </w:tcPr>
          <w:p w14:paraId="74CC38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3557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8AA3F2">
            <w:pPr>
              <w:jc w:val="left"/>
            </w:pPr>
          </w:p>
        </w:tc>
        <w:tc>
          <w:tcPr>
            <w:tcW w:w="3572" w:type="dxa"/>
            <w:vAlign w:val="top"/>
          </w:tcPr>
          <w:p w14:paraId="0006A3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对话 ID，用于关联会话历史（为空时新建会话）</w:t>
            </w:r>
          </w:p>
        </w:tc>
      </w:tr>
      <w:tr w14:paraId="152BE10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96F4AA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user_id</w:t>
            </w:r>
          </w:p>
        </w:tc>
        <w:tc>
          <w:tcPr>
            <w:tcW w:w="1587" w:type="dxa"/>
            <w:vAlign w:val="top"/>
          </w:tcPr>
          <w:p w14:paraId="44E1450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68BF3A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6B2D692">
            <w:pPr>
              <w:jc w:val="left"/>
            </w:pPr>
          </w:p>
        </w:tc>
        <w:tc>
          <w:tcPr>
            <w:tcW w:w="3572" w:type="dxa"/>
            <w:vAlign w:val="top"/>
          </w:tcPr>
          <w:p w14:paraId="3FC4E0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 ID（必填，UUID 格式，用于多租户隔离）</w:t>
            </w:r>
          </w:p>
        </w:tc>
      </w:tr>
      <w:tr w14:paraId="53FD5D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A4A03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history_len</w:t>
            </w:r>
          </w:p>
        </w:tc>
        <w:tc>
          <w:tcPr>
            <w:tcW w:w="1587" w:type="dxa"/>
            <w:vAlign w:val="top"/>
          </w:tcPr>
          <w:p w14:paraId="2CD6B5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685A8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4016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-1</w:t>
            </w:r>
          </w:p>
        </w:tc>
        <w:tc>
          <w:tcPr>
            <w:tcW w:w="3572" w:type="dxa"/>
            <w:vAlign w:val="top"/>
          </w:tcPr>
          <w:p w14:paraId="667DAF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从数据库中取历史消息的数量，-1 表示不读取，0 表示取全部</w:t>
            </w:r>
          </w:p>
        </w:tc>
      </w:tr>
      <w:tr w14:paraId="43A12B4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7AE8C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396877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array&lt;History&gt;</w:t>
            </w:r>
          </w:p>
        </w:tc>
        <w:tc>
          <w:tcPr>
            <w:tcW w:w="680" w:type="dxa"/>
            <w:vAlign w:val="top"/>
          </w:tcPr>
          <w:p w14:paraId="3482BD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74F52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1F0020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历史对话（当 conversation_id 非空且 history_len&gt;0 时优先从数据库取历史，否则使用前端传入的历史）</w:t>
            </w:r>
          </w:p>
        </w:tc>
      </w:tr>
      <w:tr w14:paraId="732FBD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454AB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stream</w:t>
            </w:r>
          </w:p>
        </w:tc>
        <w:tc>
          <w:tcPr>
            <w:tcW w:w="1587" w:type="dxa"/>
            <w:vAlign w:val="top"/>
          </w:tcPr>
          <w:p w14:paraId="3F8022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D493A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A593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2EBFF8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是否流式输出（SSE）</w:t>
            </w:r>
          </w:p>
        </w:tc>
      </w:tr>
      <w:tr w14:paraId="0BD290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DBBD2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05DEA53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01689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4AEE6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E5B40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44CCAD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A0CB5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468F3E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063C6B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B8A45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7888D9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2E5C152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F95A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471BC3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C4FDAF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95AA267">
            <w:pPr>
              <w:jc w:val="left"/>
            </w:pPr>
          </w:p>
        </w:tc>
        <w:tc>
          <w:tcPr>
            <w:tcW w:w="3572" w:type="dxa"/>
            <w:vAlign w:val="top"/>
          </w:tcPr>
          <w:p w14:paraId="075450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3E36C5B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C7EF9E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760C31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092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F930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1F3BA9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40106C50">
      <w:pPr>
        <w:pStyle w:val="5"/>
      </w:pPr>
      <w:r>
        <w:rPr>
          <w:rFonts w:ascii="微软雅黑" w:hAnsi="微软雅黑" w:eastAsia="微软雅黑"/>
          <w:b/>
          <w:sz w:val="24"/>
        </w:rPr>
        <w:t>Body_list_config_models_kw_llm_model_list_config_models_post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1ADDCE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404E6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E86F24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5CF97A8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97FAF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06B675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1C9A25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C89267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types</w:t>
            </w:r>
          </w:p>
        </w:tc>
        <w:tc>
          <w:tcPr>
            <w:tcW w:w="1587" w:type="dxa"/>
            <w:vAlign w:val="top"/>
          </w:tcPr>
          <w:p w14:paraId="06D545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7F96C8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FABE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['local', 'online']</w:t>
            </w:r>
          </w:p>
        </w:tc>
        <w:tc>
          <w:tcPr>
            <w:tcW w:w="3572" w:type="dxa"/>
            <w:vAlign w:val="top"/>
          </w:tcPr>
          <w:p w14:paraId="4BC5DC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模型配置类别，可选值：local（本地）、online（在线）、worker（工作进程）</w:t>
            </w:r>
          </w:p>
        </w:tc>
      </w:tr>
      <w:tr w14:paraId="354C029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2353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57BD5C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55934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15978A4">
            <w:pPr>
              <w:jc w:val="left"/>
            </w:pPr>
          </w:p>
        </w:tc>
        <w:tc>
          <w:tcPr>
            <w:tcW w:w="3572" w:type="dxa"/>
            <w:vAlign w:val="top"/>
          </w:tcPr>
          <w:p w14:paraId="444AFA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71E4D4FD">
      <w:pPr>
        <w:pStyle w:val="5"/>
      </w:pPr>
      <w:r>
        <w:rPr>
          <w:rFonts w:ascii="微软雅黑" w:hAnsi="微软雅黑" w:eastAsia="微软雅黑"/>
          <w:b/>
          <w:sz w:val="24"/>
        </w:rPr>
        <w:t>Body_list_running_models_kw_llm_model_list_running_models_post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226E3CA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6D8AA5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8DF1D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00C3FA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EF59D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7B8EE7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25AD6A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5D56B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42EF6D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2F48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6C74DDD">
            <w:pPr>
              <w:jc w:val="left"/>
            </w:pPr>
          </w:p>
        </w:tc>
        <w:tc>
          <w:tcPr>
            <w:tcW w:w="3572" w:type="dxa"/>
            <w:vAlign w:val="top"/>
          </w:tcPr>
          <w:p w14:paraId="67D377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  <w:tr w14:paraId="60FDDDE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E286AA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placeholder</w:t>
            </w:r>
          </w:p>
        </w:tc>
        <w:tc>
          <w:tcPr>
            <w:tcW w:w="1587" w:type="dxa"/>
            <w:vAlign w:val="top"/>
          </w:tcPr>
          <w:p w14:paraId="03EE3F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93C8A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BC3276">
            <w:pPr>
              <w:jc w:val="left"/>
            </w:pPr>
          </w:p>
        </w:tc>
        <w:tc>
          <w:tcPr>
            <w:tcW w:w="3572" w:type="dxa"/>
            <w:vAlign w:val="top"/>
          </w:tcPr>
          <w:p w14:paraId="558C5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占位参数，无实际效果</w:t>
            </w:r>
          </w:p>
        </w:tc>
      </w:tr>
    </w:tbl>
    <w:p w14:paraId="7B2FB779">
      <w:pPr>
        <w:pStyle w:val="5"/>
      </w:pPr>
      <w:r>
        <w:rPr>
          <w:rFonts w:ascii="微软雅黑" w:hAnsi="微软雅黑" w:eastAsia="微软雅黑"/>
          <w:b/>
          <w:sz w:val="24"/>
        </w:rPr>
        <w:t>Body_next_question_kw_chat_next_question_post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677"/>
        <w:gridCol w:w="680"/>
        <w:gridCol w:w="1417"/>
        <w:gridCol w:w="3572"/>
      </w:tblGrid>
      <w:tr w14:paraId="48006D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31EFE9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3CD31F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90CFA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A3B21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17363F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39659E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C5E7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7EA220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3CDC6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A85ED0">
            <w:pPr>
              <w:jc w:val="left"/>
            </w:pPr>
          </w:p>
        </w:tc>
        <w:tc>
          <w:tcPr>
            <w:tcW w:w="3572" w:type="dxa"/>
            <w:vAlign w:val="top"/>
          </w:tcPr>
          <w:p w14:paraId="67335B1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上一个问题的内容</w:t>
            </w:r>
          </w:p>
        </w:tc>
      </w:tr>
      <w:tr w14:paraId="783D9D3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FAE261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history</w:t>
            </w:r>
          </w:p>
        </w:tc>
        <w:tc>
          <w:tcPr>
            <w:tcW w:w="1587" w:type="dxa"/>
            <w:vAlign w:val="top"/>
          </w:tcPr>
          <w:p w14:paraId="43A9CE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 | array&lt;History&gt;</w:t>
            </w:r>
          </w:p>
        </w:tc>
        <w:tc>
          <w:tcPr>
            <w:tcW w:w="680" w:type="dxa"/>
            <w:vAlign w:val="top"/>
          </w:tcPr>
          <w:p w14:paraId="2E0B3E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B5A73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50147A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历史对话，传入历史对话内容</w:t>
            </w:r>
          </w:p>
        </w:tc>
      </w:tr>
      <w:tr w14:paraId="10E6312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C005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predict_number</w:t>
            </w:r>
          </w:p>
        </w:tc>
        <w:tc>
          <w:tcPr>
            <w:tcW w:w="1587" w:type="dxa"/>
            <w:vAlign w:val="top"/>
          </w:tcPr>
          <w:p w14:paraId="52C898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C8806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F224C8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3572" w:type="dxa"/>
            <w:vAlign w:val="top"/>
          </w:tcPr>
          <w:p w14:paraId="2D0B19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要生成预测问题的数量，默认 3，最小取 1，最大取 5</w:t>
            </w:r>
          </w:p>
        </w:tc>
      </w:tr>
      <w:tr w14:paraId="3B56FC2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0FD001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86326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295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E6848C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2C0648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0675274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2EECD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69110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21AB07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E47EE5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0.4</w:t>
            </w:r>
          </w:p>
        </w:tc>
        <w:tc>
          <w:tcPr>
            <w:tcW w:w="3572" w:type="dxa"/>
            <w:vAlign w:val="top"/>
          </w:tcPr>
          <w:p w14:paraId="050A31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采样温度，取值越大随机性越强，0-2 之间</w:t>
            </w:r>
          </w:p>
        </w:tc>
      </w:tr>
      <w:tr w14:paraId="52DDC7D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FEE45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4D5CB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E5F328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1D4C0D7">
            <w:pPr>
              <w:jc w:val="left"/>
            </w:pPr>
          </w:p>
        </w:tc>
        <w:tc>
          <w:tcPr>
            <w:tcW w:w="3572" w:type="dxa"/>
            <w:vAlign w:val="top"/>
          </w:tcPr>
          <w:p w14:paraId="135590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  <w:tr w14:paraId="77CC6B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D69D8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prompt_name</w:t>
            </w:r>
          </w:p>
        </w:tc>
        <w:tc>
          <w:tcPr>
            <w:tcW w:w="1587" w:type="dxa"/>
            <w:vAlign w:val="top"/>
          </w:tcPr>
          <w:p w14:paraId="534BDA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6B263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6ED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default</w:t>
            </w:r>
          </w:p>
        </w:tc>
        <w:tc>
          <w:tcPr>
            <w:tcW w:w="3572" w:type="dxa"/>
            <w:vAlign w:val="top"/>
          </w:tcPr>
          <w:p w14:paraId="1A0A7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使用的 prompt 模板名称（在 configs/prompt_templates.yaml 中配置）</w:t>
            </w:r>
          </w:p>
        </w:tc>
      </w:tr>
    </w:tbl>
    <w:p w14:paraId="3238A19F">
      <w:pPr>
        <w:pStyle w:val="5"/>
      </w:pPr>
      <w:r>
        <w:rPr>
          <w:rFonts w:ascii="微软雅黑" w:hAnsi="微软雅黑" w:eastAsia="微软雅黑"/>
          <w:b/>
          <w:sz w:val="24"/>
        </w:rPr>
        <w:t>Body_recreate_summary_vector_store_kw_knowledge_base_kb_summary_api_recreate_summary_vector_store_post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436327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D8B840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69588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03293E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C196E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FF766C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C1F699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B6C91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CE9956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D5BF7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751B360">
            <w:pPr>
              <w:jc w:val="left"/>
            </w:pPr>
          </w:p>
        </w:tc>
        <w:tc>
          <w:tcPr>
            <w:tcW w:w="3572" w:type="dxa"/>
            <w:vAlign w:val="top"/>
          </w:tcPr>
          <w:p w14:paraId="372D19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8467EB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AC70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0DEA97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6CF306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BC64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1A1E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是否允许对空知识库执行重建</w:t>
            </w:r>
          </w:p>
        </w:tc>
      </w:tr>
      <w:tr w14:paraId="38BDB77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E990DC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710007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4EF8C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3506E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4CA22F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1F624AD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A5411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2A7EC8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BA938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91712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7570CA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2F408F6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8515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1FF49B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7AB96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E9FB6E">
            <w:pPr>
              <w:jc w:val="left"/>
            </w:pPr>
          </w:p>
        </w:tc>
        <w:tc>
          <w:tcPr>
            <w:tcW w:w="3572" w:type="dxa"/>
            <w:vAlign w:val="top"/>
          </w:tcPr>
          <w:p w14:paraId="17441D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1BF7300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ED6BB8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593680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468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8DE9E5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667D5A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2CF236D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475BE4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387362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100FF37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F8B1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02B99A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69E42AD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FB407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63D4AB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26096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BDF674E">
            <w:pPr>
              <w:jc w:val="left"/>
            </w:pPr>
          </w:p>
        </w:tc>
        <w:tc>
          <w:tcPr>
            <w:tcW w:w="3572" w:type="dxa"/>
            <w:vAlign w:val="top"/>
          </w:tcPr>
          <w:p w14:paraId="3858710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29E421A5">
      <w:pPr>
        <w:pStyle w:val="5"/>
      </w:pPr>
      <w:r>
        <w:rPr>
          <w:rFonts w:ascii="微软雅黑" w:hAnsi="微软雅黑" w:eastAsia="微软雅黑"/>
          <w:b/>
          <w:sz w:val="24"/>
        </w:rPr>
        <w:t>Body_recreate_vector_store_kw_knowledge_base_recreate_vector_store_post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60"/>
        <w:gridCol w:w="668"/>
        <w:gridCol w:w="1416"/>
        <w:gridCol w:w="3448"/>
      </w:tblGrid>
      <w:tr w14:paraId="6361903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73E9BD5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246C12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617282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58D465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5C6073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07DB48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A74CB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7752CB0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7D91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369341E">
            <w:pPr>
              <w:jc w:val="left"/>
            </w:pPr>
          </w:p>
        </w:tc>
        <w:tc>
          <w:tcPr>
            <w:tcW w:w="3572" w:type="dxa"/>
            <w:vAlign w:val="top"/>
          </w:tcPr>
          <w:p w14:paraId="100CFD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5362F1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F4452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1D110CD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64C81B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96F739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3A6F7D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是否允许对空知识库（未入库或无文档）执行重建</w:t>
            </w:r>
          </w:p>
        </w:tc>
      </w:tr>
      <w:tr w14:paraId="7E09EF2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A376B9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0FA0AF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86CE8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851E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7245EA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1B110AD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9FBC2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79B42B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5206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4562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47F61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04B560A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FADA8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3CF304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6E18AA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C93FD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551E6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7CCE3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B8B9E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4E0FB7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1E0296F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6BA8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32063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9840C2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15663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016C6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0B462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B90A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49C830D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7FA0F02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F6DB7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97ACE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DA719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F76D0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703427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00E75C9A">
      <w:pPr>
        <w:pStyle w:val="5"/>
      </w:pPr>
      <w:r>
        <w:rPr>
          <w:rFonts w:ascii="微软雅黑" w:hAnsi="微软雅黑" w:eastAsia="微软雅黑"/>
          <w:b/>
          <w:sz w:val="24"/>
        </w:rPr>
        <w:t>Body_search_docs_kw_knowledge_base_search_docs_post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7"/>
        <w:gridCol w:w="672"/>
        <w:gridCol w:w="1392"/>
        <w:gridCol w:w="3560"/>
      </w:tblGrid>
      <w:tr w14:paraId="33E3DCB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1B7560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256588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98949E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149B8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9664E3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AF3DB5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CED4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query</w:t>
            </w:r>
          </w:p>
        </w:tc>
        <w:tc>
          <w:tcPr>
            <w:tcW w:w="1587" w:type="dxa"/>
            <w:vAlign w:val="top"/>
          </w:tcPr>
          <w:p w14:paraId="669E50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6C32B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40BE7B9">
            <w:pPr>
              <w:jc w:val="left"/>
            </w:pPr>
          </w:p>
        </w:tc>
        <w:tc>
          <w:tcPr>
            <w:tcW w:w="3572" w:type="dxa"/>
            <w:vAlign w:val="top"/>
          </w:tcPr>
          <w:p w14:paraId="410838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用户输入的问题</w:t>
            </w:r>
          </w:p>
        </w:tc>
      </w:tr>
      <w:tr w14:paraId="5E50170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573B5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ADBEE8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289B5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3C00AA8">
            <w:pPr>
              <w:jc w:val="left"/>
            </w:pPr>
          </w:p>
        </w:tc>
        <w:tc>
          <w:tcPr>
            <w:tcW w:w="3572" w:type="dxa"/>
            <w:vAlign w:val="top"/>
          </w:tcPr>
          <w:p w14:paraId="191994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666A7E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2C66C36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top_k</w:t>
            </w:r>
          </w:p>
        </w:tc>
        <w:tc>
          <w:tcPr>
            <w:tcW w:w="1587" w:type="dxa"/>
            <w:vAlign w:val="top"/>
          </w:tcPr>
          <w:p w14:paraId="080068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9E511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F81B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</w:t>
            </w:r>
          </w:p>
        </w:tc>
        <w:tc>
          <w:tcPr>
            <w:tcW w:w="3572" w:type="dxa"/>
            <w:vAlign w:val="top"/>
          </w:tcPr>
          <w:p w14:paraId="026890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向量检索返回的候选文档数量</w:t>
            </w:r>
          </w:p>
        </w:tc>
      </w:tr>
      <w:tr w14:paraId="3C7E5D6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9343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score_threshold</w:t>
            </w:r>
          </w:p>
        </w:tc>
        <w:tc>
          <w:tcPr>
            <w:tcW w:w="1587" w:type="dxa"/>
            <w:vAlign w:val="top"/>
          </w:tcPr>
          <w:p w14:paraId="544112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1DA88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E79E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0.55</w:t>
            </w:r>
          </w:p>
        </w:tc>
        <w:tc>
          <w:tcPr>
            <w:tcW w:w="3572" w:type="dxa"/>
            <w:vAlign w:val="top"/>
          </w:tcPr>
          <w:p w14:paraId="0AC5A5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知识库匹配相关度阈值，取值范围 0-1 之间，SCORE 越小相关度越高，取 1 相当于不筛选，建议设置 0.5 左右</w:t>
            </w:r>
          </w:p>
        </w:tc>
      </w:tr>
      <w:tr w14:paraId="2DB34BB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6A4F6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0DF403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F87739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08F6F11">
            <w:pPr>
              <w:jc w:val="left"/>
            </w:pPr>
          </w:p>
        </w:tc>
        <w:tc>
          <w:tcPr>
            <w:tcW w:w="3572" w:type="dxa"/>
            <w:vAlign w:val="top"/>
          </w:tcPr>
          <w:p w14:paraId="03E274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文件名称，支持 SQL 通配符（如 Hi3798MV310_Datasheet.pdf）</w:t>
            </w:r>
          </w:p>
        </w:tc>
      </w:tr>
      <w:tr w14:paraId="155A62B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29DC7F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296F43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56D691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48174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2CB886C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按 metadata 过滤，仅支持一级键</w:t>
            </w:r>
          </w:p>
        </w:tc>
      </w:tr>
    </w:tbl>
    <w:p w14:paraId="6A065FED">
      <w:pPr>
        <w:pStyle w:val="5"/>
      </w:pPr>
      <w:r>
        <w:rPr>
          <w:rFonts w:ascii="微软雅黑" w:hAnsi="微软雅黑" w:eastAsia="微软雅黑"/>
          <w:b/>
          <w:sz w:val="24"/>
        </w:rPr>
        <w:t>Body_stop_llm_model_kw_llm_model_stop_post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1587"/>
        <w:gridCol w:w="680"/>
        <w:gridCol w:w="1417"/>
        <w:gridCol w:w="3572"/>
      </w:tblGrid>
      <w:tr w14:paraId="636F92C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7B68E7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A1861C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98151B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75FBB3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C6BA9B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70A279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</w:tblPrEx>
        <w:trPr>
          <w:jc w:val="center"/>
        </w:trPr>
        <w:tc>
          <w:tcPr>
            <w:tcW w:w="1814" w:type="dxa"/>
            <w:vAlign w:val="top"/>
          </w:tcPr>
          <w:p w14:paraId="6F7E7FA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65C72E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271927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B5F77F0">
            <w:pPr>
              <w:jc w:val="left"/>
            </w:pPr>
          </w:p>
        </w:tc>
        <w:tc>
          <w:tcPr>
            <w:tcW w:w="3572" w:type="dxa"/>
            <w:vAlign w:val="top"/>
          </w:tcPr>
          <w:p w14:paraId="25D200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要停止的 LLM 模型名称</w:t>
            </w:r>
          </w:p>
        </w:tc>
      </w:tr>
      <w:tr w14:paraId="4E0619E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4D047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controller_address</w:t>
            </w:r>
          </w:p>
        </w:tc>
        <w:tc>
          <w:tcPr>
            <w:tcW w:w="1587" w:type="dxa"/>
            <w:vAlign w:val="top"/>
          </w:tcPr>
          <w:p w14:paraId="7F62FC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15989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4C08B33">
            <w:pPr>
              <w:jc w:val="left"/>
            </w:pPr>
          </w:p>
        </w:tc>
        <w:tc>
          <w:tcPr>
            <w:tcW w:w="3572" w:type="dxa"/>
            <w:vAlign w:val="top"/>
          </w:tcPr>
          <w:p w14:paraId="06B00A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已废弃（FastChat 移除），保留参数以兼容前端</w:t>
            </w:r>
          </w:p>
        </w:tc>
      </w:tr>
    </w:tbl>
    <w:p w14:paraId="459DA433">
      <w:pPr>
        <w:pStyle w:val="5"/>
      </w:pPr>
      <w:r>
        <w:rPr>
          <w:rFonts w:ascii="微软雅黑" w:hAnsi="微软雅黑" w:eastAsia="微软雅黑"/>
          <w:b/>
          <w:sz w:val="24"/>
        </w:rPr>
        <w:t>Body_summary_doc_ids_to_vector_store_kw_knowledge_base_kb_summary_api_summary_doc_ids_to_vector_store_post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5A1A96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527F7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09C168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1F10C41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36220F4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AE6CCC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C246C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AD8AA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8273F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09C78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F3AD6F7">
            <w:pPr>
              <w:jc w:val="left"/>
            </w:pPr>
          </w:p>
        </w:tc>
        <w:tc>
          <w:tcPr>
            <w:tcW w:w="3572" w:type="dxa"/>
            <w:vAlign w:val="top"/>
          </w:tcPr>
          <w:p w14:paraId="76E82D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3F3E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8F08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doc_ids</w:t>
            </w:r>
          </w:p>
        </w:tc>
        <w:tc>
          <w:tcPr>
            <w:tcW w:w="1587" w:type="dxa"/>
            <w:vAlign w:val="top"/>
          </w:tcPr>
          <w:p w14:paraId="144D58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array&lt;&gt;</w:t>
            </w:r>
          </w:p>
        </w:tc>
        <w:tc>
          <w:tcPr>
            <w:tcW w:w="680" w:type="dxa"/>
            <w:vAlign w:val="top"/>
          </w:tcPr>
          <w:p w14:paraId="7357D4D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CFF2D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[]</w:t>
            </w:r>
          </w:p>
        </w:tc>
        <w:tc>
          <w:tcPr>
            <w:tcW w:w="3572" w:type="dxa"/>
            <w:vAlign w:val="top"/>
          </w:tcPr>
          <w:p w14:paraId="6A56DD3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文档 ID 列表</w:t>
            </w:r>
          </w:p>
        </w:tc>
      </w:tr>
      <w:tr w14:paraId="7258A29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FD79B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596947B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9C6B6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81782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266491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2012F9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736A0D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0F9A59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E9D117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4AD40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48B32E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367DD85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0F6507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5055AD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88E26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20BC6DF">
            <w:pPr>
              <w:jc w:val="left"/>
            </w:pPr>
          </w:p>
        </w:tc>
        <w:tc>
          <w:tcPr>
            <w:tcW w:w="3572" w:type="dxa"/>
            <w:vAlign w:val="top"/>
          </w:tcPr>
          <w:p w14:paraId="1C1BAE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03ED71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DCC665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65B853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CE8274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85C8D7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03FA3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12C96B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7101F5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7B6B67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3560C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841C95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537B8B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5AF1A4F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0E0BC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08E43E0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342EBE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5B69430">
            <w:pPr>
              <w:jc w:val="left"/>
            </w:pPr>
          </w:p>
        </w:tc>
        <w:tc>
          <w:tcPr>
            <w:tcW w:w="3572" w:type="dxa"/>
            <w:vAlign w:val="top"/>
          </w:tcPr>
          <w:p w14:paraId="63E135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2ACC3B8A">
      <w:pPr>
        <w:pStyle w:val="5"/>
      </w:pPr>
      <w:r>
        <w:rPr>
          <w:rFonts w:ascii="微软雅黑" w:hAnsi="微软雅黑" w:eastAsia="微软雅黑"/>
          <w:b/>
          <w:sz w:val="24"/>
        </w:rPr>
        <w:t>Body_summary_file_to_vector_store_kw_knowledge_base_kb_summary_api_summary_file_to_vector_store_post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63"/>
        <w:gridCol w:w="670"/>
        <w:gridCol w:w="1417"/>
        <w:gridCol w:w="3541"/>
      </w:tblGrid>
      <w:tr w14:paraId="3007D5E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35EBB5C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E01C69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9215F7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45D325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F3C8B0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9D58D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0717C3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32A64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DEF4A5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FD02FBB">
            <w:pPr>
              <w:jc w:val="left"/>
            </w:pPr>
          </w:p>
        </w:tc>
        <w:tc>
          <w:tcPr>
            <w:tcW w:w="3572" w:type="dxa"/>
            <w:vAlign w:val="top"/>
          </w:tcPr>
          <w:p w14:paraId="731997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37DDC7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0C6C8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</w:t>
            </w:r>
          </w:p>
        </w:tc>
        <w:tc>
          <w:tcPr>
            <w:tcW w:w="1587" w:type="dxa"/>
            <w:vAlign w:val="top"/>
          </w:tcPr>
          <w:p w14:paraId="6DAA93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72F01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E9C7F1C">
            <w:pPr>
              <w:jc w:val="left"/>
            </w:pPr>
          </w:p>
        </w:tc>
        <w:tc>
          <w:tcPr>
            <w:tcW w:w="3572" w:type="dxa"/>
            <w:vAlign w:val="top"/>
          </w:tcPr>
          <w:p w14:paraId="26FCD3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</w:t>
            </w:r>
          </w:p>
        </w:tc>
      </w:tr>
      <w:tr w14:paraId="1DF819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4F15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allow_empty_kb</w:t>
            </w:r>
          </w:p>
        </w:tc>
        <w:tc>
          <w:tcPr>
            <w:tcW w:w="1587" w:type="dxa"/>
            <w:vAlign w:val="top"/>
          </w:tcPr>
          <w:p w14:paraId="151CB3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21F71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CAB1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910BC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是否允许对空知识库执行摘要</w:t>
            </w:r>
          </w:p>
        </w:tc>
      </w:tr>
      <w:tr w14:paraId="59E69C7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0966CD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vs_type</w:t>
            </w:r>
          </w:p>
        </w:tc>
        <w:tc>
          <w:tcPr>
            <w:tcW w:w="1587" w:type="dxa"/>
            <w:vAlign w:val="top"/>
          </w:tcPr>
          <w:p w14:paraId="457D0E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42D4F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CCD29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milvus</w:t>
            </w:r>
          </w:p>
        </w:tc>
        <w:tc>
          <w:tcPr>
            <w:tcW w:w="3572" w:type="dxa"/>
            <w:vAlign w:val="top"/>
          </w:tcPr>
          <w:p w14:paraId="05F0F3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向量库类型，默认 milvus</w:t>
            </w:r>
          </w:p>
        </w:tc>
      </w:tr>
      <w:tr w14:paraId="5E9010F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5CB916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embed_model</w:t>
            </w:r>
          </w:p>
        </w:tc>
        <w:tc>
          <w:tcPr>
            <w:tcW w:w="1587" w:type="dxa"/>
            <w:vAlign w:val="top"/>
          </w:tcPr>
          <w:p w14:paraId="603001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D8A5A6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FEBA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qwen3-embedding-api</w:t>
            </w:r>
          </w:p>
        </w:tc>
        <w:tc>
          <w:tcPr>
            <w:tcW w:w="3572" w:type="dxa"/>
            <w:vAlign w:val="top"/>
          </w:tcPr>
          <w:p w14:paraId="6BF3AD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嵌入模型名称</w:t>
            </w:r>
          </w:p>
        </w:tc>
      </w:tr>
      <w:tr w14:paraId="703369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B5E25F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file_description</w:t>
            </w:r>
          </w:p>
        </w:tc>
        <w:tc>
          <w:tcPr>
            <w:tcW w:w="1587" w:type="dxa"/>
            <w:vAlign w:val="top"/>
          </w:tcPr>
          <w:p w14:paraId="3DA3C0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956B80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356B8F5">
            <w:pPr>
              <w:jc w:val="left"/>
            </w:pPr>
          </w:p>
        </w:tc>
        <w:tc>
          <w:tcPr>
            <w:tcW w:w="3572" w:type="dxa"/>
            <w:vAlign w:val="top"/>
          </w:tcPr>
          <w:p w14:paraId="44264D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文件描述（附加在摘要前，有助于提升摘要质量）</w:t>
            </w:r>
          </w:p>
        </w:tc>
      </w:tr>
      <w:tr w14:paraId="62BC180E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966AA4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model_name</w:t>
            </w:r>
          </w:p>
        </w:tc>
        <w:tc>
          <w:tcPr>
            <w:tcW w:w="1587" w:type="dxa"/>
            <w:vAlign w:val="top"/>
          </w:tcPr>
          <w:p w14:paraId="259205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2C6EC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BFAB9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doubao-1.5-pro-32k-api</w:t>
            </w:r>
          </w:p>
        </w:tc>
        <w:tc>
          <w:tcPr>
            <w:tcW w:w="3572" w:type="dxa"/>
            <w:vAlign w:val="top"/>
          </w:tcPr>
          <w:p w14:paraId="75195B2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模型名称，取值见 configs/model_config.yaml</w:t>
            </w:r>
          </w:p>
        </w:tc>
      </w:tr>
      <w:tr w14:paraId="6D8C620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F432A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temperature</w:t>
            </w:r>
          </w:p>
        </w:tc>
        <w:tc>
          <w:tcPr>
            <w:tcW w:w="1587" w:type="dxa"/>
            <w:vAlign w:val="top"/>
          </w:tcPr>
          <w:p w14:paraId="61D727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0DDD41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CA9473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0.7</w:t>
            </w:r>
          </w:p>
        </w:tc>
        <w:tc>
          <w:tcPr>
            <w:tcW w:w="3572" w:type="dxa"/>
            <w:vAlign w:val="top"/>
          </w:tcPr>
          <w:p w14:paraId="29D38C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LLM 采样温度，取值越大随机性越强，0-1 之间</w:t>
            </w:r>
          </w:p>
        </w:tc>
      </w:tr>
      <w:tr w14:paraId="39E4A46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14F6D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max_tokens</w:t>
            </w:r>
          </w:p>
        </w:tc>
        <w:tc>
          <w:tcPr>
            <w:tcW w:w="1587" w:type="dxa"/>
            <w:vAlign w:val="top"/>
          </w:tcPr>
          <w:p w14:paraId="513923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B3A87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94B91D7">
            <w:pPr>
              <w:jc w:val="left"/>
            </w:pPr>
          </w:p>
        </w:tc>
        <w:tc>
          <w:tcPr>
            <w:tcW w:w="3572" w:type="dxa"/>
            <w:vAlign w:val="top"/>
          </w:tcPr>
          <w:p w14:paraId="0DD5D6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限制 LLM 生成的 Token 数量，None 表示使用模型默认最大值</w:t>
            </w:r>
          </w:p>
        </w:tc>
      </w:tr>
    </w:tbl>
    <w:p w14:paraId="5C44E34A">
      <w:pPr>
        <w:pStyle w:val="5"/>
      </w:pPr>
      <w:r>
        <w:rPr>
          <w:rFonts w:ascii="微软雅黑" w:hAnsi="微软雅黑" w:eastAsia="微软雅黑"/>
          <w:b/>
          <w:sz w:val="24"/>
        </w:rPr>
        <w:t>Body_update_docs_by_id_kw_knowledge_base_update_docs_by_id_post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4"/>
        <w:gridCol w:w="676"/>
        <w:gridCol w:w="1401"/>
        <w:gridCol w:w="3540"/>
      </w:tblGrid>
      <w:tr w14:paraId="5FF8726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0A6C613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55FD7A8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0082C0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26FD082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305285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02DB88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02646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3C5338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4A737B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2354135">
            <w:pPr>
              <w:jc w:val="left"/>
            </w:pPr>
          </w:p>
        </w:tc>
        <w:tc>
          <w:tcPr>
            <w:tcW w:w="3572" w:type="dxa"/>
            <w:vAlign w:val="top"/>
          </w:tcPr>
          <w:p w14:paraId="42623FA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286AA0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C34495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2990C9E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762CC6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75F0752">
            <w:pPr>
              <w:jc w:val="left"/>
            </w:pPr>
          </w:p>
        </w:tc>
        <w:tc>
          <w:tcPr>
            <w:tcW w:w="3572" w:type="dxa"/>
            <w:vAlign w:val="top"/>
          </w:tcPr>
          <w:p w14:paraId="5CA0A9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要更新的文档内容，形如：{id: Document, ...}</w:t>
            </w:r>
          </w:p>
        </w:tc>
      </w:tr>
    </w:tbl>
    <w:p w14:paraId="262E4B30">
      <w:pPr>
        <w:pStyle w:val="5"/>
      </w:pPr>
      <w:r>
        <w:rPr>
          <w:rFonts w:ascii="微软雅黑" w:hAnsi="微软雅黑" w:eastAsia="微软雅黑"/>
          <w:b/>
          <w:sz w:val="24"/>
        </w:rPr>
        <w:t>Body_update_docs_kw_knowledge_base_update_docs_post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58EA158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D589AB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18F66B9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DD184D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40C6E1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A6A36F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0AFCE5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99C2B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133A9E7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A3830A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657AA9C">
            <w:pPr>
              <w:jc w:val="left"/>
            </w:pPr>
          </w:p>
        </w:tc>
        <w:tc>
          <w:tcPr>
            <w:tcW w:w="3572" w:type="dxa"/>
            <w:vAlign w:val="top"/>
          </w:tcPr>
          <w:p w14:paraId="03A3BF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BD2BD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1C9AD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file_names</w:t>
            </w:r>
          </w:p>
        </w:tc>
        <w:tc>
          <w:tcPr>
            <w:tcW w:w="1587" w:type="dxa"/>
            <w:vAlign w:val="top"/>
          </w:tcPr>
          <w:p w14:paraId="5556243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9E4D3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6E7C6CA7">
            <w:pPr>
              <w:jc w:val="left"/>
            </w:pPr>
          </w:p>
        </w:tc>
        <w:tc>
          <w:tcPr>
            <w:tcW w:w="3572" w:type="dxa"/>
            <w:vAlign w:val="top"/>
          </w:tcPr>
          <w:p w14:paraId="0DD4BD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文件名称列表，支持多文件</w:t>
            </w:r>
          </w:p>
        </w:tc>
      </w:tr>
      <w:tr w14:paraId="1B144B5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124D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47ECC8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61C5C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1F14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7D07668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3C1C70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3A8A67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9495D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B2F12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86288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158668B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26F56D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952D0E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70C57C4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4F85D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64DB9C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2243FD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281FA70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28CF9C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0C2245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F98D8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9F14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09E9F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2A15D38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1322EB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4CDA5D7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379C3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9925B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5EAA74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67E5A5D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7A9C0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254601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38F9443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D555C5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8B8176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40E77545">
      <w:pPr>
        <w:pStyle w:val="5"/>
      </w:pPr>
      <w:r>
        <w:rPr>
          <w:rFonts w:ascii="微软雅黑" w:hAnsi="微软雅黑" w:eastAsia="微软雅黑"/>
          <w:b/>
          <w:sz w:val="24"/>
        </w:rPr>
        <w:t>Body_update_docs_use_path_kw_knowledge_base_update_docs_use_path_post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8"/>
        <w:gridCol w:w="1385"/>
        <w:gridCol w:w="3454"/>
      </w:tblGrid>
      <w:tr w14:paraId="61EC1E8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6334F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81871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0554184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77BF842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792770D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B4B056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63067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0E6C4D7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8003C0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C1BBC4">
            <w:pPr>
              <w:jc w:val="left"/>
            </w:pPr>
          </w:p>
        </w:tc>
        <w:tc>
          <w:tcPr>
            <w:tcW w:w="3572" w:type="dxa"/>
            <w:vAlign w:val="top"/>
          </w:tcPr>
          <w:p w14:paraId="4C70DC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40FBD8F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75CE8E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file_paths</w:t>
            </w:r>
          </w:p>
        </w:tc>
        <w:tc>
          <w:tcPr>
            <w:tcW w:w="1587" w:type="dxa"/>
            <w:vAlign w:val="top"/>
          </w:tcPr>
          <w:p w14:paraId="26C644E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7D8522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CB6433D">
            <w:pPr>
              <w:jc w:val="left"/>
            </w:pPr>
          </w:p>
        </w:tc>
        <w:tc>
          <w:tcPr>
            <w:tcW w:w="3572" w:type="dxa"/>
            <w:vAlign w:val="top"/>
          </w:tcPr>
          <w:p w14:paraId="740327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文件路径列表，支持多文件</w:t>
            </w:r>
          </w:p>
        </w:tc>
      </w:tr>
      <w:tr w14:paraId="0A06B64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B052A9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6E6D668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49A001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F6820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173AED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129A30A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3A6348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332821E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7B2DB62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8A72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423371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6D4894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540C9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4CA3AB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4F83B8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9152D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9DD1AF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436B25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6214AA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override_custom_docs</w:t>
            </w:r>
          </w:p>
        </w:tc>
        <w:tc>
          <w:tcPr>
            <w:tcW w:w="1587" w:type="dxa"/>
            <w:vAlign w:val="top"/>
          </w:tcPr>
          <w:p w14:paraId="1F39BD2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0DC4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609ED0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DF1803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是否覆盖之前自定义的 docs</w:t>
            </w:r>
          </w:p>
        </w:tc>
      </w:tr>
      <w:tr w14:paraId="67C16B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EAA40B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44F1D22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568FBE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8ADE2F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633996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0C249AD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11DED6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3F165CE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244C52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29804B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1C0EEB2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6129B0E">
      <w:pPr>
        <w:pStyle w:val="5"/>
      </w:pPr>
      <w:r>
        <w:rPr>
          <w:rFonts w:ascii="微软雅黑" w:hAnsi="微软雅黑" w:eastAsia="微软雅黑"/>
          <w:b/>
          <w:sz w:val="24"/>
        </w:rPr>
        <w:t>Body_update_info_kw_knowledge_base_update_info_post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7"/>
        <w:gridCol w:w="1576"/>
        <w:gridCol w:w="676"/>
        <w:gridCol w:w="1404"/>
        <w:gridCol w:w="3535"/>
      </w:tblGrid>
      <w:tr w14:paraId="77534ED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F968FA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52F76D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4D2354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841DA8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1432B71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861811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2FF6F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D45F3B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71571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37C5F92E">
            <w:pPr>
              <w:jc w:val="left"/>
            </w:pPr>
          </w:p>
        </w:tc>
        <w:tc>
          <w:tcPr>
            <w:tcW w:w="3572" w:type="dxa"/>
            <w:vAlign w:val="top"/>
          </w:tcPr>
          <w:p w14:paraId="0B74133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3C5396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A7F33A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kb_info</w:t>
            </w:r>
          </w:p>
        </w:tc>
        <w:tc>
          <w:tcPr>
            <w:tcW w:w="1587" w:type="dxa"/>
            <w:vAlign w:val="top"/>
          </w:tcPr>
          <w:p w14:paraId="4C45E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701DED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582577D">
            <w:pPr>
              <w:jc w:val="left"/>
            </w:pPr>
          </w:p>
        </w:tc>
        <w:tc>
          <w:tcPr>
            <w:tcW w:w="3572" w:type="dxa"/>
            <w:vAlign w:val="top"/>
          </w:tcPr>
          <w:p w14:paraId="29E6CB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知识库介绍（用于 Agent 选择知识库时的描述）</w:t>
            </w:r>
          </w:p>
        </w:tc>
      </w:tr>
    </w:tbl>
    <w:p w14:paraId="3D769DD0">
      <w:pPr>
        <w:pStyle w:val="5"/>
      </w:pPr>
      <w:r>
        <w:rPr>
          <w:rFonts w:ascii="微软雅黑" w:hAnsi="微软雅黑" w:eastAsia="微软雅黑"/>
          <w:b/>
          <w:sz w:val="24"/>
        </w:rPr>
        <w:t>Body_upload_docs_kw_knowledge_base_upload_docs_post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2"/>
        <w:gridCol w:w="649"/>
        <w:gridCol w:w="1332"/>
        <w:gridCol w:w="3529"/>
      </w:tblGrid>
      <w:tr w14:paraId="75EBFF8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5C1A7A3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BCC932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76B78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0544C4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2AEA51F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7B277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B0C4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419587D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8AF9B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59A822B">
            <w:pPr>
              <w:jc w:val="left"/>
            </w:pPr>
          </w:p>
        </w:tc>
        <w:tc>
          <w:tcPr>
            <w:tcW w:w="3572" w:type="dxa"/>
            <w:vAlign w:val="top"/>
          </w:tcPr>
          <w:p w14:paraId="72EE7C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28B4E44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192B2F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5443B9B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02B61E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07CD76C">
            <w:pPr>
              <w:jc w:val="left"/>
            </w:pPr>
          </w:p>
        </w:tc>
        <w:tc>
          <w:tcPr>
            <w:tcW w:w="3572" w:type="dxa"/>
            <w:vAlign w:val="top"/>
          </w:tcPr>
          <w:p w14:paraId="074F88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5AD9CC5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759A4F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091D7B0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194F10C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39A22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D1DA9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3CC7D8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657622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68E91C9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5CB46DB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6DC16C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0D086C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55D3E56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5CCF9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0D9509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04E721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8677E6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5E3D3F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2274FDD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5D42D1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2D32FD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EFA0D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55919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BCB4E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595EFED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902624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291061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BE495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43A42A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1E7F6B6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617801D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8F1E4D3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docs</w:t>
            </w:r>
          </w:p>
        </w:tc>
        <w:tc>
          <w:tcPr>
            <w:tcW w:w="1587" w:type="dxa"/>
            <w:vAlign w:val="top"/>
          </w:tcPr>
          <w:p w14:paraId="376397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19E906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A84057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{}</w:t>
            </w:r>
          </w:p>
        </w:tc>
        <w:tc>
          <w:tcPr>
            <w:tcW w:w="3572" w:type="dxa"/>
            <w:vAlign w:val="top"/>
          </w:tcPr>
          <w:p w14:paraId="7A1FC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自定义的 docs，需转为 json 字符串</w:t>
            </w:r>
          </w:p>
        </w:tc>
      </w:tr>
      <w:tr w14:paraId="2F991A2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547769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4A191C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0E478AF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4121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3E183E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72BBCB51">
      <w:pPr>
        <w:pStyle w:val="5"/>
      </w:pPr>
      <w:r>
        <w:rPr>
          <w:rFonts w:ascii="微软雅黑" w:hAnsi="微软雅黑" w:eastAsia="微软雅黑"/>
          <w:b/>
          <w:sz w:val="24"/>
        </w:rPr>
        <w:t>Body_upload_docs_use_path_kw_knowledge_base_upload_docs_use_path_post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1585"/>
        <w:gridCol w:w="669"/>
        <w:gridCol w:w="1387"/>
        <w:gridCol w:w="3451"/>
      </w:tblGrid>
      <w:tr w14:paraId="0CEDCF7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24E950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496E4EA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7F7E49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0915A2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B8468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034483C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27695AA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71A3A1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0A1A7AC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7D4520AC">
            <w:pPr>
              <w:jc w:val="left"/>
            </w:pPr>
          </w:p>
        </w:tc>
        <w:tc>
          <w:tcPr>
            <w:tcW w:w="3572" w:type="dxa"/>
            <w:vAlign w:val="top"/>
          </w:tcPr>
          <w:p w14:paraId="3EE4E42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要处理的文件路径列表，支持多文件</w:t>
            </w:r>
          </w:p>
        </w:tc>
      </w:tr>
      <w:tr w14:paraId="33036A32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352D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knowledge_base_name</w:t>
            </w:r>
          </w:p>
        </w:tc>
        <w:tc>
          <w:tcPr>
            <w:tcW w:w="1587" w:type="dxa"/>
            <w:vAlign w:val="top"/>
          </w:tcPr>
          <w:p w14:paraId="64416F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17AEE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1447E294">
            <w:pPr>
              <w:jc w:val="left"/>
            </w:pPr>
          </w:p>
        </w:tc>
        <w:tc>
          <w:tcPr>
            <w:tcW w:w="3572" w:type="dxa"/>
            <w:vAlign w:val="top"/>
          </w:tcPr>
          <w:p w14:paraId="193131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知识库名称</w:t>
            </w:r>
          </w:p>
        </w:tc>
      </w:tr>
      <w:tr w14:paraId="113A624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B32587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override</w:t>
            </w:r>
          </w:p>
        </w:tc>
        <w:tc>
          <w:tcPr>
            <w:tcW w:w="1587" w:type="dxa"/>
            <w:vAlign w:val="top"/>
          </w:tcPr>
          <w:p w14:paraId="54B75A8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C1F6A6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4460E2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48465F1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是否覆盖已存在的同名文件</w:t>
            </w:r>
          </w:p>
        </w:tc>
      </w:tr>
      <w:tr w14:paraId="56B1BE2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D3D38A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to_vector_store</w:t>
            </w:r>
          </w:p>
        </w:tc>
        <w:tc>
          <w:tcPr>
            <w:tcW w:w="1587" w:type="dxa"/>
            <w:vAlign w:val="top"/>
          </w:tcPr>
          <w:p w14:paraId="0809FC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64A8F7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13E20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2D6AE7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上传文件后是否进行向量化</w:t>
            </w:r>
          </w:p>
        </w:tc>
      </w:tr>
      <w:tr w14:paraId="3DB551C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4BB60D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6F9239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815C35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3DE30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3ECA53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5479A6F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A0B82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650B74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135F52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590E99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F57FBA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0613C917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2FD3502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43818DB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5775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3E66E6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6ED8EE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  <w:tr w14:paraId="77CB6D2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976075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not_refresh_vs_cache</w:t>
            </w:r>
          </w:p>
        </w:tc>
        <w:tc>
          <w:tcPr>
            <w:tcW w:w="1587" w:type="dxa"/>
            <w:vAlign w:val="top"/>
          </w:tcPr>
          <w:p w14:paraId="72C4DDD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7F72B6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A52440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False</w:t>
            </w:r>
          </w:p>
        </w:tc>
        <w:tc>
          <w:tcPr>
            <w:tcW w:w="3572" w:type="dxa"/>
            <w:vAlign w:val="top"/>
          </w:tcPr>
          <w:p w14:paraId="283AB1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暂不保存向量库缓存（用于批量入库优化）</w:t>
            </w:r>
          </w:p>
        </w:tc>
      </w:tr>
    </w:tbl>
    <w:p w14:paraId="3E70532E">
      <w:pPr>
        <w:pStyle w:val="5"/>
      </w:pPr>
      <w:r>
        <w:rPr>
          <w:rFonts w:ascii="微软雅黑" w:hAnsi="微软雅黑" w:eastAsia="微软雅黑"/>
          <w:b/>
          <w:sz w:val="24"/>
        </w:rPr>
        <w:t>Body_upload_temp_docs_kw_knowledge_base_upload_temp_docs_post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5F24C9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4D635C4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68B03E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AEBD60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A76F93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619DC2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5BB78FB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55E533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files</w:t>
            </w:r>
          </w:p>
        </w:tc>
        <w:tc>
          <w:tcPr>
            <w:tcW w:w="1587" w:type="dxa"/>
            <w:vAlign w:val="top"/>
          </w:tcPr>
          <w:p w14:paraId="3C4CC4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65B4937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72D9B90">
            <w:pPr>
              <w:jc w:val="left"/>
            </w:pPr>
          </w:p>
        </w:tc>
        <w:tc>
          <w:tcPr>
            <w:tcW w:w="3572" w:type="dxa"/>
            <w:vAlign w:val="top"/>
          </w:tcPr>
          <w:p w14:paraId="6FA500F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上传文件，支持多文件（如 Hi3798MV310_Datasheet.pdf）</w:t>
            </w:r>
          </w:p>
        </w:tc>
      </w:tr>
      <w:tr w14:paraId="350DE29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DB6631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prev_id</w:t>
            </w:r>
          </w:p>
        </w:tc>
        <w:tc>
          <w:tcPr>
            <w:tcW w:w="1587" w:type="dxa"/>
            <w:vAlign w:val="top"/>
          </w:tcPr>
          <w:p w14:paraId="38B89B8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00879C5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5386A8B1">
            <w:pPr>
              <w:jc w:val="left"/>
            </w:pPr>
          </w:p>
        </w:tc>
        <w:tc>
          <w:tcPr>
            <w:tcW w:w="3572" w:type="dxa"/>
            <w:vAlign w:val="top"/>
          </w:tcPr>
          <w:p w14:paraId="65BB1F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前一次临时知识库 ID，传入后会清除旧的临时向量库</w:t>
            </w:r>
          </w:p>
        </w:tc>
      </w:tr>
      <w:tr w14:paraId="0BBD92D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D1A08FD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chunk_size</w:t>
            </w:r>
          </w:p>
        </w:tc>
        <w:tc>
          <w:tcPr>
            <w:tcW w:w="1587" w:type="dxa"/>
            <w:vAlign w:val="top"/>
          </w:tcPr>
          <w:p w14:paraId="16C761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2CE3BC0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C52EF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700</w:t>
            </w:r>
          </w:p>
        </w:tc>
        <w:tc>
          <w:tcPr>
            <w:tcW w:w="3572" w:type="dxa"/>
            <w:vAlign w:val="top"/>
          </w:tcPr>
          <w:p w14:paraId="2A6121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知识库中单段文本最大长度</w:t>
            </w:r>
          </w:p>
        </w:tc>
      </w:tr>
      <w:tr w14:paraId="006A1B1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EFDA7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chunk_overlap</w:t>
            </w:r>
          </w:p>
        </w:tc>
        <w:tc>
          <w:tcPr>
            <w:tcW w:w="1587" w:type="dxa"/>
            <w:vAlign w:val="top"/>
          </w:tcPr>
          <w:p w14:paraId="0A0006C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32D48D8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D9F909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150</w:t>
            </w:r>
          </w:p>
        </w:tc>
        <w:tc>
          <w:tcPr>
            <w:tcW w:w="3572" w:type="dxa"/>
            <w:vAlign w:val="top"/>
          </w:tcPr>
          <w:p w14:paraId="67743E3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知识库中相邻文本的重合长度</w:t>
            </w:r>
          </w:p>
        </w:tc>
      </w:tr>
      <w:tr w14:paraId="3DA15533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13F27A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zh_title_enhance</w:t>
            </w:r>
          </w:p>
        </w:tc>
        <w:tc>
          <w:tcPr>
            <w:tcW w:w="1587" w:type="dxa"/>
            <w:vAlign w:val="top"/>
          </w:tcPr>
          <w:p w14:paraId="5C70A59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680" w:type="dxa"/>
            <w:vAlign w:val="top"/>
          </w:tcPr>
          <w:p w14:paraId="4964868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4742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3572" w:type="dxa"/>
            <w:vAlign w:val="top"/>
          </w:tcPr>
          <w:p w14:paraId="5D35DC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是否开启中文标题加强</w:t>
            </w:r>
          </w:p>
        </w:tc>
      </w:tr>
    </w:tbl>
    <w:p w14:paraId="056AF081">
      <w:pPr>
        <w:pStyle w:val="5"/>
      </w:pPr>
      <w:r>
        <w:rPr>
          <w:rFonts w:ascii="微软雅黑" w:hAnsi="微软雅黑" w:eastAsia="微软雅黑"/>
          <w:b/>
          <w:sz w:val="24"/>
        </w:rPr>
        <w:t>Document</w:t>
      </w:r>
    </w:p>
    <w:p w14:paraId="4E4D9FF7">
      <w:r>
        <w:rPr>
          <w:rFonts w:ascii="微软雅黑" w:hAnsi="微软雅黑" w:eastAsia="微软雅黑"/>
          <w:b w:val="0"/>
          <w:sz w:val="20"/>
        </w:rPr>
        <w:t>Class for storing a piece of text and associated metadata.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6ED5AE5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7DC0DB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26EE73F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BCDCF7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78301E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3FAC798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E4EAC7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35E2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587" w:type="dxa"/>
            <w:vAlign w:val="top"/>
          </w:tcPr>
          <w:p w14:paraId="413FEA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A3D2C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5664AFE4">
            <w:pPr>
              <w:jc w:val="left"/>
            </w:pPr>
          </w:p>
        </w:tc>
        <w:tc>
          <w:tcPr>
            <w:tcW w:w="3572" w:type="dxa"/>
            <w:vAlign w:val="top"/>
          </w:tcPr>
          <w:p w14:paraId="31ACC6CF">
            <w:pPr>
              <w:jc w:val="left"/>
            </w:pPr>
          </w:p>
        </w:tc>
      </w:tr>
      <w:tr w14:paraId="042D6AA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9101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37A49CD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75E1A50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66CD17E">
            <w:pPr>
              <w:jc w:val="left"/>
            </w:pPr>
          </w:p>
        </w:tc>
        <w:tc>
          <w:tcPr>
            <w:tcW w:w="3572" w:type="dxa"/>
            <w:vAlign w:val="top"/>
          </w:tcPr>
          <w:p w14:paraId="2CB02621">
            <w:pPr>
              <w:jc w:val="left"/>
            </w:pPr>
          </w:p>
        </w:tc>
      </w:tr>
      <w:tr w14:paraId="4805C67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E4D46F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68902DA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528127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7083A74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3572" w:type="dxa"/>
            <w:vAlign w:val="top"/>
          </w:tcPr>
          <w:p w14:paraId="5062A37A">
            <w:pPr>
              <w:jc w:val="left"/>
            </w:pPr>
          </w:p>
        </w:tc>
      </w:tr>
    </w:tbl>
    <w:p w14:paraId="625591F2">
      <w:pPr>
        <w:pStyle w:val="5"/>
      </w:pPr>
      <w:r>
        <w:rPr>
          <w:rFonts w:ascii="微软雅黑" w:hAnsi="微软雅黑" w:eastAsia="微软雅黑"/>
          <w:b/>
          <w:sz w:val="24"/>
        </w:rPr>
        <w:t>DocumentWithVSId</w:t>
      </w:r>
    </w:p>
    <w:p w14:paraId="2CA6BEEE">
      <w:r>
        <w:rPr>
          <w:rFonts w:ascii="微软雅黑" w:hAnsi="微软雅黑" w:eastAsia="微软雅黑"/>
          <w:b w:val="0"/>
          <w:sz w:val="20"/>
        </w:rPr>
        <w:t>矢量化后的文档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B3C83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81C55F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6F3C41D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B3FF32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6F8040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48F4026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F2DD21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67E373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page_content</w:t>
            </w:r>
          </w:p>
        </w:tc>
        <w:tc>
          <w:tcPr>
            <w:tcW w:w="1587" w:type="dxa"/>
            <w:vAlign w:val="top"/>
          </w:tcPr>
          <w:p w14:paraId="79CB36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2F8B0B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6160D44">
            <w:pPr>
              <w:jc w:val="left"/>
            </w:pPr>
          </w:p>
        </w:tc>
        <w:tc>
          <w:tcPr>
            <w:tcW w:w="3572" w:type="dxa"/>
            <w:vAlign w:val="top"/>
          </w:tcPr>
          <w:p w14:paraId="6B6E841C">
            <w:pPr>
              <w:jc w:val="left"/>
            </w:pPr>
          </w:p>
        </w:tc>
      </w:tr>
      <w:tr w14:paraId="48E3AE2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C1FE385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metadata</w:t>
            </w:r>
          </w:p>
        </w:tc>
        <w:tc>
          <w:tcPr>
            <w:tcW w:w="1587" w:type="dxa"/>
            <w:vAlign w:val="top"/>
          </w:tcPr>
          <w:p w14:paraId="7B52989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680" w:type="dxa"/>
            <w:vAlign w:val="top"/>
          </w:tcPr>
          <w:p w14:paraId="2438687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FD77DD1">
            <w:pPr>
              <w:jc w:val="left"/>
            </w:pPr>
          </w:p>
        </w:tc>
        <w:tc>
          <w:tcPr>
            <w:tcW w:w="3572" w:type="dxa"/>
            <w:vAlign w:val="top"/>
          </w:tcPr>
          <w:p w14:paraId="5508866A">
            <w:pPr>
              <w:jc w:val="left"/>
            </w:pPr>
          </w:p>
        </w:tc>
      </w:tr>
      <w:tr w14:paraId="191A7581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47C64F8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4E7ADB7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66521A1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3134FB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Document</w:t>
            </w:r>
          </w:p>
        </w:tc>
        <w:tc>
          <w:tcPr>
            <w:tcW w:w="3572" w:type="dxa"/>
            <w:vAlign w:val="top"/>
          </w:tcPr>
          <w:p w14:paraId="47A5CA6D">
            <w:pPr>
              <w:jc w:val="left"/>
            </w:pPr>
          </w:p>
        </w:tc>
      </w:tr>
      <w:tr w14:paraId="16B677F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350A1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id</w:t>
            </w:r>
          </w:p>
        </w:tc>
        <w:tc>
          <w:tcPr>
            <w:tcW w:w="1587" w:type="dxa"/>
            <w:vAlign w:val="top"/>
          </w:tcPr>
          <w:p w14:paraId="3E62D1B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7CA15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1EEE6D58">
            <w:pPr>
              <w:jc w:val="left"/>
            </w:pPr>
          </w:p>
        </w:tc>
        <w:tc>
          <w:tcPr>
            <w:tcW w:w="3572" w:type="dxa"/>
            <w:vAlign w:val="top"/>
          </w:tcPr>
          <w:p w14:paraId="175B31BC">
            <w:pPr>
              <w:jc w:val="left"/>
            </w:pPr>
          </w:p>
        </w:tc>
      </w:tr>
      <w:tr w14:paraId="4B21ED9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69A557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score</w:t>
            </w:r>
          </w:p>
        </w:tc>
        <w:tc>
          <w:tcPr>
            <w:tcW w:w="1587" w:type="dxa"/>
            <w:vAlign w:val="top"/>
          </w:tcPr>
          <w:p w14:paraId="4F94F8E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number</w:t>
            </w:r>
          </w:p>
        </w:tc>
        <w:tc>
          <w:tcPr>
            <w:tcW w:w="680" w:type="dxa"/>
            <w:vAlign w:val="top"/>
          </w:tcPr>
          <w:p w14:paraId="6AFC386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3294926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3.0</w:t>
            </w:r>
          </w:p>
        </w:tc>
        <w:tc>
          <w:tcPr>
            <w:tcW w:w="3572" w:type="dxa"/>
            <w:vAlign w:val="top"/>
          </w:tcPr>
          <w:p w14:paraId="1731AAAD">
            <w:pPr>
              <w:jc w:val="left"/>
            </w:pPr>
          </w:p>
        </w:tc>
      </w:tr>
    </w:tbl>
    <w:p w14:paraId="7CC870EF">
      <w:pPr>
        <w:pStyle w:val="5"/>
      </w:pPr>
      <w:r>
        <w:rPr>
          <w:rFonts w:ascii="微软雅黑" w:hAnsi="微软雅黑" w:eastAsia="微软雅黑"/>
          <w:b/>
          <w:sz w:val="24"/>
        </w:rPr>
        <w:t>HTTPValidationError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428"/>
        <w:gridCol w:w="650"/>
        <w:gridCol w:w="1302"/>
        <w:gridCol w:w="3210"/>
      </w:tblGrid>
      <w:tr w14:paraId="4F2620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6451E79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038373E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6624197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BB0D1C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8307152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46A3ED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0F147747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detail</w:t>
            </w:r>
          </w:p>
        </w:tc>
        <w:tc>
          <w:tcPr>
            <w:tcW w:w="1587" w:type="dxa"/>
            <w:vAlign w:val="top"/>
          </w:tcPr>
          <w:p w14:paraId="6737F71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array&lt;ValidationError&gt;</w:t>
            </w:r>
          </w:p>
        </w:tc>
        <w:tc>
          <w:tcPr>
            <w:tcW w:w="680" w:type="dxa"/>
            <w:vAlign w:val="top"/>
          </w:tcPr>
          <w:p w14:paraId="1E346A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20609F3C">
            <w:pPr>
              <w:jc w:val="left"/>
            </w:pPr>
          </w:p>
        </w:tc>
        <w:tc>
          <w:tcPr>
            <w:tcW w:w="3572" w:type="dxa"/>
            <w:vAlign w:val="top"/>
          </w:tcPr>
          <w:p w14:paraId="433E8CC7">
            <w:pPr>
              <w:jc w:val="left"/>
            </w:pPr>
          </w:p>
        </w:tc>
      </w:tr>
    </w:tbl>
    <w:p w14:paraId="0328C2EB">
      <w:pPr>
        <w:pStyle w:val="5"/>
      </w:pPr>
      <w:r>
        <w:rPr>
          <w:rFonts w:ascii="微软雅黑" w:hAnsi="微软雅黑" w:eastAsia="微软雅黑"/>
          <w:b/>
          <w:sz w:val="24"/>
        </w:rPr>
        <w:t>History</w:t>
      </w:r>
    </w:p>
    <w:p w14:paraId="7664F884">
      <w:r>
        <w:rPr>
          <w:rFonts w:ascii="微软雅黑" w:hAnsi="微软雅黑" w:eastAsia="微软雅黑"/>
          <w:b w:val="0"/>
          <w:sz w:val="20"/>
        </w:rPr>
        <w:t>对话历史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可从dict生成，如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 = History(**{"role":"user","content":"你好"})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也可转换为tuple，如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h.to_msy_tuple = ("human", "你好")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7E3EF9EA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2805E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7CCFF4D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38F1CFE3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118BD21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5D521C24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6C97C8BC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48728DB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role</w:t>
            </w:r>
          </w:p>
        </w:tc>
        <w:tc>
          <w:tcPr>
            <w:tcW w:w="1587" w:type="dxa"/>
            <w:vAlign w:val="top"/>
          </w:tcPr>
          <w:p w14:paraId="62E6EBC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3BB260F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AE95A8F">
            <w:pPr>
              <w:jc w:val="left"/>
            </w:pPr>
          </w:p>
        </w:tc>
        <w:tc>
          <w:tcPr>
            <w:tcW w:w="3572" w:type="dxa"/>
            <w:vAlign w:val="top"/>
          </w:tcPr>
          <w:p w14:paraId="1F69B915">
            <w:pPr>
              <w:jc w:val="left"/>
            </w:pPr>
          </w:p>
        </w:tc>
      </w:tr>
      <w:tr w14:paraId="485DAE44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2ADF5D0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content</w:t>
            </w:r>
          </w:p>
        </w:tc>
        <w:tc>
          <w:tcPr>
            <w:tcW w:w="1587" w:type="dxa"/>
            <w:vAlign w:val="top"/>
          </w:tcPr>
          <w:p w14:paraId="5EF743A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7FEEE1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2CA1D5D3">
            <w:pPr>
              <w:jc w:val="left"/>
            </w:pPr>
          </w:p>
        </w:tc>
        <w:tc>
          <w:tcPr>
            <w:tcW w:w="3572" w:type="dxa"/>
            <w:vAlign w:val="top"/>
          </w:tcPr>
          <w:p w14:paraId="4F7F42D9">
            <w:pPr>
              <w:jc w:val="left"/>
            </w:pPr>
          </w:p>
        </w:tc>
      </w:tr>
    </w:tbl>
    <w:p w14:paraId="46CDBB21">
      <w:pPr>
        <w:pStyle w:val="5"/>
      </w:pPr>
      <w:r>
        <w:rPr>
          <w:rFonts w:ascii="微软雅黑" w:hAnsi="微软雅黑" w:eastAsia="微软雅黑"/>
          <w:b/>
          <w:sz w:val="24"/>
        </w:rPr>
        <w:t>ListResponse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5974AB4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1B9227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19E9E8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23146D6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5EA9C9A5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04883BA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C29C4F8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3E5A15CF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code</w:t>
            </w:r>
          </w:p>
        </w:tc>
        <w:tc>
          <w:tcPr>
            <w:tcW w:w="1587" w:type="dxa"/>
            <w:vAlign w:val="top"/>
          </w:tcPr>
          <w:p w14:paraId="3073B02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integer</w:t>
            </w:r>
          </w:p>
        </w:tc>
        <w:tc>
          <w:tcPr>
            <w:tcW w:w="680" w:type="dxa"/>
            <w:vAlign w:val="top"/>
          </w:tcPr>
          <w:p w14:paraId="050835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6DDD0C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</w:t>
            </w:r>
          </w:p>
        </w:tc>
        <w:tc>
          <w:tcPr>
            <w:tcW w:w="3572" w:type="dxa"/>
            <w:vAlign w:val="top"/>
          </w:tcPr>
          <w:p w14:paraId="6D4726F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code</w:t>
            </w:r>
          </w:p>
        </w:tc>
      </w:tr>
      <w:tr w14:paraId="6487ABA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52D4306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1399F78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14B7B6D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否</w:t>
            </w:r>
          </w:p>
        </w:tc>
        <w:tc>
          <w:tcPr>
            <w:tcW w:w="1417" w:type="dxa"/>
            <w:vAlign w:val="top"/>
          </w:tcPr>
          <w:p w14:paraId="018D04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success</w:t>
            </w:r>
          </w:p>
        </w:tc>
        <w:tc>
          <w:tcPr>
            <w:tcW w:w="3572" w:type="dxa"/>
            <w:vAlign w:val="top"/>
          </w:tcPr>
          <w:p w14:paraId="3405C04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API status message</w:t>
            </w:r>
          </w:p>
        </w:tc>
      </w:tr>
      <w:tr w14:paraId="5DE41EFF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2A3F3DA9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data</w:t>
            </w:r>
          </w:p>
        </w:tc>
        <w:tc>
          <w:tcPr>
            <w:tcW w:w="1587" w:type="dxa"/>
            <w:vAlign w:val="top"/>
          </w:tcPr>
          <w:p w14:paraId="6C179BB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array&lt;string&gt;</w:t>
            </w:r>
          </w:p>
        </w:tc>
        <w:tc>
          <w:tcPr>
            <w:tcW w:w="680" w:type="dxa"/>
            <w:vAlign w:val="top"/>
          </w:tcPr>
          <w:p w14:paraId="25FA355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E52FE17">
            <w:pPr>
              <w:jc w:val="left"/>
            </w:pPr>
          </w:p>
        </w:tc>
        <w:tc>
          <w:tcPr>
            <w:tcW w:w="3572" w:type="dxa"/>
            <w:vAlign w:val="top"/>
          </w:tcPr>
          <w:p w14:paraId="79E507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List of names</w:t>
            </w:r>
          </w:p>
        </w:tc>
      </w:tr>
    </w:tbl>
    <w:p w14:paraId="17F30351">
      <w:pPr>
        <w:pStyle w:val="5"/>
      </w:pPr>
      <w:r>
        <w:rPr>
          <w:rFonts w:ascii="微软雅黑" w:hAnsi="微软雅黑" w:eastAsia="微软雅黑"/>
          <w:b/>
          <w:sz w:val="24"/>
        </w:rPr>
        <w:t>ValidationError</w:t>
      </w:r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587"/>
        <w:gridCol w:w="680"/>
        <w:gridCol w:w="1417"/>
        <w:gridCol w:w="3572"/>
      </w:tblGrid>
      <w:tr w14:paraId="33013D4B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5E8F0"/>
          </w:tcPr>
          <w:p w14:paraId="1C14C5C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字段</w:t>
            </w:r>
          </w:p>
        </w:tc>
        <w:tc>
          <w:tcPr>
            <w:tcW w:w="1587" w:type="dxa"/>
            <w:shd w:val="clear" w:color="auto" w:fill="D5E8F0"/>
          </w:tcPr>
          <w:p w14:paraId="38EA9A3C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w="680" w:type="dxa"/>
            <w:shd w:val="clear" w:color="auto" w:fill="D5E8F0"/>
          </w:tcPr>
          <w:p w14:paraId="7B4B17B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必填</w:t>
            </w:r>
          </w:p>
        </w:tc>
        <w:tc>
          <w:tcPr>
            <w:tcW w:w="1417" w:type="dxa"/>
            <w:shd w:val="clear" w:color="auto" w:fill="D5E8F0"/>
          </w:tcPr>
          <w:p w14:paraId="465E7610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默认值</w:t>
            </w:r>
          </w:p>
        </w:tc>
        <w:tc>
          <w:tcPr>
            <w:tcW w:w="3572" w:type="dxa"/>
            <w:shd w:val="clear" w:color="auto" w:fill="D5E8F0"/>
          </w:tcPr>
          <w:p w14:paraId="456BB72D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2974BE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1345200C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loc</w:t>
            </w:r>
          </w:p>
        </w:tc>
        <w:tc>
          <w:tcPr>
            <w:tcW w:w="1587" w:type="dxa"/>
            <w:vAlign w:val="top"/>
          </w:tcPr>
          <w:p w14:paraId="330C4C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array&lt;string | integer&gt;</w:t>
            </w:r>
          </w:p>
        </w:tc>
        <w:tc>
          <w:tcPr>
            <w:tcW w:w="680" w:type="dxa"/>
            <w:vAlign w:val="top"/>
          </w:tcPr>
          <w:p w14:paraId="7858BDB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89C57E9">
            <w:pPr>
              <w:jc w:val="left"/>
            </w:pPr>
          </w:p>
        </w:tc>
        <w:tc>
          <w:tcPr>
            <w:tcW w:w="3572" w:type="dxa"/>
            <w:vAlign w:val="top"/>
          </w:tcPr>
          <w:p w14:paraId="73353656">
            <w:pPr>
              <w:jc w:val="left"/>
            </w:pPr>
          </w:p>
        </w:tc>
      </w:tr>
      <w:tr w14:paraId="75998F49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7861E534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msg</w:t>
            </w:r>
          </w:p>
        </w:tc>
        <w:tc>
          <w:tcPr>
            <w:tcW w:w="1587" w:type="dxa"/>
            <w:vAlign w:val="top"/>
          </w:tcPr>
          <w:p w14:paraId="4E57800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73680E6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006CDD5E">
            <w:pPr>
              <w:jc w:val="left"/>
            </w:pPr>
          </w:p>
        </w:tc>
        <w:tc>
          <w:tcPr>
            <w:tcW w:w="3572" w:type="dxa"/>
            <w:vAlign w:val="top"/>
          </w:tcPr>
          <w:p w14:paraId="4C6ED5CE">
            <w:pPr>
              <w:jc w:val="left"/>
            </w:pPr>
          </w:p>
        </w:tc>
      </w:tr>
      <w:tr w14:paraId="16CE86CD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top"/>
          </w:tcPr>
          <w:p w14:paraId="6505A59B">
            <w:pPr>
              <w:jc w:val="left"/>
            </w:pPr>
            <w:r>
              <w:rPr>
                <w:rFonts w:ascii="Consolas" w:hAnsi="Consolas" w:eastAsia="微软雅黑"/>
                <w:b w:val="0"/>
                <w:sz w:val="18"/>
              </w:rPr>
              <w:t>type</w:t>
            </w:r>
          </w:p>
        </w:tc>
        <w:tc>
          <w:tcPr>
            <w:tcW w:w="1587" w:type="dxa"/>
            <w:vAlign w:val="top"/>
          </w:tcPr>
          <w:p w14:paraId="789F586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</w:t>
            </w:r>
          </w:p>
        </w:tc>
        <w:tc>
          <w:tcPr>
            <w:tcW w:w="680" w:type="dxa"/>
            <w:vAlign w:val="top"/>
          </w:tcPr>
          <w:p w14:paraId="44DF49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是</w:t>
            </w:r>
          </w:p>
        </w:tc>
        <w:tc>
          <w:tcPr>
            <w:tcW w:w="1417" w:type="dxa"/>
            <w:vAlign w:val="top"/>
          </w:tcPr>
          <w:p w14:paraId="430FF207">
            <w:pPr>
              <w:jc w:val="left"/>
            </w:pPr>
          </w:p>
        </w:tc>
        <w:tc>
          <w:tcPr>
            <w:tcW w:w="3572" w:type="dxa"/>
            <w:vAlign w:val="top"/>
          </w:tcPr>
          <w:p w14:paraId="484EC866">
            <w:pPr>
              <w:jc w:val="left"/>
            </w:pPr>
          </w:p>
        </w:tc>
      </w:tr>
    </w:tbl>
    <w:p w14:paraId="463DD59A">
      <w:r>
        <w:br w:type="page"/>
      </w:r>
    </w:p>
    <w:p w14:paraId="682D58EA">
      <w:pPr>
        <w:pStyle w:val="3"/>
      </w:pPr>
      <w:bookmarkStart w:id="23" w:name="_Toc10861"/>
      <w:r>
        <w:rPr>
          <w:rFonts w:ascii="微软雅黑" w:hAnsi="微软雅黑" w:eastAsia="微软雅黑"/>
          <w:b/>
          <w:sz w:val="36"/>
        </w:rPr>
        <w:t>7. 变更记录</w:t>
      </w:r>
      <w:bookmarkEnd w:id="23"/>
    </w:p>
    <w:tbl>
      <w:tblPr>
        <w:tblStyle w:val="34"/>
        <w:tblW w:w="0" w:type="auto"/>
        <w:jc w:val="center"/>
        <w:tblBorders>
          <w:top w:val="single" w:color="B0B0B0" w:sz="4" w:space="0"/>
          <w:left w:val="single" w:color="B0B0B0" w:sz="4" w:space="0"/>
          <w:bottom w:val="single" w:color="B0B0B0" w:sz="4" w:space="0"/>
          <w:right w:val="single" w:color="B0B0B0" w:sz="4" w:space="0"/>
          <w:insideH w:val="single" w:color="B0B0B0" w:sz="4" w:space="0"/>
          <w:insideV w:val="single" w:color="B0B0B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5953"/>
      </w:tblGrid>
      <w:tr w14:paraId="598FDF15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5E8F0"/>
          </w:tcPr>
          <w:p w14:paraId="0F6ADF0A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日期</w:t>
            </w:r>
          </w:p>
        </w:tc>
        <w:tc>
          <w:tcPr>
            <w:tcW w:w="1417" w:type="dxa"/>
            <w:shd w:val="clear" w:color="auto" w:fill="D5E8F0"/>
          </w:tcPr>
          <w:p w14:paraId="7F57EBBB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版本</w:t>
            </w:r>
          </w:p>
        </w:tc>
        <w:tc>
          <w:tcPr>
            <w:tcW w:w="5953" w:type="dxa"/>
            <w:shd w:val="clear" w:color="auto" w:fill="D5E8F0"/>
          </w:tcPr>
          <w:p w14:paraId="218FB277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4F582FB6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280C0CD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2026-08-11</w:t>
            </w:r>
          </w:p>
        </w:tc>
        <w:tc>
          <w:tcPr>
            <w:tcW w:w="1417" w:type="dxa"/>
            <w:vAlign w:val="top"/>
          </w:tcPr>
          <w:p w14:paraId="5DFE0BA3">
            <w:pPr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sz w:val="20"/>
              </w:rPr>
              <w:t>v0.</w:t>
            </w:r>
            <w:r>
              <w:rPr>
                <w:rFonts w:hint="eastAsia" w:ascii="微软雅黑" w:hAnsi="微软雅黑" w:eastAsia="微软雅黑"/>
                <w:b w:val="0"/>
                <w:sz w:val="20"/>
                <w:lang w:val="en-US" w:eastAsia="zh-CN"/>
              </w:rPr>
              <w:t>1</w:t>
            </w:r>
          </w:p>
        </w:tc>
        <w:tc>
          <w:tcPr>
            <w:tcW w:w="5953" w:type="dxa"/>
            <w:vAlign w:val="top"/>
          </w:tcPr>
          <w:p w14:paraId="2866ECA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首次生成客户交付版接口文档</w:t>
            </w:r>
          </w:p>
        </w:tc>
      </w:tr>
      <w:tr w14:paraId="75C26690">
        <w:tblPrEx>
          <w:tblBorders>
            <w:top w:val="single" w:color="B0B0B0" w:sz="4" w:space="0"/>
            <w:left w:val="single" w:color="B0B0B0" w:sz="4" w:space="0"/>
            <w:bottom w:val="single" w:color="B0B0B0" w:sz="4" w:space="0"/>
            <w:right w:val="single" w:color="B0B0B0" w:sz="4" w:space="0"/>
            <w:insideH w:val="single" w:color="B0B0B0" w:sz="4" w:space="0"/>
            <w:insideV w:val="single" w:color="B0B0B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top"/>
          </w:tcPr>
          <w:p w14:paraId="12FF90D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2026-08-11</w:t>
            </w:r>
          </w:p>
        </w:tc>
        <w:tc>
          <w:tcPr>
            <w:tcW w:w="1417" w:type="dxa"/>
            <w:vAlign w:val="top"/>
          </w:tcPr>
          <w:p w14:paraId="47813F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v0.2</w:t>
            </w:r>
          </w:p>
        </w:tc>
        <w:tc>
          <w:tcPr>
            <w:tcW w:w="5953" w:type="dxa"/>
            <w:vAlign w:val="top"/>
          </w:tcPr>
          <w:p w14:paraId="604B29F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补充各接口返回参数详细说明、SSE 事件结构、客户端解析提示</w:t>
            </w:r>
          </w:p>
        </w:tc>
      </w:tr>
    </w:tbl>
    <w:p w14:paraId="5BADC4D1">
      <w:bookmarkStart w:id="24" w:name="_GoBack"/>
      <w:bookmarkEnd w:id="24"/>
    </w:p>
    <w:sectPr>
      <w:headerReference r:id="rId5" w:type="default"/>
      <w:footerReference r:id="rId6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51BA7F">
    <w:pPr>
      <w:pStyle w:val="24"/>
      <w:jc w:val="center"/>
    </w:pPr>
    <w:r>
      <w:rPr>
        <w:rFonts w:ascii="微软雅黑" w:hAnsi="微软雅黑" w:eastAsia="微软雅黑"/>
        <w:b w:val="0"/>
        <w:color w:val="90909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微软雅黑" w:hAnsi="微软雅黑" w:eastAsia="微软雅黑"/>
        <w:b w:val="0"/>
        <w:color w:val="90909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044BE">
    <w:pPr>
      <w:pStyle w:val="25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621FA7"/>
    <w:rsid w:val="2FD8170F"/>
    <w:rsid w:val="43AF64F0"/>
    <w:rsid w:val="47B6609F"/>
    <w:rsid w:val="7B2C098B"/>
    <w:rsid w:val="7F6C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74</Pages>
  <Words>3019</Words>
  <Characters>6659</Characters>
  <Lines>0</Lines>
  <Paragraphs>0</Paragraphs>
  <TotalTime>4</TotalTime>
  <ScaleCrop>false</ScaleCrop>
  <LinksUpToDate>false</LinksUpToDate>
  <CharactersWithSpaces>7146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Zer</cp:lastModifiedBy>
  <dcterms:modified xsi:type="dcterms:W3CDTF">2026-08-11T06:21:57Z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eyJoZGlkIjoiOGJhNjNiYTM4MzE4NmUxZmY2ZWM5MGI4Zjc0NTIwYmYiLCJ1c2VySWQiOiIxNTU2NTIxOTYxIn0=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DF180F96D5C14AB2B3EEF467F96D1A72_12</vt:lpwstr>
  </property>
</Properties>
</file>