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将‘乳腺’文件夹拷入电脑D盘则程序运行时不需要再修改路径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‘D:\乳腺\我的程序\1代码\主程序’文件夹下中为所有需要运行的代码（‘1代码’下的其它文件夹皆为调用的函数）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核磁部分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MR_lesion病灶分割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/>
          <w:lang w:val="en-US" w:eastAsia="zh-CN"/>
        </w:rPr>
        <w:t>p改变患者，本研究未使用</w:t>
      </w:r>
      <w:r>
        <w:rPr>
          <w:rFonts w:hint="eastAsia" w:ascii="Courier New" w:hAnsi="Courier New"/>
          <w:color w:val="000000"/>
          <w:sz w:val="20"/>
        </w:rPr>
        <w:t>15,21,50,70,75,83,87,89</w:t>
      </w:r>
      <w:r>
        <w:rPr>
          <w:rFonts w:hint="eastAsia" w:ascii="Courier New" w:hAnsi="Courier New"/>
          <w:color w:val="000000"/>
          <w:sz w:val="20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</w:rPr>
        <w:t>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MR_breast乳腺整体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MR_wavelet小波变换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MR_FeatureCalculate特征计算（除TIC的所有特征）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MR_TIC_curve得到TIC曲线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MR_TIC_feature计算TIC特征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MR_classification分类测试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通过</w:t>
      </w:r>
      <w:r>
        <w:rPr>
          <w:rFonts w:hint="eastAsia" w:ascii="Courier New" w:hAnsi="Courier New"/>
          <w:color w:val="000000"/>
          <w:sz w:val="20"/>
        </w:rPr>
        <w:t>i_feature</w:t>
      </w:r>
      <w:r>
        <w:rPr>
          <w:rFonts w:hint="eastAsia"/>
          <w:sz w:val="24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</w:rPr>
        <w:t>object</w:t>
      </w:r>
      <w:r>
        <w:rPr>
          <w:rFonts w:hint="eastAsia"/>
          <w:sz w:val="24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</w:rPr>
        <w:t>decomposition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指定要测试的特征对象，具体说明见代码注释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cv改变交叉验证折数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x线部分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XR_preprocess病灶+乳腺整体+小波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XR_FeatureCalculate特征计算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XR_classification分类测试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注：图像都在硬盘中的‘乳腺病例’文件夹里，若该硬盘在你的电脑中显示的盘符不是‘F’, MR_lesion，MR_breast，MR_TIC_curve，XR_preprocess中涉及dicomread的代码都需要将‘F’改成该硬盘的盘符。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38794A"/>
    <w:rsid w:val="21F660D0"/>
    <w:rsid w:val="33536ED1"/>
    <w:rsid w:val="47E54F8A"/>
    <w:rsid w:val="54762CC8"/>
    <w:rsid w:val="54A5335B"/>
    <w:rsid w:val="7DF60B24"/>
    <w:rsid w:val="7E3161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LSQ</dc:creator>
  <cp:lastModifiedBy>LSQ</cp:lastModifiedBy>
  <dcterms:modified xsi:type="dcterms:W3CDTF">2018-03-06T11:02:49Z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