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D80" w:rsidRPr="00EF6D80" w:rsidRDefault="00EF6D80" w:rsidP="00EF6D80">
      <w:pPr>
        <w:widowControl/>
        <w:tabs>
          <w:tab w:val="left" w:pos="792"/>
          <w:tab w:val="left" w:pos="972"/>
        </w:tabs>
        <w:snapToGrid w:val="0"/>
        <w:spacing w:beforeLines="50" w:before="156" w:afterLines="50" w:after="156" w:line="300" w:lineRule="auto"/>
        <w:ind w:firstLineChars="200" w:firstLine="480"/>
        <w:jc w:val="left"/>
        <w:rPr>
          <w:rFonts w:ascii="宋体" w:eastAsia="宋体" w:hAnsi="宋体" w:cs="宋体"/>
          <w:kern w:val="0"/>
          <w:sz w:val="24"/>
          <w:szCs w:val="24"/>
        </w:rPr>
      </w:pPr>
      <w:r w:rsidRPr="00EF6D80">
        <w:rPr>
          <w:rFonts w:ascii="Calibri" w:eastAsia="宋体" w:hAnsi="Calibri" w:cs="宋体" w:hint="eastAsia"/>
          <w:kern w:val="0"/>
          <w:sz w:val="24"/>
          <w:szCs w:val="24"/>
        </w:rPr>
        <w:t>选题背景：</w:t>
      </w:r>
    </w:p>
    <w:p w:rsidR="00EF6D80" w:rsidRPr="00EF6D80" w:rsidRDefault="00EF6D80" w:rsidP="00EF6D80">
      <w:pPr>
        <w:widowControl/>
        <w:tabs>
          <w:tab w:val="left" w:pos="792"/>
          <w:tab w:val="left" w:pos="972"/>
        </w:tabs>
        <w:snapToGrid w:val="0"/>
        <w:spacing w:beforeLines="50" w:before="156" w:afterLines="50" w:after="156" w:line="300" w:lineRule="auto"/>
        <w:ind w:firstLineChars="200" w:firstLine="480"/>
        <w:jc w:val="left"/>
        <w:rPr>
          <w:rFonts w:ascii="宋体" w:eastAsia="宋体" w:hAnsi="宋体" w:cs="宋体"/>
          <w:kern w:val="0"/>
          <w:sz w:val="24"/>
          <w:szCs w:val="24"/>
        </w:rPr>
      </w:pPr>
      <w:r w:rsidRPr="00EF6D80">
        <w:rPr>
          <w:rFonts w:ascii="Calibri" w:eastAsia="宋体" w:hAnsi="Calibri" w:cs="宋体" w:hint="eastAsia"/>
          <w:kern w:val="0"/>
          <w:sz w:val="24"/>
          <w:szCs w:val="24"/>
        </w:rPr>
        <w:t>随着智能家居行业的发展，智能产品的应用越来越广泛，而市面上的智能书桌价格昂贵且功能单一，难以满足青少年时期迫切的生理与心理需求。因此本项目设计的一款新型智能书桌，它与目前市场上的传统书桌不同之处在于它的智能性，能随时实现</w:t>
      </w:r>
      <w:r w:rsidRPr="00EF6D80">
        <w:rPr>
          <w:rFonts w:ascii="宋体" w:eastAsia="宋体" w:hAnsi="宋体" w:cs="宋体"/>
          <w:kern w:val="0"/>
          <w:sz w:val="24"/>
          <w:szCs w:val="24"/>
        </w:rPr>
        <w:t>LED</w:t>
      </w:r>
      <w:r w:rsidRPr="00EF6D80">
        <w:rPr>
          <w:rFonts w:ascii="Calibri" w:eastAsia="宋体" w:hAnsi="Calibri" w:cs="宋体" w:hint="eastAsia"/>
          <w:kern w:val="0"/>
          <w:sz w:val="24"/>
          <w:szCs w:val="24"/>
        </w:rPr>
        <w:t>自动调光、语音识别、坐姿提醒功能，并且可以通过触控屏幕设置定时任务、查看当前时间和温湿度等功能，从而促进青少年形成良好的学习和生活习惯。</w:t>
      </w:r>
    </w:p>
    <w:p w:rsidR="00EF6D80" w:rsidRPr="00EF6D80" w:rsidRDefault="00EF6D80" w:rsidP="00EF6D80">
      <w:pPr>
        <w:widowControl/>
        <w:tabs>
          <w:tab w:val="left" w:pos="792"/>
          <w:tab w:val="left" w:pos="972"/>
        </w:tabs>
        <w:snapToGrid w:val="0"/>
        <w:spacing w:beforeLines="50" w:before="156" w:afterLines="50" w:after="156" w:line="300" w:lineRule="auto"/>
        <w:ind w:firstLineChars="200" w:firstLine="480"/>
        <w:jc w:val="left"/>
        <w:rPr>
          <w:rFonts w:ascii="宋体" w:eastAsia="宋体" w:hAnsi="宋体" w:cs="宋体"/>
          <w:kern w:val="0"/>
          <w:sz w:val="24"/>
          <w:szCs w:val="24"/>
        </w:rPr>
      </w:pPr>
      <w:r w:rsidRPr="00EF6D80">
        <w:rPr>
          <w:rFonts w:ascii="宋体" w:eastAsia="宋体" w:hAnsi="宋体" w:cs="宋体"/>
          <w:kern w:val="0"/>
          <w:sz w:val="24"/>
          <w:szCs w:val="24"/>
        </w:rPr>
        <w:t>研究目的：</w:t>
      </w:r>
    </w:p>
    <w:p w:rsidR="00EF6D80" w:rsidRPr="00EF6D80" w:rsidRDefault="00EF6D80" w:rsidP="00EF6D80">
      <w:pPr>
        <w:widowControl/>
        <w:tabs>
          <w:tab w:val="left" w:pos="792"/>
          <w:tab w:val="left" w:pos="972"/>
        </w:tabs>
        <w:snapToGrid w:val="0"/>
        <w:spacing w:before="100" w:beforeAutospacing="1" w:after="100" w:afterAutospacing="1" w:line="300" w:lineRule="auto"/>
        <w:ind w:firstLineChars="200" w:firstLine="480"/>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由于当代青少年自制力较差，学习任务繁重，更易形成不良学习习惯，严重影响身心健康。我们想到通过设计一款新型书桌来辅助青少年的学习与成长。</w:t>
      </w:r>
    </w:p>
    <w:p w:rsidR="00EF6D80" w:rsidRPr="00EF6D80" w:rsidRDefault="00EF6D80" w:rsidP="00EF6D80">
      <w:pPr>
        <w:widowControl/>
        <w:tabs>
          <w:tab w:val="left" w:pos="792"/>
          <w:tab w:val="left" w:pos="972"/>
        </w:tabs>
        <w:snapToGrid w:val="0"/>
        <w:spacing w:before="100" w:beforeAutospacing="1" w:after="100" w:afterAutospacing="1" w:line="300" w:lineRule="auto"/>
        <w:ind w:firstLineChars="200" w:firstLine="480"/>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该书桌用于解决：</w:t>
      </w:r>
    </w:p>
    <w:p w:rsidR="00EF6D80" w:rsidRPr="00EF6D80" w:rsidRDefault="00EF6D80" w:rsidP="00EF6D80">
      <w:pPr>
        <w:widowControl/>
        <w:tabs>
          <w:tab w:val="left" w:pos="792"/>
          <w:tab w:val="left" w:pos="972"/>
        </w:tabs>
        <w:snapToGrid w:val="0"/>
        <w:spacing w:before="100" w:beforeAutospacing="1" w:after="100" w:afterAutospacing="1" w:line="300" w:lineRule="auto"/>
        <w:ind w:firstLineChars="200" w:firstLine="480"/>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w:t>
      </w:r>
      <w:r w:rsidRPr="00EF6D80">
        <w:rPr>
          <w:rFonts w:ascii="宋体" w:eastAsia="宋体" w:hAnsi="宋体" w:cs="宋体"/>
          <w:kern w:val="0"/>
          <w:sz w:val="24"/>
          <w:szCs w:val="24"/>
        </w:rPr>
        <w:t>1</w:t>
      </w:r>
      <w:r w:rsidRPr="00EF6D80">
        <w:rPr>
          <w:rFonts w:ascii="Times New Roman" w:eastAsia="宋体" w:hAnsi="Times New Roman" w:cs="宋体" w:hint="eastAsia"/>
          <w:kern w:val="0"/>
          <w:sz w:val="24"/>
          <w:szCs w:val="24"/>
        </w:rPr>
        <w:t>）青少年的生理问题（如驼背或近视）；我们设计坐姿提醒模块发出警报提醒从而避免青少年驼背等身体疾病的发生；辅助书桌内含有光控电路模块，该模块通过检测环境光强自动调节台灯的亮度，从而预防儿童过早近视，保护儿童视力。</w:t>
      </w:r>
    </w:p>
    <w:p w:rsidR="00EF6D80" w:rsidRPr="00EF6D80" w:rsidRDefault="00EF6D80" w:rsidP="00EF6D80">
      <w:pPr>
        <w:widowControl/>
        <w:tabs>
          <w:tab w:val="left" w:pos="792"/>
          <w:tab w:val="left" w:pos="972"/>
        </w:tabs>
        <w:snapToGrid w:val="0"/>
        <w:spacing w:before="100" w:beforeAutospacing="1" w:after="100" w:afterAutospacing="1" w:line="300" w:lineRule="auto"/>
        <w:ind w:firstLineChars="200" w:firstLine="480"/>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w:t>
      </w:r>
      <w:r w:rsidRPr="00EF6D80">
        <w:rPr>
          <w:rFonts w:ascii="宋体" w:eastAsia="宋体" w:hAnsi="宋体" w:cs="宋体"/>
          <w:kern w:val="0"/>
          <w:sz w:val="24"/>
          <w:szCs w:val="24"/>
        </w:rPr>
        <w:t>2</w:t>
      </w:r>
      <w:r w:rsidRPr="00EF6D80">
        <w:rPr>
          <w:rFonts w:ascii="Times New Roman" w:eastAsia="宋体" w:hAnsi="Times New Roman" w:cs="宋体" w:hint="eastAsia"/>
          <w:kern w:val="0"/>
          <w:sz w:val="24"/>
          <w:szCs w:val="24"/>
        </w:rPr>
        <w:t>）青少年的心理问题（心理压力过大）；青少年可通过唤醒语音识别模块主动与智能书桌交流，如向智能书桌分享自己内心情感和态度以及日常小事，提升青少年的情感交流与情感认知能力，尤其是最缺乏社会沟通能力的自闭症患者，让更多青少年拥有自己的倾述对象，避免承受过大的心理压力。</w:t>
      </w:r>
    </w:p>
    <w:p w:rsidR="00EF6D80" w:rsidRPr="00EF6D80" w:rsidRDefault="00EF6D80" w:rsidP="00EF6D80">
      <w:pPr>
        <w:widowControl/>
        <w:tabs>
          <w:tab w:val="left" w:pos="792"/>
          <w:tab w:val="left" w:pos="972"/>
        </w:tabs>
        <w:snapToGrid w:val="0"/>
        <w:spacing w:before="100" w:beforeAutospacing="1" w:after="100" w:afterAutospacing="1" w:line="300" w:lineRule="auto"/>
        <w:ind w:firstLineChars="200" w:firstLine="480"/>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w:t>
      </w:r>
      <w:r w:rsidRPr="00EF6D80">
        <w:rPr>
          <w:rFonts w:ascii="宋体" w:eastAsia="宋体" w:hAnsi="宋体" w:cs="宋体"/>
          <w:kern w:val="0"/>
          <w:sz w:val="24"/>
          <w:szCs w:val="24"/>
        </w:rPr>
        <w:t>3</w:t>
      </w:r>
      <w:r w:rsidRPr="00EF6D80">
        <w:rPr>
          <w:rFonts w:ascii="Times New Roman" w:eastAsia="宋体" w:hAnsi="Times New Roman" w:cs="宋体" w:hint="eastAsia"/>
          <w:kern w:val="0"/>
          <w:sz w:val="24"/>
          <w:szCs w:val="24"/>
        </w:rPr>
        <w:t>）学习问题（学习效率问题）；青少年可可通过显示模块设置定时任务，在规定时间内完成某一任务，时间结束发出提醒，</w:t>
      </w:r>
      <w:r w:rsidRPr="00EF6D80">
        <w:rPr>
          <w:rFonts w:ascii="宋体" w:eastAsia="宋体" w:hAnsi="宋体" w:cs="宋体"/>
          <w:kern w:val="0"/>
          <w:sz w:val="24"/>
          <w:szCs w:val="24"/>
        </w:rPr>
        <w:t>Lcd</w:t>
      </w:r>
      <w:r w:rsidRPr="00EF6D80">
        <w:rPr>
          <w:rFonts w:ascii="Times New Roman" w:eastAsia="宋体" w:hAnsi="Times New Roman" w:cs="宋体" w:hint="eastAsia"/>
          <w:kern w:val="0"/>
          <w:sz w:val="24"/>
          <w:szCs w:val="24"/>
        </w:rPr>
        <w:t>显示屏在规定亮屏一段时间后自动熄灭，既可防止青少年的时间焦虑，又能提高青少年的专注力，从而提升自身学习效率。</w:t>
      </w:r>
    </w:p>
    <w:p w:rsidR="00EF6D80" w:rsidRPr="00EF6D80" w:rsidRDefault="00EF6D80" w:rsidP="00EF6D80">
      <w:pPr>
        <w:widowControl/>
        <w:snapToGrid w:val="0"/>
        <w:spacing w:before="100" w:beforeAutospacing="1" w:after="100" w:afterAutospacing="1" w:line="300" w:lineRule="auto"/>
        <w:ind w:firstLine="480"/>
        <w:jc w:val="left"/>
        <w:rPr>
          <w:rFonts w:ascii="宋体" w:eastAsia="宋体" w:hAnsi="宋体" w:cs="宋体"/>
          <w:kern w:val="0"/>
          <w:sz w:val="24"/>
          <w:szCs w:val="24"/>
        </w:rPr>
      </w:pPr>
      <w:r w:rsidRPr="00EF6D80">
        <w:rPr>
          <w:rFonts w:ascii="Calibri" w:eastAsia="宋体" w:hAnsi="Calibri" w:cs="宋体" w:hint="eastAsia"/>
          <w:kern w:val="0"/>
          <w:sz w:val="24"/>
          <w:szCs w:val="24"/>
        </w:rPr>
        <w:t>智能伴学书桌是针对青少年设计的，使用方便且更加智能化，</w:t>
      </w:r>
      <w:r w:rsidRPr="00EF6D80">
        <w:rPr>
          <w:rFonts w:ascii="宋体" w:eastAsia="宋体" w:hAnsi="宋体" w:cs="宋体" w:hint="eastAsia"/>
          <w:kern w:val="0"/>
          <w:sz w:val="24"/>
        </w:rPr>
        <w:t>与传统书桌相比该书桌通过与现代智能技术的结合，可根据人面部与书本间的距离进行智能提醒，</w:t>
      </w:r>
      <w:r w:rsidRPr="00EF6D80">
        <w:rPr>
          <w:rFonts w:ascii="宋体" w:eastAsia="宋体" w:hAnsi="宋体" w:cs="宋体" w:hint="eastAsia"/>
          <w:kern w:val="0"/>
          <w:sz w:val="24"/>
          <w:szCs w:val="24"/>
        </w:rPr>
        <w:t>提示青少年需注意坐姿；</w:t>
      </w:r>
      <w:r w:rsidRPr="00EF6D80">
        <w:rPr>
          <w:rFonts w:ascii="宋体" w:eastAsia="宋体" w:hAnsi="宋体" w:cs="宋体" w:hint="eastAsia"/>
          <w:kern w:val="0"/>
          <w:sz w:val="24"/>
        </w:rPr>
        <w:t>LCD屏幕可实时显示室内温湿度和定时任务，提醒青少年</w:t>
      </w:r>
      <w:r w:rsidRPr="00EF6D80">
        <w:rPr>
          <w:rFonts w:ascii="宋体" w:eastAsia="宋体" w:hAnsi="宋体" w:cs="宋体" w:hint="eastAsia"/>
          <w:kern w:val="0"/>
          <w:sz w:val="24"/>
          <w:szCs w:val="24"/>
        </w:rPr>
        <w:t>注意劳逸结合；同时，内部集成光控电路可自动调光，降低近视发生的概率；语音识别模块可实现青少年与书桌间的亲密对话与情感互动，</w:t>
      </w:r>
      <w:r w:rsidRPr="00EF6D80">
        <w:rPr>
          <w:rFonts w:ascii="宋体" w:eastAsia="宋体" w:hAnsi="宋体" w:cs="宋体" w:hint="eastAsia"/>
          <w:kern w:val="0"/>
          <w:sz w:val="24"/>
        </w:rPr>
        <w:t>从而使青少年在学习中充满乐趣，</w:t>
      </w:r>
      <w:r w:rsidRPr="00EF6D80">
        <w:rPr>
          <w:rFonts w:ascii="宋体" w:eastAsia="宋体" w:hAnsi="宋体" w:cs="宋体" w:hint="eastAsia"/>
          <w:kern w:val="0"/>
          <w:sz w:val="24"/>
          <w:szCs w:val="24"/>
        </w:rPr>
        <w:t>提高青少年的情感交流与认知能力</w:t>
      </w:r>
      <w:r w:rsidRPr="00EF6D80">
        <w:rPr>
          <w:rFonts w:ascii="宋体" w:eastAsia="宋体" w:hAnsi="宋体" w:cs="宋体" w:hint="eastAsia"/>
          <w:kern w:val="0"/>
          <w:sz w:val="24"/>
        </w:rPr>
        <w:t>。</w:t>
      </w:r>
    </w:p>
    <w:p w:rsidR="00EF6D80" w:rsidRPr="00EF6D80" w:rsidRDefault="00EF6D80" w:rsidP="00EF6D80">
      <w:pPr>
        <w:widowControl/>
        <w:snapToGrid w:val="0"/>
        <w:spacing w:before="100" w:beforeAutospacing="1" w:after="100" w:afterAutospacing="1" w:line="300" w:lineRule="auto"/>
        <w:ind w:firstLine="480"/>
        <w:jc w:val="left"/>
        <w:rPr>
          <w:rFonts w:ascii="宋体" w:eastAsia="宋体" w:hAnsi="宋体" w:cs="宋体"/>
          <w:kern w:val="0"/>
          <w:sz w:val="24"/>
          <w:szCs w:val="24"/>
        </w:rPr>
      </w:pPr>
      <w:r w:rsidRPr="00EF6D80">
        <w:rPr>
          <w:rFonts w:ascii="宋体" w:eastAsia="宋体" w:hAnsi="宋体" w:cs="宋体" w:hint="eastAsia"/>
          <w:kern w:val="0"/>
          <w:sz w:val="24"/>
        </w:rPr>
        <w:lastRenderedPageBreak/>
        <w:t>研究意义：</w:t>
      </w:r>
    </w:p>
    <w:p w:rsidR="00EF6D80" w:rsidRPr="00EF6D80" w:rsidRDefault="00EF6D80" w:rsidP="00EF6D80">
      <w:pPr>
        <w:widowControl/>
        <w:spacing w:before="67" w:line="360" w:lineRule="auto"/>
        <w:jc w:val="left"/>
        <w:rPr>
          <w:rFonts w:ascii="宋体" w:eastAsia="宋体" w:hAnsi="宋体" w:cs="宋体"/>
          <w:kern w:val="0"/>
          <w:sz w:val="24"/>
          <w:szCs w:val="24"/>
        </w:rPr>
      </w:pPr>
      <w:r w:rsidRPr="00EF6D80">
        <w:rPr>
          <w:rFonts w:hAnsi="微软雅黑" w:hint="eastAsia"/>
          <w:color w:val="000000" w:themeColor="text1"/>
          <w:kern w:val="24"/>
          <w:sz w:val="28"/>
          <w:szCs w:val="28"/>
        </w:rPr>
        <w:t xml:space="preserve">       </w:t>
      </w:r>
      <w:r w:rsidRPr="00EF6D80">
        <w:rPr>
          <w:rFonts w:hAnsi="微软雅黑" w:hint="eastAsia"/>
          <w:color w:val="000000" w:themeColor="text1"/>
          <w:kern w:val="24"/>
          <w:sz w:val="27"/>
          <w:szCs w:val="27"/>
        </w:rPr>
        <w:t xml:space="preserve"> </w:t>
      </w:r>
      <w:r w:rsidRPr="00EF6D80">
        <w:rPr>
          <w:rFonts w:ascii="Times New Roman" w:eastAsia="宋体" w:hAnsi="Times New Roman" w:cs="Times New Roman"/>
          <w:color w:val="000000"/>
          <w:kern w:val="0"/>
          <w:sz w:val="27"/>
          <w:szCs w:val="27"/>
        </w:rPr>
        <w:t>1</w:t>
      </w:r>
      <w:r w:rsidRPr="00EF6D80">
        <w:rPr>
          <w:rFonts w:ascii="宋体" w:eastAsia="宋体" w:hAnsi="宋体" w:cs="宋体" w:hint="eastAsia"/>
          <w:color w:val="000000"/>
          <w:kern w:val="0"/>
          <w:sz w:val="27"/>
          <w:szCs w:val="27"/>
        </w:rPr>
        <w:t>、为提高现有儿童家具的智能化水平，满足用户需求，促进国内儿童家具市场的发展，改进设计了一款儿童智能桌子。对社会现状、家庭和儿童学习需求进行分析，将儿童家具的用户体验与人体工学原理、感知技术等结合起来，使儿童智能书桌具有实用功能和市场价值。为孩子们的身心健康发展设计一张新的智能桌子。</w:t>
      </w:r>
    </w:p>
    <w:p w:rsidR="00EF6D80" w:rsidRPr="00EF6D80" w:rsidRDefault="00EF6D80" w:rsidP="00EF6D80">
      <w:pPr>
        <w:widowControl/>
        <w:spacing w:before="67" w:line="360" w:lineRule="auto"/>
        <w:jc w:val="left"/>
        <w:rPr>
          <w:rFonts w:ascii="宋体" w:eastAsia="宋体" w:hAnsi="宋体" w:cs="宋体"/>
          <w:kern w:val="0"/>
          <w:sz w:val="24"/>
          <w:szCs w:val="24"/>
        </w:rPr>
      </w:pPr>
      <w:r w:rsidRPr="00EF6D80">
        <w:rPr>
          <w:rFonts w:ascii="Times New Roman" w:eastAsia="宋体" w:hAnsi="Times New Roman"/>
          <w:color w:val="000000" w:themeColor="text1"/>
          <w:kern w:val="0"/>
          <w:sz w:val="28"/>
          <w:szCs w:val="28"/>
        </w:rPr>
        <w:t xml:space="preserve">      2</w:t>
      </w:r>
      <w:r w:rsidRPr="00EF6D80">
        <w:rPr>
          <w:rFonts w:ascii="Times New Roman" w:eastAsia="宋体" w:hAnsi="宋体" w:hint="eastAsia"/>
          <w:color w:val="000000" w:themeColor="text1"/>
          <w:kern w:val="0"/>
          <w:sz w:val="28"/>
          <w:szCs w:val="28"/>
        </w:rPr>
        <w:t>、将现有现代化的智能技术与常有的趣味性设计相结合，设计出一款适合儿童书桌，为儿童创造一个属于自己、量身定制、高效学习的环境，使儿童身心健康发展，同时也为家长提供一个实时了解孩子作业、身体状况的平台，有效拉近亲子距离。</w:t>
      </w:r>
    </w:p>
    <w:p w:rsidR="008859BE" w:rsidRDefault="008859BE"/>
    <w:p w:rsidR="00EF6D80" w:rsidRDefault="00EF6D80"/>
    <w:p w:rsidR="00EF6D80" w:rsidRDefault="00EF6D80">
      <w:r>
        <w:t>项目的创新点与特色</w:t>
      </w:r>
    </w:p>
    <w:p w:rsidR="00EF6D80" w:rsidRDefault="00EF6D80" w:rsidP="00EF6D80">
      <w:pPr>
        <w:pStyle w:val="a7"/>
        <w:snapToGrid w:val="0"/>
        <w:spacing w:line="300" w:lineRule="auto"/>
        <w:ind w:firstLine="480"/>
      </w:pPr>
      <w:r>
        <w:rPr>
          <w:rFonts w:ascii="Calibri" w:hAnsi="Calibri" w:hint="eastAsia"/>
        </w:rPr>
        <w:t>智能伴学书桌是针对青少年设计的，使用方便且更加智能化，</w:t>
      </w:r>
      <w:r>
        <w:rPr>
          <w:rFonts w:hint="eastAsia"/>
          <w:szCs w:val="22"/>
        </w:rPr>
        <w:t>与传统书桌相比该书桌通过与现代智能技术的结合，可根据人面部与书本间的距离进行智能提醒，</w:t>
      </w:r>
      <w:r>
        <w:rPr>
          <w:rFonts w:hint="eastAsia"/>
        </w:rPr>
        <w:t>提示青少年需注意坐姿；</w:t>
      </w:r>
      <w:r>
        <w:rPr>
          <w:rFonts w:hint="eastAsia"/>
          <w:szCs w:val="22"/>
        </w:rPr>
        <w:t>LCD屏幕可实时显示室内温湿度和定时任务，提醒青少年</w:t>
      </w:r>
      <w:r>
        <w:rPr>
          <w:rFonts w:hint="eastAsia"/>
        </w:rPr>
        <w:t>注意劳逸结合；同时，内部集成光控电路可自动调光，降低近视发生的概率；语音识别模块可实现青少年与书桌间的亲密对话与情感互动，</w:t>
      </w:r>
      <w:r>
        <w:rPr>
          <w:rFonts w:hint="eastAsia"/>
          <w:szCs w:val="22"/>
        </w:rPr>
        <w:t>从而使青少年在学习中充满乐趣，</w:t>
      </w:r>
      <w:r>
        <w:rPr>
          <w:rFonts w:hint="eastAsia"/>
        </w:rPr>
        <w:t>提高青少年的情感交流与认知能力</w:t>
      </w:r>
      <w:r>
        <w:rPr>
          <w:rFonts w:hint="eastAsia"/>
          <w:szCs w:val="22"/>
        </w:rPr>
        <w:t>。</w:t>
      </w:r>
    </w:p>
    <w:p w:rsidR="00EF6D80" w:rsidRDefault="00EF6D80"/>
    <w:p w:rsidR="00EF6D80" w:rsidRDefault="00EF6D80"/>
    <w:p w:rsidR="00EF6D80" w:rsidRDefault="00EF6D80"/>
    <w:p w:rsidR="00EF6D80" w:rsidRDefault="00EF6D80">
      <w:r>
        <w:t>团队成员分工和合作情况</w:t>
      </w:r>
    </w:p>
    <w:p w:rsidR="00EF6D80" w:rsidRDefault="00EF6D80"/>
    <w:p w:rsidR="00EF6D80" w:rsidRDefault="00EF6D80"/>
    <w:p w:rsidR="00EF6D80" w:rsidRDefault="00EF6D80"/>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t>分工学习计划如下：A超声波测距，B负责光控电路，C负责显示功能，D语音识别</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t>根据每个人两个季度的学习研究，已取得成果大致如下：</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lastRenderedPageBreak/>
        <w:t>A：王举负责的超声波测距主要的应用对象是矫正坐姿的模块的技术。目前测距技术在树莓派开发板上的应用区域已经确定，基础理论和实践方向已经明确，基本的学习参考资料来源是知网上相关与超声波测距的相关实验。硬件上：将超声波传感器的四个引脚（VCC、Trig、Echo 和 GND）对应插入扩展板的 20 和 21 号引脚，方向朝外，通过数据线将树莓派与移动电源连接，通电，启动操作系统；软件上：将Python源代码文件snow.py打包成可执行程序，在cmd命令行输入的命令是: PyInstaller -h snow.py。现在超声波测距的基础技术理论已经基本成型，处于实际操作的实验阶段，负责人正在进行绘制“测距值”轨迹动态曲线图方面的学习。</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br/>
        <w:t>B：罗嘉欣负责光控电路的技术模块，用于预防近视的视力保护功能的实现。此模块负责人，结合自己本学期学习的单片机及python课程的相关知识，参考大学生MOOC上北京交通大学的《单片机原理及应用》和东北大学《python语言程序设计》在目前进度下，学习灯以LED排灯作为代替，控制灯体的亮起顺序选择、亮度调整、亮灯时长控制等基础功能在实验中已经实现。已经可以在3种相关开发板上实现由按键表盘控制的LED灯组、矩阵的亮起变化。除此之外，负责人还参加了相关的知识学习的研讨会。在使用者是否存在的信息获取及判断上，负责人初步计划是在线路铺设上与超声波测距模块相结合，同样放在超声波测距探测器相同的水平高度上，但使用技术上相区别。在外部光线变化的信息获取上，采用与使用者是否存在检测上都使用人体红外检测技术为理论基础支持。目前红外检测技术研究成果为，负责人已经明确学习了红外测感的系统理论，以温度感应测试为主，结合具体的人像分析手段。</w:t>
      </w:r>
    </w:p>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宋体" w:eastAsia="宋体" w:hAnsi="宋体" w:cs="宋体" w:hint="eastAsia"/>
          <w:kern w:val="0"/>
          <w:sz w:val="24"/>
          <w:szCs w:val="24"/>
        </w:rPr>
        <w:t>C:梁宇负责树莓派与各功能模块的连接，以及语音交流模块的实现。负责人通过学习树莓派相关知识和语音数据的采集与传输。通过查阅raspberry入门指南等书籍，首先认识了树莓派的GPIO引脚，树莓派的GPIO端口引脚布局因不同的版本而不同。所有最近的型号都有一个共同的引脚布局。在最新的Model4B+上拥有延长的40针GPIO端口，</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t>GPIO端口的引脚数分为两行，奇数行在上，偶数行在下。在使用树莓派的GPIO端口时，，大多数其他设备使用不同的引脚编号，同时因为树莓派本身无标记，因此很容易混淆引脚在连接时也极易出错。树莓派GPIO的pin2端口提供了5V电源，是从微型USB集线器获得的电源，但树莓派的内部工作电压是3.3V，意味着树莓派上的组件是工作在3.3V电源上的（pin1端口有效）。所以要确保使用的是3.3V逻辑电路兼容的组件或在电路连接到树莓派。</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t>在进行语音传输时主要进行了总线协议的学习，如I2C总线，UART串行总线，并进行学习并比较优缺点:</w:t>
      </w:r>
      <w:r w:rsidRPr="00EF6D80">
        <w:rPr>
          <w:rFonts w:ascii="宋体" w:eastAsia="宋体" w:hAnsi="宋体" w:cs="宋体" w:hint="eastAsia"/>
          <w:kern w:val="0"/>
          <w:sz w:val="24"/>
          <w:szCs w:val="24"/>
        </w:rPr>
        <w:br/>
        <w:t>UART通用异步收发传输器（UART）串行总线提供了一个简单的两线串行接口。当串口在cmdline.txt文件中被配置后，这个串行总线就被用作传递消息。把树莓派的UART串行总线连接到一个能显示的设备上就能显示来自Linux内核的消息。如果你在启动树莓派时遇到了麻烦，这可以作为一个方便的诊断工具，尤其当显示器不显示任何东西时。UART串行总线pin8和pin10都能被访问，</w:t>
      </w:r>
      <w:r w:rsidRPr="00EF6D80">
        <w:rPr>
          <w:rFonts w:ascii="宋体" w:eastAsia="宋体" w:hAnsi="宋体" w:cs="宋体" w:hint="eastAsia"/>
          <w:kern w:val="0"/>
          <w:sz w:val="24"/>
          <w:szCs w:val="24"/>
        </w:rPr>
        <w:lastRenderedPageBreak/>
        <w:t xml:space="preserve">pin8发送信号，pin10接收信号。发送速度可以在cmdline.txt文件中设置，通常是115200位/秒。 </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t>I2C总线，内部集成电路（I2C）总线是为多个集成电路（IC）之间提供通信用的。在树莓派中，这种集成电路的核心是Broadcom BCM2835芯片处理器系统。这些引脚包括位于树莓派上的上拉电阻器，IC总线能通过pin3和pin5访问，pin3提供串行数据线（SDA）信号，pin5提供串行时钟（SCL）信号。I2C总线仅有由BCM2835芯片提供的两个中的一个可供使用，它被称为ICO。第二个IC1是被树莓派电路板的电阻中断的，不能用于一般用途的使用。</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t>SPI总线，串行外设接口（SPI）总线是一种同步串行总线，主要用于微控制器和其他设备的系统编程。与UART和IC总线不同，这是一个有多个芯片选择线路的四线总线，它能够与多个目标设备进行通信。树莓派的SPI总线是pin19、pin21和pin23，及一对pin24和pin26上的芯片选择线。pin19提供SPI主输出、从输入（MOSI）信号，pin21提供SPI主输入、从输出信号，pin23提供了串行时钟（SLCK）用于同步通信，pin24和pin26提供两个独立的从设备的芯片选择信号。</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szCs w:val="24"/>
        </w:rPr>
        <w:t>D：孙金乐负责了树莓派连接问题，由于树莓派是Linux内核系统，该模块负责人主要学习了linux各种命令，以及在linux系统中实现。主要通过LIunx命令连接树莓派虚拟运行窗口，获取树莓派IP地址，然后通过VNC Viewer获取树莓派网络的GUI界面，从而更好的控制树莓派运行窗口，使使用操作变得更加方便快捷。</w:t>
      </w:r>
    </w:p>
    <w:p w:rsidR="00EF6D80" w:rsidRPr="00EF6D80" w:rsidRDefault="00EF6D80" w:rsidP="00EF6D80">
      <w:pPr>
        <w:widowControl/>
        <w:spacing w:before="100" w:beforeAutospacing="1" w:after="100" w:afterAutospacing="1"/>
        <w:ind w:firstLineChars="200" w:firstLine="480"/>
        <w:jc w:val="left"/>
        <w:rPr>
          <w:rFonts w:ascii="宋体" w:eastAsia="宋体" w:hAnsi="宋体" w:cs="宋体"/>
          <w:kern w:val="0"/>
          <w:sz w:val="24"/>
          <w:szCs w:val="24"/>
        </w:rPr>
      </w:pPr>
      <w:r w:rsidRPr="00EF6D80">
        <w:rPr>
          <w:rFonts w:ascii="宋体" w:eastAsia="宋体" w:hAnsi="宋体" w:cs="宋体" w:hint="eastAsia"/>
          <w:kern w:val="0"/>
          <w:sz w:val="24"/>
          <w:szCs w:val="24"/>
        </w:rPr>
        <w:t>在进行显示模块问题的探究时发现：树莓派可以使用云端的应用实现各种功能，并顺利实现了在Chromium浏览器中运行谷歌驱动器，也进行了libreOffice的安装，测试使用正常，这说明了树莓派扩展性极强，可以进行更多更广泛的应用。为了实现显示功能，主要运用了树莓派商店中的Gimp图像编辑器，这类似于Adobe公司的Photoshop软件，但功能稍逊一些，他拥有强大的位图编辑功能，足以用来实现显示功能。</w:t>
      </w:r>
    </w:p>
    <w:p w:rsidR="00EF6D80" w:rsidRDefault="00EF6D80"/>
    <w:p w:rsidR="00EF6D80" w:rsidRDefault="00EF6D80"/>
    <w:p w:rsidR="00EF6D80" w:rsidRDefault="00EF6D80"/>
    <w:p w:rsidR="00EF6D80" w:rsidRDefault="00EF6D80"/>
    <w:p w:rsidR="00EF6D80" w:rsidRPr="00EF6D80" w:rsidRDefault="00EF6D80" w:rsidP="00EF6D80">
      <w:pPr>
        <w:widowControl/>
        <w:jc w:val="left"/>
        <w:rPr>
          <w:rFonts w:ascii="宋体" w:eastAsia="宋体" w:hAnsi="宋体" w:cs="宋体"/>
          <w:kern w:val="0"/>
          <w:sz w:val="24"/>
          <w:szCs w:val="24"/>
        </w:rPr>
      </w:pPr>
      <w:r w:rsidRPr="00EF6D80">
        <w:rPr>
          <w:rFonts w:ascii="宋体" w:eastAsia="宋体" w:hAnsi="宋体" w:cs="宋体"/>
          <w:kern w:val="0"/>
          <w:sz w:val="24"/>
          <w:szCs w:val="24"/>
        </w:rPr>
        <w:t xml:space="preserve">成果简述（项目成果主要内容、重要观点或对策建议、论文发表、竞赛获奖、专利/著作权、实物制作、注册公司、孵化器入孵等情况。成果可简要阐述，详细信息可前往成果管理菜单下进行提交） </w:t>
      </w:r>
    </w:p>
    <w:p w:rsidR="00EF6D80" w:rsidRDefault="00EF6D80"/>
    <w:p w:rsidR="00EF6D80" w:rsidRDefault="00EF6D80"/>
    <w:p w:rsidR="00EF6D80" w:rsidRDefault="00EF6D80" w:rsidP="00EF6D80">
      <w:pPr>
        <w:pStyle w:val="a8"/>
      </w:pPr>
      <w:r>
        <w:t>1、Python在树莓派的环境创建，搭建环境，使用Geany Edtion编写。</w:t>
      </w:r>
    </w:p>
    <w:p w:rsidR="00EF6D80" w:rsidRDefault="00EF6D80" w:rsidP="00EF6D80">
      <w:pPr>
        <w:pStyle w:val="a8"/>
      </w:pPr>
      <w:r>
        <w:t>2、实物模型制作；</w:t>
      </w:r>
    </w:p>
    <w:p w:rsidR="00EF6D80" w:rsidRDefault="00EF6D80" w:rsidP="00EF6D80">
      <w:pPr>
        <w:pStyle w:val="a8"/>
      </w:pPr>
      <w:r>
        <w:lastRenderedPageBreak/>
        <w:t>3、交互式对话。</w:t>
      </w:r>
    </w:p>
    <w:p w:rsidR="00EF6D80" w:rsidRDefault="00EF6D80"/>
    <w:p w:rsidR="00EF6D80" w:rsidRDefault="00EF6D80"/>
    <w:p w:rsidR="00EF6D80" w:rsidRDefault="00EF6D80"/>
    <w:p w:rsidR="00EF6D80" w:rsidRDefault="00EF6D80"/>
    <w:p w:rsidR="00EF6D80" w:rsidRDefault="00EF6D80">
      <w:r>
        <w:t>预定计划执行情况，项目研究和实践情况（含进度安排、完成内容、关键技术及效果等）</w:t>
      </w:r>
    </w:p>
    <w:p w:rsidR="00EF6D80" w:rsidRDefault="00EF6D80"/>
    <w:p w:rsidR="00EF6D80" w:rsidRDefault="00EF6D80"/>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t>研究过程，我们大概分为三个阶段：</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t>第一阶段：系统的学习了树莓派的结构以及一些项目的实践。</w:t>
      </w:r>
    </w:p>
    <w:p w:rsidR="00EF6D80" w:rsidRPr="00EF6D80" w:rsidRDefault="00EF6D80" w:rsidP="00EF6D80">
      <w:pPr>
        <w:widowControl/>
        <w:tabs>
          <w:tab w:val="left" w:pos="723"/>
        </w:tabs>
        <w:snapToGrid w:val="0"/>
        <w:spacing w:before="50" w:after="50" w:line="300" w:lineRule="auto"/>
        <w:ind w:left="723" w:hanging="360"/>
        <w:jc w:val="left"/>
        <w:rPr>
          <w:rFonts w:ascii="宋体" w:eastAsia="宋体" w:hAnsi="宋体" w:cs="宋体"/>
          <w:kern w:val="0"/>
          <w:sz w:val="24"/>
          <w:szCs w:val="24"/>
        </w:rPr>
      </w:pPr>
      <w:r w:rsidRPr="00EF6D80">
        <w:rPr>
          <w:rFonts w:ascii="宋体" w:eastAsia="Times New Roman" w:hAnsi="宋体" w:cs="宋体"/>
          <w:kern w:val="0"/>
          <w:sz w:val="24"/>
          <w:szCs w:val="24"/>
        </w:rPr>
        <w:t>1.</w:t>
      </w:r>
      <w:r w:rsidRPr="00EF6D80">
        <w:rPr>
          <w:rFonts w:ascii="Times New Roman" w:eastAsia="Times New Roman" w:hAnsi="Times New Roman" w:cs="Times New Roman"/>
          <w:kern w:val="0"/>
          <w:sz w:val="14"/>
          <w:szCs w:val="14"/>
        </w:rPr>
        <w:t xml:space="preserve">     </w:t>
      </w:r>
      <w:r w:rsidRPr="00EF6D80">
        <w:rPr>
          <w:rFonts w:ascii="Times New Roman" w:eastAsia="宋体" w:hAnsi="Times New Roman" w:cs="宋体" w:hint="eastAsia"/>
          <w:kern w:val="0"/>
          <w:sz w:val="24"/>
          <w:szCs w:val="24"/>
        </w:rPr>
        <w:t>与本项目有关的研究积累</w:t>
      </w:r>
    </w:p>
    <w:p w:rsidR="00EF6D80" w:rsidRPr="00EF6D80" w:rsidRDefault="00EF6D80" w:rsidP="00EF6D80">
      <w:pPr>
        <w:widowControl/>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a.</w:t>
      </w:r>
      <w:r w:rsidRPr="00EF6D80">
        <w:rPr>
          <w:rFonts w:ascii="Times New Roman" w:eastAsia="宋体" w:hAnsi="Times New Roman" w:cs="宋体" w:hint="eastAsia"/>
          <w:kern w:val="0"/>
          <w:sz w:val="24"/>
          <w:szCs w:val="24"/>
        </w:rPr>
        <w:t>掌握</w:t>
      </w:r>
      <w:r w:rsidRPr="00EF6D80">
        <w:rPr>
          <w:rFonts w:ascii="宋体" w:eastAsia="宋体" w:hAnsi="宋体" w:cs="宋体"/>
          <w:kern w:val="0"/>
          <w:sz w:val="24"/>
          <w:szCs w:val="24"/>
        </w:rPr>
        <w:t>C</w:t>
      </w:r>
      <w:r w:rsidRPr="00EF6D80">
        <w:rPr>
          <w:rFonts w:ascii="Times New Roman" w:eastAsia="宋体" w:hAnsi="Times New Roman" w:cs="宋体" w:hint="eastAsia"/>
          <w:kern w:val="0"/>
          <w:sz w:val="24"/>
          <w:szCs w:val="24"/>
        </w:rPr>
        <w:t>语言高级编程。</w:t>
      </w:r>
    </w:p>
    <w:p w:rsidR="00EF6D80" w:rsidRPr="00EF6D80" w:rsidRDefault="00EF6D80" w:rsidP="00EF6D80">
      <w:pPr>
        <w:widowControl/>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b.</w:t>
      </w:r>
      <w:r w:rsidRPr="00EF6D80">
        <w:rPr>
          <w:rFonts w:ascii="Times New Roman" w:eastAsia="宋体" w:hAnsi="Times New Roman" w:cs="宋体" w:hint="eastAsia"/>
          <w:kern w:val="0"/>
          <w:sz w:val="24"/>
          <w:szCs w:val="24"/>
        </w:rPr>
        <w:t>了解嵌入式</w:t>
      </w:r>
      <w:r w:rsidRPr="00EF6D80">
        <w:rPr>
          <w:rFonts w:ascii="宋体" w:eastAsia="宋体" w:hAnsi="宋体" w:cs="宋体"/>
          <w:kern w:val="0"/>
          <w:sz w:val="24"/>
          <w:szCs w:val="24"/>
        </w:rPr>
        <w:t>Linux</w:t>
      </w:r>
      <w:r w:rsidRPr="00EF6D80">
        <w:rPr>
          <w:rFonts w:ascii="Times New Roman" w:eastAsia="宋体" w:hAnsi="Times New Roman" w:cs="宋体" w:hint="eastAsia"/>
          <w:kern w:val="0"/>
          <w:sz w:val="24"/>
          <w:szCs w:val="24"/>
        </w:rPr>
        <w:t>操作系统。</w:t>
      </w:r>
    </w:p>
    <w:p w:rsidR="00EF6D80" w:rsidRPr="00EF6D80" w:rsidRDefault="00EF6D80" w:rsidP="00EF6D80">
      <w:pPr>
        <w:widowControl/>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c.</w:t>
      </w:r>
      <w:r w:rsidRPr="00EF6D80">
        <w:rPr>
          <w:rFonts w:ascii="Times New Roman" w:eastAsia="宋体" w:hAnsi="Times New Roman" w:cs="宋体" w:hint="eastAsia"/>
          <w:kern w:val="0"/>
          <w:sz w:val="24"/>
          <w:szCs w:val="24"/>
        </w:rPr>
        <w:t>系统掌握电路分析基础、数字电子技术。</w:t>
      </w:r>
    </w:p>
    <w:p w:rsidR="00EF6D80" w:rsidRPr="00EF6D80" w:rsidRDefault="00EF6D80" w:rsidP="00EF6D80">
      <w:pPr>
        <w:widowControl/>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d.</w:t>
      </w:r>
      <w:r w:rsidRPr="00EF6D80">
        <w:rPr>
          <w:rFonts w:ascii="Times New Roman" w:eastAsia="宋体" w:hAnsi="Times New Roman" w:cs="宋体" w:hint="eastAsia"/>
          <w:kern w:val="0"/>
          <w:sz w:val="24"/>
          <w:szCs w:val="24"/>
        </w:rPr>
        <w:t>参加了学校的电子设计协会，自身对单片机技术的研究与设计具有浓厚的学习兴趣。</w:t>
      </w:r>
    </w:p>
    <w:p w:rsidR="00EF6D80" w:rsidRPr="00EF6D80" w:rsidRDefault="00EF6D80" w:rsidP="00EF6D80">
      <w:pPr>
        <w:widowControl/>
        <w:tabs>
          <w:tab w:val="left" w:pos="780"/>
          <w:tab w:val="left" w:pos="1398"/>
        </w:tabs>
        <w:snapToGrid w:val="0"/>
        <w:spacing w:before="50" w:after="50" w:line="300" w:lineRule="auto"/>
        <w:ind w:firstLineChars="200" w:firstLine="480"/>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在该阶段我们已取得如下成绩：</w:t>
      </w:r>
    </w:p>
    <w:p w:rsidR="00EF6D80" w:rsidRPr="00EF6D80" w:rsidRDefault="00EF6D80" w:rsidP="00EF6D80">
      <w:pPr>
        <w:widowControl/>
        <w:tabs>
          <w:tab w:val="left" w:pos="780"/>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a.</w:t>
      </w:r>
      <w:r w:rsidRPr="00EF6D80">
        <w:rPr>
          <w:rFonts w:ascii="Times New Roman" w:eastAsia="宋体" w:hAnsi="Times New Roman" w:cs="宋体" w:hint="eastAsia"/>
          <w:kern w:val="0"/>
          <w:sz w:val="24"/>
          <w:szCs w:val="24"/>
        </w:rPr>
        <w:t>已明确基本的项目实施路线。</w:t>
      </w:r>
    </w:p>
    <w:p w:rsidR="00EF6D80" w:rsidRPr="00EF6D80" w:rsidRDefault="00EF6D80" w:rsidP="00EF6D80">
      <w:pPr>
        <w:widowControl/>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b.</w:t>
      </w:r>
      <w:r w:rsidRPr="00EF6D80">
        <w:rPr>
          <w:rFonts w:ascii="Times New Roman" w:eastAsia="宋体" w:hAnsi="Times New Roman" w:cs="宋体" w:hint="eastAsia"/>
          <w:kern w:val="0"/>
          <w:sz w:val="24"/>
          <w:szCs w:val="24"/>
        </w:rPr>
        <w:t>已完成底层程序的编写和基本框架的搭建，开始进行电脑软件模拟以及元器件的选择。</w:t>
      </w:r>
    </w:p>
    <w:p w:rsidR="00EF6D80" w:rsidRPr="00EF6D80" w:rsidRDefault="00EF6D80" w:rsidP="00EF6D80">
      <w:pPr>
        <w:widowControl/>
        <w:tabs>
          <w:tab w:val="left" w:pos="792"/>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c.</w:t>
      </w:r>
      <w:r w:rsidRPr="00EF6D80">
        <w:rPr>
          <w:rFonts w:ascii="Times New Roman" w:eastAsia="宋体" w:hAnsi="Times New Roman" w:cs="宋体" w:hint="eastAsia"/>
          <w:kern w:val="0"/>
          <w:sz w:val="24"/>
          <w:szCs w:val="24"/>
        </w:rPr>
        <w:t>依托现有的科研实验室提供良好的基础设施资源；</w:t>
      </w:r>
    </w:p>
    <w:p w:rsidR="00EF6D80" w:rsidRPr="00EF6D80" w:rsidRDefault="00EF6D80" w:rsidP="00EF6D80">
      <w:pPr>
        <w:widowControl/>
        <w:tabs>
          <w:tab w:val="left" w:pos="792"/>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d.</w:t>
      </w:r>
      <w:r w:rsidRPr="00EF6D80">
        <w:rPr>
          <w:rFonts w:ascii="Times New Roman" w:eastAsia="宋体" w:hAnsi="Times New Roman" w:cs="宋体" w:hint="eastAsia"/>
          <w:kern w:val="0"/>
          <w:sz w:val="24"/>
          <w:szCs w:val="24"/>
        </w:rPr>
        <w:t>已经学完并掌握</w:t>
      </w:r>
      <w:r w:rsidRPr="00EF6D80">
        <w:rPr>
          <w:rFonts w:ascii="宋体" w:eastAsia="宋体" w:hAnsi="宋体" w:cs="宋体"/>
          <w:kern w:val="0"/>
          <w:sz w:val="24"/>
          <w:szCs w:val="24"/>
        </w:rPr>
        <w:t>51</w:t>
      </w:r>
      <w:r w:rsidRPr="00EF6D80">
        <w:rPr>
          <w:rFonts w:ascii="Times New Roman" w:eastAsia="宋体" w:hAnsi="Times New Roman" w:cs="宋体" w:hint="eastAsia"/>
          <w:kern w:val="0"/>
          <w:sz w:val="24"/>
          <w:szCs w:val="24"/>
        </w:rPr>
        <w:t>单片机基础应用，并在此基础上做了项目，有一定的实践经验。</w:t>
      </w:r>
    </w:p>
    <w:p w:rsidR="00EF6D80" w:rsidRPr="00EF6D80" w:rsidRDefault="00EF6D80" w:rsidP="00EF6D80">
      <w:pPr>
        <w:widowControl/>
        <w:tabs>
          <w:tab w:val="left" w:pos="780"/>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e.</w:t>
      </w:r>
      <w:r w:rsidRPr="00EF6D80">
        <w:rPr>
          <w:rFonts w:ascii="Times New Roman" w:eastAsia="宋体" w:hAnsi="Times New Roman" w:cs="宋体" w:hint="eastAsia"/>
          <w:kern w:val="0"/>
          <w:sz w:val="24"/>
          <w:szCs w:val="24"/>
        </w:rPr>
        <w:t>已有的专业知识的积累和老师的专业指导。</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t> </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lastRenderedPageBreak/>
        <w:t>第二阶段：大量查阅网络中的开源资料，从最简单的部分开始入手，逐步整合起来。</w:t>
      </w:r>
    </w:p>
    <w:p w:rsidR="00EF6D80" w:rsidRPr="00EF6D80" w:rsidRDefault="00EF6D80" w:rsidP="00EF6D80">
      <w:pPr>
        <w:widowControl/>
        <w:tabs>
          <w:tab w:val="left" w:pos="780"/>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a.</w:t>
      </w:r>
      <w:r w:rsidRPr="00EF6D80">
        <w:rPr>
          <w:rFonts w:ascii="Times New Roman" w:eastAsia="宋体" w:hAnsi="Times New Roman" w:cs="宋体" w:hint="eastAsia"/>
          <w:kern w:val="0"/>
          <w:sz w:val="24"/>
          <w:szCs w:val="24"/>
        </w:rPr>
        <w:t>基于单片机的语音识别模块及其算法的学习。</w:t>
      </w:r>
    </w:p>
    <w:p w:rsidR="00EF6D80" w:rsidRPr="00EF6D80" w:rsidRDefault="00EF6D80" w:rsidP="00EF6D80">
      <w:pPr>
        <w:widowControl/>
        <w:tabs>
          <w:tab w:val="left" w:pos="780"/>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b.</w:t>
      </w:r>
      <w:r w:rsidRPr="00EF6D80">
        <w:rPr>
          <w:rFonts w:ascii="Times New Roman" w:eastAsia="宋体" w:hAnsi="Times New Roman" w:cs="宋体" w:hint="eastAsia"/>
          <w:kern w:val="0"/>
          <w:sz w:val="24"/>
          <w:szCs w:val="24"/>
        </w:rPr>
        <w:t>了解大数据与云计算技术。</w:t>
      </w:r>
    </w:p>
    <w:p w:rsidR="00EF6D80" w:rsidRPr="00EF6D80" w:rsidRDefault="00EF6D80" w:rsidP="00EF6D80">
      <w:pPr>
        <w:widowControl/>
        <w:tabs>
          <w:tab w:val="left" w:pos="780"/>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c.</w:t>
      </w:r>
      <w:r w:rsidRPr="00EF6D80">
        <w:rPr>
          <w:rFonts w:ascii="Times New Roman" w:eastAsia="宋体" w:hAnsi="Times New Roman" w:cs="宋体" w:hint="eastAsia"/>
          <w:kern w:val="0"/>
          <w:sz w:val="24"/>
          <w:szCs w:val="24"/>
        </w:rPr>
        <w:t>了解</w:t>
      </w:r>
      <w:r w:rsidRPr="00EF6D80">
        <w:rPr>
          <w:rFonts w:ascii="宋体" w:eastAsia="宋体" w:hAnsi="宋体" w:cs="宋体"/>
          <w:kern w:val="0"/>
          <w:sz w:val="24"/>
          <w:szCs w:val="24"/>
        </w:rPr>
        <w:t>Raspberry</w:t>
      </w:r>
      <w:r w:rsidRPr="00EF6D80">
        <w:rPr>
          <w:rFonts w:ascii="Times New Roman" w:eastAsia="宋体" w:hAnsi="Times New Roman" w:cs="宋体" w:hint="eastAsia"/>
          <w:kern w:val="0"/>
          <w:sz w:val="24"/>
          <w:szCs w:val="24"/>
        </w:rPr>
        <w:t>微型电脑内部结构以及功能。</w:t>
      </w:r>
    </w:p>
    <w:p w:rsidR="00EF6D80" w:rsidRPr="00EF6D80" w:rsidRDefault="00EF6D80" w:rsidP="00EF6D80">
      <w:pPr>
        <w:widowControl/>
        <w:tabs>
          <w:tab w:val="left" w:pos="780"/>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d.python</w:t>
      </w:r>
      <w:r w:rsidRPr="00EF6D80">
        <w:rPr>
          <w:rFonts w:ascii="Times New Roman" w:eastAsia="宋体" w:hAnsi="Times New Roman" w:cs="宋体" w:hint="eastAsia"/>
          <w:kern w:val="0"/>
          <w:sz w:val="24"/>
          <w:szCs w:val="24"/>
        </w:rPr>
        <w:t>的系统学习。</w:t>
      </w:r>
    </w:p>
    <w:p w:rsidR="00EF6D80" w:rsidRPr="00EF6D80" w:rsidRDefault="00EF6D80" w:rsidP="00EF6D80">
      <w:pPr>
        <w:widowControl/>
        <w:tabs>
          <w:tab w:val="left" w:pos="780"/>
          <w:tab w:val="left" w:pos="1398"/>
        </w:tabs>
        <w:snapToGrid w:val="0"/>
        <w:spacing w:before="100" w:beforeAutospacing="1" w:after="100" w:afterAutospacing="1" w:line="300" w:lineRule="auto"/>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在该阶段我们也运用了如下研究方法：</w:t>
      </w:r>
    </w:p>
    <w:p w:rsidR="00EF6D80" w:rsidRPr="00EF6D80" w:rsidRDefault="00EF6D80" w:rsidP="00EF6D80">
      <w:pPr>
        <w:widowControl/>
        <w:tabs>
          <w:tab w:val="left" w:pos="780"/>
          <w:tab w:val="left" w:pos="1398"/>
        </w:tabs>
        <w:snapToGrid w:val="0"/>
        <w:spacing w:before="100" w:beforeAutospacing="1" w:after="100" w:afterAutospacing="1" w:line="300" w:lineRule="auto"/>
        <w:ind w:firstLineChars="300" w:firstLine="720"/>
        <w:jc w:val="left"/>
        <w:rPr>
          <w:rFonts w:ascii="宋体" w:eastAsia="宋体" w:hAnsi="宋体" w:cs="宋体"/>
          <w:kern w:val="0"/>
          <w:sz w:val="24"/>
          <w:szCs w:val="24"/>
        </w:rPr>
      </w:pPr>
      <w:r w:rsidRPr="00EF6D80">
        <w:rPr>
          <w:rFonts w:ascii="宋体" w:eastAsia="宋体" w:hAnsi="宋体" w:cs="宋体"/>
          <w:kern w:val="0"/>
          <w:sz w:val="24"/>
          <w:szCs w:val="24"/>
        </w:rPr>
        <w:t>a.</w:t>
      </w:r>
      <w:r w:rsidRPr="00EF6D80">
        <w:rPr>
          <w:rFonts w:ascii="Times New Roman" w:eastAsia="宋体" w:hAnsi="Times New Roman" w:cs="宋体" w:hint="eastAsia"/>
          <w:kern w:val="0"/>
          <w:sz w:val="24"/>
          <w:szCs w:val="24"/>
        </w:rPr>
        <w:t>文献研究法：利用图书馆文献、互联网、电子资源数据库等途径查阅大量文献。</w:t>
      </w:r>
    </w:p>
    <w:p w:rsidR="00EF6D80" w:rsidRPr="00EF6D80" w:rsidRDefault="00EF6D80" w:rsidP="00EF6D80">
      <w:pPr>
        <w:widowControl/>
        <w:jc w:val="left"/>
        <w:rPr>
          <w:rFonts w:ascii="宋体" w:eastAsia="宋体" w:hAnsi="宋体" w:cs="宋体"/>
          <w:kern w:val="0"/>
          <w:sz w:val="24"/>
          <w:szCs w:val="24"/>
        </w:rPr>
      </w:pPr>
      <w:r w:rsidRPr="00EF6D80">
        <w:rPr>
          <w:rFonts w:ascii="Times New Roman" w:eastAsia="宋体" w:hAnsi="Times New Roman" w:cs="Times New Roman"/>
          <w:sz w:val="24"/>
          <w:szCs w:val="24"/>
        </w:rPr>
        <w:t>b.</w:t>
      </w:r>
      <w:r w:rsidRPr="00EF6D80">
        <w:rPr>
          <w:rFonts w:ascii="Times New Roman" w:eastAsia="宋体" w:hAnsi="Times New Roman" w:cs="Times New Roman" w:hint="eastAsia"/>
          <w:sz w:val="24"/>
          <w:szCs w:val="24"/>
        </w:rPr>
        <w:t>实验研究法：通过设计模型、进行数据分析等模拟成品。</w:t>
      </w:r>
    </w:p>
    <w:p w:rsidR="00EF6D80" w:rsidRPr="00EF6D80" w:rsidRDefault="00EF6D80" w:rsidP="00EF6D80">
      <w:pPr>
        <w:widowControl/>
        <w:spacing w:before="100" w:beforeAutospacing="1" w:after="100" w:afterAutospacing="1"/>
        <w:ind w:leftChars="100" w:left="210" w:firstLineChars="200" w:firstLine="480"/>
        <w:jc w:val="left"/>
        <w:rPr>
          <w:rFonts w:ascii="宋体" w:eastAsia="宋体" w:hAnsi="宋体" w:cs="宋体"/>
          <w:kern w:val="0"/>
          <w:sz w:val="24"/>
          <w:szCs w:val="24"/>
        </w:rPr>
      </w:pPr>
      <w:r w:rsidRPr="00EF6D80">
        <w:rPr>
          <w:rFonts w:ascii="宋体" w:eastAsia="宋体" w:hAnsi="宋体" w:cs="宋体"/>
          <w:kern w:val="0"/>
          <w:sz w:val="24"/>
          <w:szCs w:val="24"/>
        </w:rPr>
        <w:t>c</w:t>
      </w:r>
      <w:r w:rsidRPr="00EF6D80">
        <w:rPr>
          <w:rFonts w:ascii="Times New Roman" w:eastAsia="宋体" w:hAnsi="Times New Roman" w:cs="宋体" w:hint="eastAsia"/>
          <w:kern w:val="0"/>
          <w:sz w:val="24"/>
          <w:szCs w:val="24"/>
        </w:rPr>
        <w:t>．对电子元器件有一定的了解，但了解程度还不够，通过上网查资料和咨询老师来解决。</w:t>
      </w:r>
    </w:p>
    <w:p w:rsidR="00EF6D80" w:rsidRPr="00EF6D80" w:rsidRDefault="00EF6D80" w:rsidP="00EF6D80">
      <w:pPr>
        <w:widowControl/>
        <w:spacing w:before="100" w:beforeAutospacing="1" w:after="100" w:afterAutospacing="1"/>
        <w:ind w:leftChars="100" w:left="210" w:firstLineChars="200" w:firstLine="480"/>
        <w:jc w:val="left"/>
        <w:rPr>
          <w:rFonts w:ascii="宋体" w:eastAsia="宋体" w:hAnsi="宋体" w:cs="宋体"/>
          <w:kern w:val="0"/>
          <w:sz w:val="24"/>
          <w:szCs w:val="24"/>
        </w:rPr>
      </w:pPr>
      <w:r w:rsidRPr="00EF6D80">
        <w:rPr>
          <w:rFonts w:ascii="宋体" w:eastAsia="宋体" w:hAnsi="宋体" w:cs="宋体"/>
          <w:kern w:val="0"/>
          <w:sz w:val="24"/>
          <w:szCs w:val="24"/>
        </w:rPr>
        <w:t>d.</w:t>
      </w:r>
      <w:r w:rsidRPr="00EF6D80">
        <w:rPr>
          <w:rFonts w:ascii="Times New Roman" w:eastAsia="宋体" w:hAnsi="Times New Roman" w:cs="宋体" w:hint="eastAsia"/>
          <w:kern w:val="0"/>
          <w:sz w:val="24"/>
          <w:szCs w:val="24"/>
        </w:rPr>
        <w:t>已经学过一定的</w:t>
      </w:r>
      <w:r w:rsidRPr="00EF6D80">
        <w:rPr>
          <w:rFonts w:ascii="宋体" w:eastAsia="宋体" w:hAnsi="宋体" w:cs="宋体"/>
          <w:kern w:val="0"/>
          <w:sz w:val="24"/>
          <w:szCs w:val="24"/>
        </w:rPr>
        <w:t>C</w:t>
      </w:r>
      <w:r w:rsidRPr="00EF6D80">
        <w:rPr>
          <w:rFonts w:ascii="Times New Roman" w:eastAsia="宋体" w:hAnsi="Times New Roman" w:cs="宋体" w:hint="eastAsia"/>
          <w:kern w:val="0"/>
          <w:sz w:val="24"/>
          <w:szCs w:val="24"/>
        </w:rPr>
        <w:t>语言知识，但缺乏对单片机语言的认识，通过去图书馆查资料和向指导老师请教来解决。</w:t>
      </w:r>
    </w:p>
    <w:p w:rsidR="00EF6D80" w:rsidRPr="00EF6D80" w:rsidRDefault="00EF6D80" w:rsidP="00EF6D80">
      <w:pPr>
        <w:widowControl/>
        <w:spacing w:before="100" w:beforeAutospacing="1" w:after="100" w:afterAutospacing="1"/>
        <w:ind w:leftChars="100" w:left="210" w:firstLineChars="200" w:firstLine="480"/>
        <w:jc w:val="left"/>
        <w:rPr>
          <w:rFonts w:ascii="宋体" w:eastAsia="宋体" w:hAnsi="宋体" w:cs="宋体"/>
          <w:kern w:val="0"/>
          <w:sz w:val="24"/>
          <w:szCs w:val="24"/>
        </w:rPr>
      </w:pPr>
      <w:r w:rsidRPr="00EF6D80">
        <w:rPr>
          <w:rFonts w:ascii="宋体" w:eastAsia="宋体" w:hAnsi="宋体" w:cs="宋体" w:hint="eastAsia"/>
          <w:kern w:val="0"/>
          <w:sz w:val="24"/>
        </w:rPr>
        <w:t> </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t>第三阶段：调整之前的方案，处理较为复杂的部分。</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t>这也是我们在项目结项前的最后一个阶段：</w:t>
      </w:r>
    </w:p>
    <w:p w:rsidR="00EF6D80" w:rsidRPr="00EF6D80" w:rsidRDefault="00EF6D80" w:rsidP="00EF6D80">
      <w:pPr>
        <w:widowControl/>
        <w:spacing w:before="100" w:beforeAutospacing="1" w:after="100" w:afterAutospacing="1"/>
        <w:ind w:leftChars="100" w:left="210" w:firstLineChars="100" w:firstLine="240"/>
        <w:jc w:val="left"/>
        <w:rPr>
          <w:rFonts w:ascii="宋体" w:eastAsia="宋体" w:hAnsi="宋体" w:cs="宋体"/>
          <w:kern w:val="0"/>
          <w:sz w:val="24"/>
          <w:szCs w:val="24"/>
        </w:rPr>
      </w:pPr>
      <w:r w:rsidRPr="00EF6D80">
        <w:rPr>
          <w:rFonts w:ascii="宋体" w:eastAsia="宋体" w:hAnsi="宋体" w:cs="宋体" w:hint="eastAsia"/>
          <w:kern w:val="0"/>
          <w:sz w:val="24"/>
        </w:rPr>
        <w:t>在该阶段，我们已经具有了项目所必要的知识储备，在原有的基础上进行创新设计，</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rPr>
        <w:t>我们试着在声控电路的基础上添加自动控制，比如根据环境光控制灯光亮度，实时检测坐姿并报警，语音聊天等更多实用功能，使该产品更加智能化，同时也适应市场的需求。</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hint="eastAsia"/>
          <w:kern w:val="0"/>
          <w:sz w:val="24"/>
        </w:rPr>
        <w:t xml:space="preserve">    由于我们所要实现的功能并不复杂，当时选材时选用价格昂贵的芯片作为控制器，这也是大材小用，市场上的产品全都是使经济最大化的方案根据芯片设计，由此我们不得不将项目移植到较简单的控制器，并且确保该控制器的性能跟的上，保证他的实时性；这也要求我们更改代码逻辑的结构，使他运行更高效，同时，我们也要懂硬件逻辑，改造控制板，删去冗余功能，最大程度控制成本。</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lastRenderedPageBreak/>
        <w:t>研究过程中也出现了不少问题，我们也一步一个脚印的解决了：</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hint="eastAsia"/>
          <w:kern w:val="0"/>
          <w:sz w:val="24"/>
        </w:rPr>
        <w:t>下面是我们的基础模型图：</w:t>
      </w:r>
    </w:p>
    <w:p w:rsidR="00EF6D80" w:rsidRPr="00EF6D80" w:rsidRDefault="00EF6D80" w:rsidP="00EF6D80">
      <w:pPr>
        <w:widowControl/>
        <w:spacing w:before="100" w:beforeAutospacing="1" w:after="100" w:afterAutospacing="1"/>
        <w:ind w:left="720" w:hanging="720"/>
        <w:jc w:val="left"/>
        <w:rPr>
          <w:rFonts w:ascii="宋体" w:eastAsia="宋体" w:hAnsi="宋体" w:cs="宋体"/>
          <w:kern w:val="0"/>
          <w:sz w:val="24"/>
          <w:szCs w:val="24"/>
        </w:rPr>
      </w:pPr>
      <w:r w:rsidRPr="00EF6D80">
        <w:rPr>
          <w:rFonts w:ascii="宋体" w:eastAsia="宋体" w:hAnsi="宋体" w:cs="宋体"/>
          <w:noProof/>
          <w:kern w:val="0"/>
          <w:sz w:val="24"/>
        </w:rPr>
        <mc:AlternateContent>
          <mc:Choice Requires="wps">
            <w:drawing>
              <wp:inline distT="0" distB="0" distL="0" distR="0">
                <wp:extent cx="4582795" cy="3404235"/>
                <wp:effectExtent l="0" t="0" r="0" b="0"/>
                <wp:docPr id="1" name="矩形 1" descr="C:\Users\ADMINI~1\AppData\Local\Temp\msohtmlclip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82795" cy="3404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B637F" id="矩形 1" o:spid="_x0000_s1026" style="width:360.85pt;height:26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" filled="f" stroked="f">
                <o:lock v:ext="edit" aspectratio="t"/>
                <w10:anchorlock/>
              </v:rect>
            </w:pict>
          </mc:Fallback>
        </mc:AlternateContent>
      </w:r>
    </w:p>
    <w:p w:rsidR="00EF6D80" w:rsidRDefault="00EF6D80"/>
    <w:p w:rsidR="00EF6D80" w:rsidRDefault="00EF6D80"/>
    <w:p w:rsidR="00EF6D80" w:rsidRDefault="00EF6D80"/>
    <w:p w:rsidR="00EF6D80" w:rsidRDefault="00EF6D80"/>
    <w:p w:rsidR="00EF6D80" w:rsidRDefault="00EF6D80"/>
    <w:p w:rsidR="00EF6D80" w:rsidRDefault="00EF6D80">
      <w:r>
        <w:t>目实施的收获与体会，项目工作有哪些不足，项目工作中困难与解决</w:t>
      </w:r>
    </w:p>
    <w:p w:rsidR="00EF6D80" w:rsidRDefault="00EF6D80"/>
    <w:p w:rsidR="00EF6D80" w:rsidRDefault="00EF6D80"/>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18"/>
          <w:szCs w:val="18"/>
        </w:rPr>
        <w:br/>
      </w:r>
      <w:r w:rsidRPr="00EF6D80">
        <w:rPr>
          <w:rFonts w:ascii="宋体" w:eastAsia="宋体" w:hAnsi="宋体" w:cs="幼圆" w:hint="eastAsia"/>
          <w:b/>
          <w:kern w:val="0"/>
          <w:sz w:val="24"/>
          <w:szCs w:val="24"/>
        </w:rPr>
        <w:t>项目不足：</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t>1、程序运行实时性问题，程序结构不合理，循环与延时操作影响CPU响应，应更改程序逻辑。</w:t>
      </w:r>
    </w:p>
    <w:p w:rsidR="00EF6D80" w:rsidRPr="00EF6D80" w:rsidRDefault="00EF6D80" w:rsidP="00EF6D80">
      <w:pPr>
        <w:widowControl/>
        <w:jc w:val="left"/>
        <w:rPr>
          <w:rFonts w:ascii="宋体" w:eastAsia="宋体" w:hAnsi="宋体" w:cs="宋体"/>
          <w:kern w:val="0"/>
          <w:sz w:val="24"/>
          <w:szCs w:val="24"/>
        </w:rPr>
      </w:pPr>
      <w:r w:rsidRPr="00EF6D80">
        <w:rPr>
          <w:rFonts w:ascii="宋体" w:eastAsia="宋体" w:hAnsi="宋体" w:cs="宋体"/>
          <w:kern w:val="0"/>
          <w:sz w:val="24"/>
          <w:szCs w:val="24"/>
        </w:rPr>
        <w:t>2、危险报警距离与阈值问题，</w:t>
      </w:r>
      <w:r w:rsidRPr="00EF6D80">
        <w:rPr>
          <w:rFonts w:ascii="微软雅黑" w:eastAsia="微软雅黑" w:hAnsi="微软雅黑" w:cs="宋体" w:hint="eastAsia"/>
          <w:color w:val="404040"/>
          <w:kern w:val="0"/>
          <w:szCs w:val="21"/>
        </w:rPr>
        <w:t>由于超声波的抗干扰能力不强，容易受噪音干扰，导致异常报警；另外超声波兼容3.3V电源，</w:t>
      </w:r>
      <w:r w:rsidRPr="00EF6D80">
        <w:rPr>
          <w:rFonts w:ascii="宋体" w:eastAsia="宋体" w:hAnsi="宋体" w:cs="宋体"/>
          <w:kern w:val="0"/>
          <w:szCs w:val="21"/>
        </w:rPr>
        <w:t xml:space="preserve"> </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t>与芯片的5V电源有差距，即使分压也不能使超声波长时间运行。</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lastRenderedPageBreak/>
        <w:t>3、总线传输与需求不匹配问题、液晶屏IIC总线与单总线的冲突，使两功能不能兼顾。</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t>4、芯片安全操作问题，该主控芯片在防静电方面效果不好，在不添加外壳情况下极易引起芯片损坏。</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t>5、程序移植问题，外部感光问题。</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b/>
          <w:bCs/>
          <w:color w:val="404040"/>
          <w:kern w:val="0"/>
          <w:szCs w:val="21"/>
        </w:rPr>
        <w:t>问题解决方法：</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t>1、查阅大量资料，在百度，知乎，CSDN，stackoverflow中寻找解决方法。</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t>2、仍然无法解决就向老师和学长请教。</w:t>
      </w:r>
    </w:p>
    <w:p w:rsidR="00EF6D80" w:rsidRPr="00EF6D80" w:rsidRDefault="00EF6D80" w:rsidP="00EF6D80">
      <w:pPr>
        <w:widowControl/>
        <w:spacing w:line="288" w:lineRule="auto"/>
        <w:jc w:val="left"/>
        <w:rPr>
          <w:rFonts w:ascii="宋体" w:eastAsia="宋体" w:hAnsi="宋体" w:cs="宋体"/>
          <w:kern w:val="0"/>
          <w:sz w:val="24"/>
          <w:szCs w:val="24"/>
        </w:rPr>
      </w:pPr>
      <w:r w:rsidRPr="00EF6D80">
        <w:rPr>
          <w:rFonts w:ascii="微软雅黑" w:eastAsia="微软雅黑" w:hAnsi="微软雅黑" w:cs="宋体" w:hint="eastAsia"/>
          <w:color w:val="404040"/>
          <w:kern w:val="0"/>
          <w:szCs w:val="21"/>
        </w:rPr>
        <w:t>3、换位思考，另寻他路解决问题。</w:t>
      </w:r>
    </w:p>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幼圆" w:hint="eastAsia"/>
          <w:b/>
          <w:kern w:val="0"/>
          <w:sz w:val="24"/>
          <w:szCs w:val="24"/>
        </w:rPr>
        <w:t>研究心得：</w:t>
      </w:r>
    </w:p>
    <w:p w:rsidR="00EF6D80" w:rsidRPr="00EF6D80" w:rsidRDefault="00EF6D80" w:rsidP="00EF6D80">
      <w:pPr>
        <w:widowControl/>
        <w:spacing w:before="100" w:beforeAutospacing="1" w:after="100" w:afterAutospacing="1"/>
        <w:ind w:firstLineChars="200" w:firstLine="480"/>
        <w:jc w:val="left"/>
        <w:rPr>
          <w:rFonts w:ascii="宋体" w:eastAsia="宋体" w:hAnsi="宋体" w:cs="宋体"/>
          <w:kern w:val="0"/>
          <w:sz w:val="24"/>
          <w:szCs w:val="24"/>
        </w:rPr>
      </w:pPr>
      <w:r w:rsidRPr="00EF6D80">
        <w:rPr>
          <w:rFonts w:ascii="宋体" w:eastAsia="宋体" w:hAnsi="宋体" w:cs="幼圆" w:hint="eastAsia"/>
          <w:kern w:val="0"/>
          <w:sz w:val="24"/>
          <w:szCs w:val="24"/>
        </w:rPr>
        <w:t>这是我们第一次参加大创项目，尽管有些经验不足，但也已经沉淀了一年，希望来年能够继续努力。项目中遇到的问题，一些实在难以解决，每当我陷入该问题时，我会去百度刨根问底解决他，因为同学的水平相互差不多，我也没有过多的与同学交流该问题，我一直以为我的项目同伴他们也要去百度搜索，问他们毫无意义，但如今我也明白，我的想法是错误的，我的同学想的未必和我一样，他们有自己的想法和见解，而我在误入歧途时甚至没有自己的想法，我全身上下遇到问题时第一个想到的是百度，我没有自己的见解。这是我对自己该年的思想总结，我一定要试着改变自己的思想，多与同学交换意见，而不是一个人深深往里钻，一个人的始终不能不能达到团队的效果。</w:t>
      </w:r>
    </w:p>
    <w:p w:rsidR="00EF6D80" w:rsidRPr="00EF6D80" w:rsidRDefault="00EF6D80" w:rsidP="00EF6D80">
      <w:pPr>
        <w:widowControl/>
        <w:spacing w:before="100" w:beforeAutospacing="1" w:after="100" w:afterAutospacing="1"/>
        <w:ind w:firstLineChars="200" w:firstLine="480"/>
        <w:jc w:val="left"/>
        <w:rPr>
          <w:rFonts w:ascii="宋体" w:eastAsia="宋体" w:hAnsi="宋体" w:cs="宋体"/>
          <w:kern w:val="0"/>
          <w:sz w:val="24"/>
          <w:szCs w:val="24"/>
        </w:rPr>
      </w:pPr>
      <w:r w:rsidRPr="00EF6D80">
        <w:rPr>
          <w:rFonts w:ascii="宋体" w:eastAsia="宋体" w:hAnsi="宋体" w:cs="幼圆" w:hint="eastAsia"/>
          <w:kern w:val="0"/>
          <w:sz w:val="24"/>
          <w:szCs w:val="24"/>
        </w:rPr>
        <w:t>同时我也希望继续参加下一届的大创项目，在吸取经验的同时，将项目从地基打起，争取比第一次做项目取得更多的成功。</w:t>
      </w:r>
    </w:p>
    <w:p w:rsidR="00EF6D80" w:rsidRDefault="00EF6D80"/>
    <w:p w:rsidR="00EF6D80" w:rsidRDefault="00EF6D80"/>
    <w:p w:rsidR="00EF6D80" w:rsidRDefault="00EF6D80"/>
    <w:p w:rsidR="00EF6D80" w:rsidRDefault="00EF6D80"/>
    <w:p w:rsidR="00EF6D80" w:rsidRDefault="00EF6D80">
      <w:pPr>
        <w:rPr>
          <w:b/>
          <w:bCs/>
        </w:rPr>
      </w:pPr>
      <w:r>
        <w:rPr>
          <w:b/>
          <w:bCs/>
        </w:rPr>
        <w:t>费开支与报销情况</w:t>
      </w:r>
    </w:p>
    <w:p w:rsidR="00EF6D80" w:rsidRDefault="00EF6D80">
      <w:pPr>
        <w:rPr>
          <w:b/>
          <w:bCs/>
        </w:rPr>
      </w:pPr>
    </w:p>
    <w:p w:rsidR="00EF6D80" w:rsidRDefault="00EF6D80">
      <w:pPr>
        <w:rPr>
          <w:b/>
          <w:bCs/>
        </w:rPr>
      </w:pPr>
    </w:p>
    <w:p w:rsidR="00EF6D80" w:rsidRDefault="00EF6D80">
      <w:pPr>
        <w:rPr>
          <w:b/>
          <w:bCs/>
        </w:rPr>
      </w:pPr>
    </w:p>
    <w:tbl>
      <w:tblPr>
        <w:tblW w:w="9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3"/>
        <w:gridCol w:w="1780"/>
        <w:gridCol w:w="2941"/>
        <w:gridCol w:w="45"/>
        <w:gridCol w:w="1719"/>
        <w:gridCol w:w="739"/>
      </w:tblGrid>
      <w:tr w:rsidR="00EF6D80" w:rsidRPr="00EF6D80" w:rsidTr="00EF6D80">
        <w:trPr>
          <w:cantSplit/>
          <w:trHeight w:hRule="exact" w:val="567"/>
          <w:jc w:val="center"/>
        </w:trPr>
        <w:tc>
          <w:tcPr>
            <w:tcW w:w="4279"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项目获批总经费：</w:t>
            </w:r>
            <w:r w:rsidRPr="00EF6D80">
              <w:rPr>
                <w:rFonts w:ascii="宋体" w:eastAsia="宋体" w:hAnsi="宋体" w:cs="宋体"/>
                <w:kern w:val="0"/>
                <w:sz w:val="24"/>
                <w:szCs w:val="24"/>
                <w:u w:val="single"/>
              </w:rPr>
              <w:t xml:space="preserve">     3000 </w:t>
            </w:r>
            <w:r w:rsidRPr="00EF6D80">
              <w:rPr>
                <w:rFonts w:ascii="Times New Roman" w:eastAsia="宋体" w:hAnsi="Times New Roman" w:cs="宋体" w:hint="eastAsia"/>
                <w:kern w:val="0"/>
                <w:sz w:val="24"/>
                <w:szCs w:val="24"/>
              </w:rPr>
              <w:t>元</w:t>
            </w:r>
          </w:p>
        </w:tc>
        <w:tc>
          <w:tcPr>
            <w:tcW w:w="5438" w:type="dxa"/>
            <w:gridSpan w:val="4"/>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adjustRightInd w:val="0"/>
              <w:snapToGrid w:val="0"/>
              <w:spacing w:before="100" w:beforeAutospacing="1" w:after="100" w:afterAutospacing="1" w:line="320" w:lineRule="exac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项目实际投入经费：</w:t>
            </w:r>
            <w:r w:rsidRPr="00EF6D80">
              <w:rPr>
                <w:rFonts w:ascii="宋体" w:eastAsia="宋体" w:hAnsi="宋体" w:cs="宋体"/>
                <w:kern w:val="0"/>
                <w:sz w:val="24"/>
                <w:szCs w:val="24"/>
                <w:u w:val="single"/>
              </w:rPr>
              <w:t xml:space="preserve">    2200 </w:t>
            </w:r>
            <w:r w:rsidRPr="00EF6D80">
              <w:rPr>
                <w:rFonts w:ascii="宋体" w:eastAsia="宋体" w:hAnsi="宋体" w:cs="宋体"/>
                <w:kern w:val="0"/>
                <w:sz w:val="24"/>
                <w:szCs w:val="24"/>
              </w:rPr>
              <w:t xml:space="preserve"> </w:t>
            </w:r>
            <w:r w:rsidRPr="00EF6D80">
              <w:rPr>
                <w:rFonts w:ascii="Times New Roman" w:eastAsia="宋体" w:hAnsi="Times New Roman" w:cs="宋体" w:hint="eastAsia"/>
                <w:kern w:val="0"/>
                <w:sz w:val="24"/>
                <w:szCs w:val="24"/>
              </w:rPr>
              <w:t>元</w:t>
            </w:r>
          </w:p>
        </w:tc>
      </w:tr>
      <w:tr w:rsidR="00EF6D80" w:rsidRPr="00EF6D80" w:rsidTr="00EF6D80">
        <w:trPr>
          <w:cantSplit/>
          <w:trHeight w:hRule="exact" w:val="567"/>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jc w:val="left"/>
              <w:rPr>
                <w:rFonts w:ascii="宋体" w:eastAsia="宋体" w:hAnsi="宋体" w:cs="宋体"/>
                <w:kern w:val="0"/>
                <w:sz w:val="24"/>
                <w:szCs w:val="24"/>
              </w:rPr>
            </w:pPr>
          </w:p>
        </w:tc>
        <w:tc>
          <w:tcPr>
            <w:tcW w:w="29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adjustRightInd w:val="0"/>
              <w:snapToGrid w:val="0"/>
              <w:spacing w:before="100" w:beforeAutospacing="1" w:after="100" w:afterAutospacing="1" w:line="320" w:lineRule="exac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实际使用资金：</w:t>
            </w:r>
            <w:r w:rsidRPr="00EF6D80">
              <w:rPr>
                <w:rFonts w:ascii="宋体" w:eastAsia="宋体" w:hAnsi="宋体" w:cs="宋体"/>
                <w:kern w:val="0"/>
                <w:sz w:val="24"/>
                <w:szCs w:val="24"/>
                <w:u w:val="single"/>
              </w:rPr>
              <w:t xml:space="preserve">  2200 </w:t>
            </w:r>
            <w:r w:rsidRPr="00EF6D80">
              <w:rPr>
                <w:rFonts w:ascii="Times New Roman" w:eastAsia="宋体" w:hAnsi="Times New Roman" w:cs="宋体" w:hint="eastAsia"/>
                <w:kern w:val="0"/>
                <w:sz w:val="24"/>
                <w:szCs w:val="24"/>
              </w:rPr>
              <w:t>元</w:t>
            </w:r>
          </w:p>
        </w:tc>
        <w:tc>
          <w:tcPr>
            <w:tcW w:w="2500"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adjustRightInd w:val="0"/>
              <w:snapToGrid w:val="0"/>
              <w:spacing w:before="100" w:beforeAutospacing="1" w:after="100" w:afterAutospacing="1" w:line="32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结余资金：</w:t>
            </w:r>
            <w:r w:rsidRPr="00EF6D80">
              <w:rPr>
                <w:rFonts w:ascii="宋体" w:eastAsia="宋体" w:hAnsi="宋体" w:cs="宋体"/>
                <w:kern w:val="0"/>
                <w:sz w:val="24"/>
                <w:szCs w:val="24"/>
                <w:u w:val="single"/>
              </w:rPr>
              <w:t xml:space="preserve">  800  </w:t>
            </w:r>
            <w:r w:rsidRPr="00EF6D80">
              <w:rPr>
                <w:rFonts w:ascii="Times New Roman" w:eastAsia="宋体" w:hAnsi="Times New Roman" w:cs="宋体" w:hint="eastAsia"/>
                <w:kern w:val="0"/>
                <w:sz w:val="24"/>
                <w:szCs w:val="24"/>
              </w:rPr>
              <w:t>元</w:t>
            </w:r>
          </w:p>
        </w:tc>
      </w:tr>
      <w:tr w:rsidR="00EF6D80" w:rsidRPr="00EF6D80" w:rsidTr="00EF6D80">
        <w:trPr>
          <w:cantSplit/>
          <w:trHeight w:val="567"/>
          <w:jc w:val="center"/>
        </w:trPr>
        <w:tc>
          <w:tcPr>
            <w:tcW w:w="9717" w:type="dxa"/>
            <w:gridSpan w:val="6"/>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lastRenderedPageBreak/>
              <w:t>项目经费开支情况</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名目</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用途</w:t>
            </w:r>
          </w:p>
        </w:tc>
        <w:tc>
          <w:tcPr>
            <w:tcW w:w="1717"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金额</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备注</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论文版面费</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宋体" w:eastAsia="宋体" w:hAnsi="宋体" w:cs="宋体"/>
                <w:kern w:val="0"/>
                <w:sz w:val="24"/>
                <w:szCs w:val="24"/>
              </w:rPr>
              <w:t> </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 </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专利申请费</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500</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调研、差旅费</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会议差旅</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340</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打印、复印费</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打印材料</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100</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资料费</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购买参考书、电子书</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150</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试剂等耗材费</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设计所用仪器的购买</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900</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r w:rsidR="00EF6D80" w:rsidRPr="00EF6D80" w:rsidTr="00EF6D80">
        <w:trPr>
          <w:cantSplit/>
          <w:trHeight w:hRule="exact" w:val="742"/>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adjustRightInd w:val="0"/>
              <w:snapToGrid w:val="0"/>
              <w:spacing w:before="100" w:beforeAutospacing="1" w:after="100" w:afterAutospacing="1" w:line="240" w:lineRule="atLeas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元器件、软硬件测试、小型硬件购置费等；</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adjustRightInd w:val="0"/>
              <w:snapToGrid w:val="0"/>
              <w:spacing w:before="100" w:beforeAutospacing="1" w:after="100" w:afterAutospacing="1" w:line="240" w:lineRule="atLeast"/>
              <w:jc w:val="center"/>
              <w:rPr>
                <w:rFonts w:ascii="宋体" w:eastAsia="宋体" w:hAnsi="宋体" w:cs="宋体"/>
                <w:kern w:val="0"/>
                <w:sz w:val="24"/>
                <w:szCs w:val="24"/>
              </w:rPr>
            </w:pPr>
            <w:r w:rsidRPr="00EF6D80">
              <w:rPr>
                <w:rFonts w:ascii="Times New Roman" w:eastAsia="宋体" w:hAnsi="Times New Roman" w:cs="宋体" w:hint="eastAsia"/>
                <w:kern w:val="0"/>
                <w:sz w:val="24"/>
                <w:szCs w:val="24"/>
              </w:rPr>
              <w:t>元器件的购买</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200</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adjustRightInd w:val="0"/>
              <w:snapToGrid w:val="0"/>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r w:rsidR="00EF6D80" w:rsidRPr="00EF6D80" w:rsidTr="00EF6D80">
        <w:trPr>
          <w:cantSplit/>
          <w:trHeight w:hRule="exact" w:val="567"/>
          <w:jc w:val="center"/>
        </w:trPr>
        <w:tc>
          <w:tcPr>
            <w:tcW w:w="2501"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left"/>
              <w:rPr>
                <w:rFonts w:ascii="宋体" w:eastAsia="宋体" w:hAnsi="宋体" w:cs="宋体"/>
                <w:kern w:val="0"/>
                <w:sz w:val="24"/>
                <w:szCs w:val="24"/>
              </w:rPr>
            </w:pPr>
            <w:r w:rsidRPr="00EF6D80">
              <w:rPr>
                <w:rFonts w:ascii="Times New Roman" w:eastAsia="宋体" w:hAnsi="Times New Roman" w:cs="宋体" w:hint="eastAsia"/>
                <w:kern w:val="0"/>
                <w:sz w:val="24"/>
                <w:szCs w:val="24"/>
              </w:rPr>
              <w:t>其它</w:t>
            </w:r>
          </w:p>
        </w:tc>
        <w:tc>
          <w:tcPr>
            <w:tcW w:w="4761" w:type="dxa"/>
            <w:gridSpan w:val="3"/>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c>
          <w:tcPr>
            <w:tcW w:w="1717" w:type="dxa"/>
            <w:tcBorders>
              <w:top w:val="single" w:sz="4" w:space="0" w:color="auto"/>
              <w:left w:val="single" w:sz="4" w:space="0" w:color="auto"/>
              <w:bottom w:val="single" w:sz="4" w:space="0" w:color="auto"/>
              <w:right w:val="single" w:sz="4" w:space="0" w:color="auto"/>
            </w:tcBorders>
            <w:hideMark/>
          </w:tcPr>
          <w:p w:rsidR="00EF6D80" w:rsidRPr="00EF6D80" w:rsidRDefault="00EF6D80" w:rsidP="00EF6D80">
            <w:pPr>
              <w:widowControl/>
              <w:spacing w:before="100" w:beforeAutospacing="1" w:after="100" w:afterAutospacing="1"/>
              <w:jc w:val="left"/>
              <w:rPr>
                <w:rFonts w:ascii="宋体" w:eastAsia="宋体" w:hAnsi="宋体" w:cs="宋体"/>
                <w:kern w:val="0"/>
                <w:sz w:val="24"/>
                <w:szCs w:val="24"/>
              </w:rPr>
            </w:pPr>
            <w:r w:rsidRPr="00EF6D80">
              <w:rPr>
                <w:rFonts w:ascii="宋体" w:eastAsia="宋体" w:hAnsi="宋体" w:cs="宋体"/>
                <w:kern w:val="0"/>
                <w:sz w:val="24"/>
                <w:szCs w:val="24"/>
              </w:rPr>
              <w:t>100</w:t>
            </w:r>
          </w:p>
        </w:tc>
        <w:tc>
          <w:tcPr>
            <w:tcW w:w="738" w:type="dxa"/>
            <w:tcBorders>
              <w:top w:val="single" w:sz="4" w:space="0" w:color="auto"/>
              <w:left w:val="single" w:sz="4" w:space="0" w:color="auto"/>
              <w:bottom w:val="single" w:sz="4" w:space="0" w:color="auto"/>
              <w:right w:val="single" w:sz="4" w:space="0" w:color="auto"/>
            </w:tcBorders>
            <w:vAlign w:val="center"/>
            <w:hideMark/>
          </w:tcPr>
          <w:p w:rsidR="00EF6D80" w:rsidRPr="00EF6D80" w:rsidRDefault="00EF6D80" w:rsidP="00EF6D80">
            <w:pPr>
              <w:widowControl/>
              <w:spacing w:before="100" w:beforeAutospacing="1" w:after="100" w:afterAutospacing="1" w:line="360" w:lineRule="exact"/>
              <w:jc w:val="center"/>
              <w:rPr>
                <w:rFonts w:ascii="宋体" w:eastAsia="宋体" w:hAnsi="宋体" w:cs="宋体"/>
                <w:kern w:val="0"/>
                <w:sz w:val="24"/>
                <w:szCs w:val="24"/>
              </w:rPr>
            </w:pPr>
            <w:r w:rsidRPr="00EF6D80">
              <w:rPr>
                <w:rFonts w:ascii="宋体" w:eastAsia="宋体" w:hAnsi="宋体" w:cs="宋体"/>
                <w:kern w:val="0"/>
                <w:sz w:val="24"/>
                <w:szCs w:val="24"/>
              </w:rPr>
              <w:t> </w:t>
            </w:r>
          </w:p>
        </w:tc>
      </w:tr>
    </w:tbl>
    <w:p w:rsidR="00EF6D80" w:rsidRPr="00EF6D80" w:rsidRDefault="00EF6D80">
      <w:pPr>
        <w:rPr>
          <w:rFonts w:hint="eastAsia"/>
        </w:rPr>
      </w:pPr>
      <w:bookmarkStart w:id="0" w:name="_GoBack"/>
      <w:bookmarkEnd w:id="0"/>
    </w:p>
    <w:sectPr w:rsidR="00EF6D80" w:rsidRPr="00EF6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D80" w:rsidRDefault="00EF6D80" w:rsidP="00EF6D80">
      <w:r>
        <w:separator/>
      </w:r>
    </w:p>
  </w:endnote>
  <w:endnote w:type="continuationSeparator" w:id="0">
    <w:p w:rsidR="00EF6D80" w:rsidRDefault="00EF6D80" w:rsidP="00EF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D80" w:rsidRDefault="00EF6D80" w:rsidP="00EF6D80">
      <w:r>
        <w:separator/>
      </w:r>
    </w:p>
  </w:footnote>
  <w:footnote w:type="continuationSeparator" w:id="0">
    <w:p w:rsidR="00EF6D80" w:rsidRDefault="00EF6D80" w:rsidP="00EF6D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25"/>
    <w:rsid w:val="008859BE"/>
    <w:rsid w:val="00E57525"/>
    <w:rsid w:val="00EF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933E8"/>
  <w15:chartTrackingRefBased/>
  <w15:docId w15:val="{E8AB8E8F-6B37-466C-8609-54F5639E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D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D80"/>
    <w:rPr>
      <w:sz w:val="18"/>
      <w:szCs w:val="18"/>
    </w:rPr>
  </w:style>
  <w:style w:type="paragraph" w:styleId="a5">
    <w:name w:val="footer"/>
    <w:basedOn w:val="a"/>
    <w:link w:val="a6"/>
    <w:uiPriority w:val="99"/>
    <w:unhideWhenUsed/>
    <w:rsid w:val="00EF6D80"/>
    <w:pPr>
      <w:tabs>
        <w:tab w:val="center" w:pos="4153"/>
        <w:tab w:val="right" w:pos="8306"/>
      </w:tabs>
      <w:snapToGrid w:val="0"/>
      <w:jc w:val="left"/>
    </w:pPr>
    <w:rPr>
      <w:sz w:val="18"/>
      <w:szCs w:val="18"/>
    </w:rPr>
  </w:style>
  <w:style w:type="character" w:customStyle="1" w:styleId="a6">
    <w:name w:val="页脚 字符"/>
    <w:basedOn w:val="a0"/>
    <w:link w:val="a5"/>
    <w:uiPriority w:val="99"/>
    <w:rsid w:val="00EF6D80"/>
    <w:rPr>
      <w:sz w:val="18"/>
      <w:szCs w:val="18"/>
    </w:rPr>
  </w:style>
  <w:style w:type="paragraph" w:styleId="a7">
    <w:name w:val="List Paragraph"/>
    <w:basedOn w:val="a"/>
    <w:uiPriority w:val="34"/>
    <w:qFormat/>
    <w:rsid w:val="00EF6D80"/>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EF6D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0827">
      <w:bodyDiv w:val="1"/>
      <w:marLeft w:val="0"/>
      <w:marRight w:val="0"/>
      <w:marTop w:val="0"/>
      <w:marBottom w:val="0"/>
      <w:divBdr>
        <w:top w:val="none" w:sz="0" w:space="0" w:color="auto"/>
        <w:left w:val="none" w:sz="0" w:space="0" w:color="auto"/>
        <w:bottom w:val="none" w:sz="0" w:space="0" w:color="auto"/>
        <w:right w:val="none" w:sz="0" w:space="0" w:color="auto"/>
      </w:divBdr>
    </w:div>
    <w:div w:id="131679290">
      <w:bodyDiv w:val="1"/>
      <w:marLeft w:val="0"/>
      <w:marRight w:val="0"/>
      <w:marTop w:val="0"/>
      <w:marBottom w:val="0"/>
      <w:divBdr>
        <w:top w:val="none" w:sz="0" w:space="0" w:color="auto"/>
        <w:left w:val="none" w:sz="0" w:space="0" w:color="auto"/>
        <w:bottom w:val="none" w:sz="0" w:space="0" w:color="auto"/>
        <w:right w:val="none" w:sz="0" w:space="0" w:color="auto"/>
      </w:divBdr>
    </w:div>
    <w:div w:id="290020717">
      <w:bodyDiv w:val="1"/>
      <w:marLeft w:val="0"/>
      <w:marRight w:val="0"/>
      <w:marTop w:val="0"/>
      <w:marBottom w:val="0"/>
      <w:divBdr>
        <w:top w:val="none" w:sz="0" w:space="0" w:color="auto"/>
        <w:left w:val="none" w:sz="0" w:space="0" w:color="auto"/>
        <w:bottom w:val="none" w:sz="0" w:space="0" w:color="auto"/>
        <w:right w:val="none" w:sz="0" w:space="0" w:color="auto"/>
      </w:divBdr>
    </w:div>
    <w:div w:id="578639591">
      <w:bodyDiv w:val="1"/>
      <w:marLeft w:val="0"/>
      <w:marRight w:val="0"/>
      <w:marTop w:val="0"/>
      <w:marBottom w:val="0"/>
      <w:divBdr>
        <w:top w:val="none" w:sz="0" w:space="0" w:color="auto"/>
        <w:left w:val="none" w:sz="0" w:space="0" w:color="auto"/>
        <w:bottom w:val="none" w:sz="0" w:space="0" w:color="auto"/>
        <w:right w:val="none" w:sz="0" w:space="0" w:color="auto"/>
      </w:divBdr>
    </w:div>
    <w:div w:id="1387871449">
      <w:bodyDiv w:val="1"/>
      <w:marLeft w:val="0"/>
      <w:marRight w:val="0"/>
      <w:marTop w:val="0"/>
      <w:marBottom w:val="0"/>
      <w:divBdr>
        <w:top w:val="none" w:sz="0" w:space="0" w:color="auto"/>
        <w:left w:val="none" w:sz="0" w:space="0" w:color="auto"/>
        <w:bottom w:val="none" w:sz="0" w:space="0" w:color="auto"/>
        <w:right w:val="none" w:sz="0" w:space="0" w:color="auto"/>
      </w:divBdr>
    </w:div>
    <w:div w:id="1581136049">
      <w:bodyDiv w:val="1"/>
      <w:marLeft w:val="0"/>
      <w:marRight w:val="0"/>
      <w:marTop w:val="0"/>
      <w:marBottom w:val="0"/>
      <w:divBdr>
        <w:top w:val="none" w:sz="0" w:space="0" w:color="auto"/>
        <w:left w:val="none" w:sz="0" w:space="0" w:color="auto"/>
        <w:bottom w:val="none" w:sz="0" w:space="0" w:color="auto"/>
        <w:right w:val="none" w:sz="0" w:space="0" w:color="auto"/>
      </w:divBdr>
      <w:divsChild>
        <w:div w:id="1089275340">
          <w:marLeft w:val="0"/>
          <w:marRight w:val="0"/>
          <w:marTop w:val="0"/>
          <w:marBottom w:val="0"/>
          <w:divBdr>
            <w:top w:val="none" w:sz="0" w:space="0" w:color="auto"/>
            <w:left w:val="none" w:sz="0" w:space="0" w:color="auto"/>
            <w:bottom w:val="none" w:sz="0" w:space="0" w:color="auto"/>
            <w:right w:val="none" w:sz="0" w:space="0" w:color="auto"/>
          </w:divBdr>
        </w:div>
      </w:divsChild>
    </w:div>
    <w:div w:id="2022975086">
      <w:bodyDiv w:val="1"/>
      <w:marLeft w:val="0"/>
      <w:marRight w:val="0"/>
      <w:marTop w:val="0"/>
      <w:marBottom w:val="0"/>
      <w:divBdr>
        <w:top w:val="none" w:sz="0" w:space="0" w:color="auto"/>
        <w:left w:val="none" w:sz="0" w:space="0" w:color="auto"/>
        <w:bottom w:val="none" w:sz="0" w:space="0" w:color="auto"/>
        <w:right w:val="none" w:sz="0" w:space="0" w:color="auto"/>
      </w:divBdr>
    </w:div>
    <w:div w:id="20947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870</Words>
  <Characters>4961</Characters>
  <Application>Microsoft Office Word</Application>
  <DocSecurity>0</DocSecurity>
  <Lines>41</Lines>
  <Paragraphs>11</Paragraphs>
  <ScaleCrop>false</ScaleCrop>
  <Company>Microsoft</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2022-05-20T08:14:00Z</dcterms:created>
  <dcterms:modified xsi:type="dcterms:W3CDTF">2022-05-20T08:21:00Z</dcterms:modified>
</cp:coreProperties>
</file>