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</w:t>
      </w:r>
      <w:r>
        <w:rPr>
          <w:rFonts w:hint="eastAsia"/>
          <w:lang w:val="en-US" w:eastAsia="zh-CN"/>
        </w:rPr>
        <w:t>2017-5-15</w:t>
      </w:r>
      <w:r>
        <w:rPr>
          <w:rFonts w:hint="eastAsia"/>
        </w:rPr>
        <w:t>]至 [201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5-21</w:t>
      </w:r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张宇晗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6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45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061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前台主页静态页编写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2017/5/15~2017/5/19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前台个人信息页静态编写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2017/5/17~2017/5/21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60</w:t>
            </w:r>
            <w:bookmarkStart w:id="0" w:name="_GoBack"/>
            <w:bookmarkEnd w:id="0"/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alibri" w:hAnsi="Calibri" w:eastAsia="宋体" w:cs="Calibri"/>
                <w:b w:val="0"/>
                <w:i w:val="0"/>
                <w:caps w:val="0"/>
                <w:color w:val="0070C0"/>
                <w:spacing w:val="0"/>
                <w:sz w:val="27"/>
                <w:szCs w:val="27"/>
                <w:shd w:val="clear" w:fill="FFFFFF"/>
              </w:rPr>
              <w:t>实现</w:t>
            </w:r>
            <w:r>
              <w:rPr>
                <w:rFonts w:hint="eastAsia" w:ascii="Calibri" w:hAnsi="Calibri" w:eastAsia="宋体" w:cs="Calibri"/>
                <w:b w:val="0"/>
                <w:i w:val="0"/>
                <w:caps w:val="0"/>
                <w:color w:val="0070C0"/>
                <w:spacing w:val="0"/>
                <w:sz w:val="27"/>
                <w:szCs w:val="27"/>
                <w:shd w:val="clear" w:fill="FFFFFF"/>
                <w:lang w:val="en-US" w:eastAsia="zh-CN"/>
              </w:rPr>
              <w:t>前台个人信息页静态页编写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2017/5/22~2017/5/26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</w:t>
            </w:r>
          </w:p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070DC"/>
    <w:rsid w:val="09A710D8"/>
    <w:rsid w:val="2BE92FA5"/>
    <w:rsid w:val="3C560BBE"/>
    <w:rsid w:val="47895568"/>
    <w:rsid w:val="601352BD"/>
    <w:rsid w:val="61DB56AF"/>
    <w:rsid w:val="6B0D7655"/>
    <w:rsid w:val="6B1D74BF"/>
    <w:rsid w:val="7D792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2017-06-12T06:22:56Z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