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05" w:type="dxa"/>
        <w:tblLook w:val="04A0" w:firstRow="1" w:lastRow="0" w:firstColumn="1" w:lastColumn="0" w:noHBand="0" w:noVBand="1"/>
      </w:tblPr>
      <w:tblGrid>
        <w:gridCol w:w="766"/>
        <w:gridCol w:w="2835"/>
        <w:gridCol w:w="4111"/>
      </w:tblGrid>
      <w:tr w:rsidR="00342F91" w:rsidTr="001D5BB4">
        <w:tc>
          <w:tcPr>
            <w:tcW w:w="766" w:type="dxa"/>
          </w:tcPr>
          <w:p w:rsidR="00342F91" w:rsidRPr="00043981" w:rsidRDefault="00342F91" w:rsidP="001D5BB4">
            <w:pPr>
              <w:spacing w:line="360" w:lineRule="auto"/>
              <w:jc w:val="center"/>
              <w:rPr>
                <w:b/>
              </w:rPr>
            </w:pPr>
            <w:r w:rsidRPr="00043981">
              <w:rPr>
                <w:rFonts w:hint="eastAsia"/>
                <w:b/>
              </w:rPr>
              <w:t>序号</w:t>
            </w:r>
          </w:p>
        </w:tc>
        <w:tc>
          <w:tcPr>
            <w:tcW w:w="2835" w:type="dxa"/>
          </w:tcPr>
          <w:p w:rsidR="00342F91" w:rsidRPr="00043981" w:rsidRDefault="00342F91" w:rsidP="001D5BB4">
            <w:pPr>
              <w:spacing w:line="360" w:lineRule="auto"/>
              <w:jc w:val="center"/>
              <w:rPr>
                <w:b/>
              </w:rPr>
            </w:pPr>
            <w:r w:rsidRPr="00043981">
              <w:rPr>
                <w:rFonts w:hint="eastAsia"/>
                <w:b/>
              </w:rPr>
              <w:t>院系</w:t>
            </w:r>
          </w:p>
        </w:tc>
        <w:tc>
          <w:tcPr>
            <w:tcW w:w="4111" w:type="dxa"/>
          </w:tcPr>
          <w:p w:rsidR="00342F91" w:rsidRPr="00043981" w:rsidRDefault="004B753B" w:rsidP="001D5BB4">
            <w:pPr>
              <w:spacing w:line="360" w:lineRule="auto"/>
              <w:jc w:val="center"/>
              <w:rPr>
                <w:b/>
              </w:rPr>
            </w:pPr>
            <w:r w:rsidRPr="00043981">
              <w:rPr>
                <w:rFonts w:hint="eastAsia"/>
                <w:b/>
              </w:rPr>
              <w:t>主题</w:t>
            </w:r>
            <w:r w:rsidR="00043981" w:rsidRPr="00043981">
              <w:rPr>
                <w:rFonts w:hint="eastAsia"/>
                <w:b/>
              </w:rPr>
              <w:t>（上学期末交的策划）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yellow"/>
              </w:rPr>
            </w:pPr>
            <w:r w:rsidRPr="003F4924">
              <w:rPr>
                <w:rFonts w:hint="eastAsia"/>
                <w:highlight w:val="yellow"/>
              </w:rPr>
              <w:t>1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yellow"/>
              </w:rPr>
            </w:pPr>
            <w:r w:rsidRPr="003F4924">
              <w:rPr>
                <w:rFonts w:hint="eastAsia"/>
                <w:highlight w:val="yellow"/>
              </w:rPr>
              <w:t>管理学院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中外学校的不同</w:t>
            </w:r>
          </w:p>
        </w:tc>
      </w:tr>
      <w:tr w:rsidR="00342F91" w:rsidTr="001D5BB4">
        <w:tc>
          <w:tcPr>
            <w:tcW w:w="766" w:type="dxa"/>
          </w:tcPr>
          <w:p w:rsidR="00342F91" w:rsidRPr="00C666AF" w:rsidRDefault="00891618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2</w:t>
            </w:r>
          </w:p>
        </w:tc>
        <w:tc>
          <w:tcPr>
            <w:tcW w:w="2835" w:type="dxa"/>
          </w:tcPr>
          <w:p w:rsidR="00342F91" w:rsidRPr="00C666AF" w:rsidRDefault="0017762D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财经学院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你是如何理财的？</w:t>
            </w:r>
          </w:p>
        </w:tc>
      </w:tr>
      <w:tr w:rsidR="00342F91" w:rsidTr="001D5BB4">
        <w:tc>
          <w:tcPr>
            <w:tcW w:w="766" w:type="dxa"/>
          </w:tcPr>
          <w:p w:rsidR="00342F91" w:rsidRDefault="00891618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342F91" w:rsidRDefault="0017762D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食品与生物工程学院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棋逢对手</w:t>
            </w:r>
            <w:r w:rsidR="002D6E3F">
              <w:rPr>
                <w:rFonts w:hint="eastAsia"/>
              </w:rPr>
              <w:t>（第二期）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green"/>
              </w:rPr>
            </w:pPr>
            <w:r w:rsidRPr="003F4924">
              <w:rPr>
                <w:rFonts w:hint="eastAsia"/>
                <w:highlight w:val="green"/>
              </w:rPr>
              <w:t>4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green"/>
              </w:rPr>
            </w:pPr>
            <w:r w:rsidRPr="003F4924">
              <w:rPr>
                <w:rFonts w:hint="eastAsia"/>
                <w:highlight w:val="green"/>
              </w:rPr>
              <w:t>计算机科学与通信工程学院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探讨人工智能</w:t>
            </w:r>
          </w:p>
        </w:tc>
        <w:bookmarkStart w:id="0" w:name="_GoBack"/>
        <w:bookmarkEnd w:id="0"/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5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环境与安全工程学院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垃圾分类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6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机械工程学院</w:t>
            </w:r>
          </w:p>
        </w:tc>
        <w:tc>
          <w:tcPr>
            <w:tcW w:w="4111" w:type="dxa"/>
          </w:tcPr>
          <w:p w:rsidR="00342F91" w:rsidRDefault="002D6E3F" w:rsidP="002D6E3F">
            <w:pPr>
              <w:spacing w:line="360" w:lineRule="auto"/>
              <w:jc w:val="center"/>
            </w:pPr>
            <w:r>
              <w:rPr>
                <w:rFonts w:hint="eastAsia"/>
              </w:rPr>
              <w:t>交际礼仪的异同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blue"/>
              </w:rPr>
            </w:pPr>
            <w:r w:rsidRPr="003F4924">
              <w:rPr>
                <w:rFonts w:hint="eastAsia"/>
                <w:highlight w:val="blue"/>
              </w:rPr>
              <w:t>7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blue"/>
              </w:rPr>
            </w:pPr>
            <w:r w:rsidRPr="003F4924">
              <w:rPr>
                <w:rFonts w:hint="eastAsia"/>
                <w:highlight w:val="blue"/>
              </w:rPr>
              <w:t>医学院</w:t>
            </w:r>
          </w:p>
        </w:tc>
        <w:tc>
          <w:tcPr>
            <w:tcW w:w="4111" w:type="dxa"/>
          </w:tcPr>
          <w:p w:rsidR="00342F91" w:rsidRPr="004B753B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如何建立健康的生活方式</w:t>
            </w:r>
            <w:r w:rsidRPr="001D5BB4">
              <w:t xml:space="preserve"> </w:t>
            </w:r>
          </w:p>
        </w:tc>
      </w:tr>
      <w:tr w:rsidR="00342F91" w:rsidTr="001D5BB4">
        <w:tc>
          <w:tcPr>
            <w:tcW w:w="766" w:type="dxa"/>
          </w:tcPr>
          <w:p w:rsidR="00342F91" w:rsidRPr="00EA7A82" w:rsidRDefault="00891618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EA7A82">
              <w:rPr>
                <w:rFonts w:hint="eastAsia"/>
                <w:highlight w:val="darkYellow"/>
              </w:rPr>
              <w:t>8</w:t>
            </w:r>
          </w:p>
        </w:tc>
        <w:tc>
          <w:tcPr>
            <w:tcW w:w="2835" w:type="dxa"/>
          </w:tcPr>
          <w:p w:rsidR="00342F91" w:rsidRPr="00EA7A82" w:rsidRDefault="0017762D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EA7A82">
              <w:rPr>
                <w:rFonts w:hint="eastAsia"/>
                <w:highlight w:val="darkYellow"/>
              </w:rPr>
              <w:t>能源与动力工程学院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 xml:space="preserve">未来50年 </w:t>
            </w:r>
          </w:p>
        </w:tc>
      </w:tr>
      <w:tr w:rsidR="00342F91" w:rsidTr="001D5BB4">
        <w:tc>
          <w:tcPr>
            <w:tcW w:w="766" w:type="dxa"/>
          </w:tcPr>
          <w:p w:rsidR="00342F91" w:rsidRDefault="00891618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342F91" w:rsidRDefault="0017762D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土木工程与力学学院</w:t>
            </w:r>
          </w:p>
        </w:tc>
        <w:tc>
          <w:tcPr>
            <w:tcW w:w="4111" w:type="dxa"/>
          </w:tcPr>
          <w:p w:rsidR="00342F91" w:rsidRPr="004B753B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中外现代建筑之美</w:t>
            </w:r>
            <w:r w:rsidR="002D6E3F">
              <w:rPr>
                <w:rFonts w:hint="eastAsia"/>
              </w:rPr>
              <w:t>（第三期）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1</w:t>
            </w:r>
            <w:r w:rsidRPr="003F4924">
              <w:rPr>
                <w:highlight w:val="cyan"/>
              </w:rPr>
              <w:t>0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农业装备工程学院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为农业插上科技的翅膀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1</w:t>
            </w:r>
            <w:r w:rsidRPr="003F4924">
              <w:rPr>
                <w:highlight w:val="magenta"/>
              </w:rPr>
              <w:t>1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电气信息工程学院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未来的科学技术</w:t>
            </w:r>
          </w:p>
        </w:tc>
      </w:tr>
      <w:tr w:rsidR="00342F91" w:rsidTr="001D5BB4">
        <w:tc>
          <w:tcPr>
            <w:tcW w:w="766" w:type="dxa"/>
          </w:tcPr>
          <w:p w:rsidR="00342F91" w:rsidRPr="000D7745" w:rsidRDefault="00891618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0D7745">
              <w:rPr>
                <w:rFonts w:hint="eastAsia"/>
                <w:highlight w:val="darkYellow"/>
              </w:rPr>
              <w:t>1</w:t>
            </w:r>
            <w:r w:rsidRPr="000D7745">
              <w:rPr>
                <w:highlight w:val="darkYellow"/>
              </w:rPr>
              <w:t>2</w:t>
            </w:r>
          </w:p>
        </w:tc>
        <w:tc>
          <w:tcPr>
            <w:tcW w:w="2835" w:type="dxa"/>
          </w:tcPr>
          <w:p w:rsidR="00342F91" w:rsidRPr="000D7745" w:rsidRDefault="0017762D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0D7745">
              <w:rPr>
                <w:rFonts w:hint="eastAsia"/>
                <w:highlight w:val="darkYellow"/>
              </w:rPr>
              <w:t>理学院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数学在生活中的应用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yellow"/>
              </w:rPr>
            </w:pPr>
            <w:r w:rsidRPr="003F4924">
              <w:rPr>
                <w:rFonts w:hint="eastAsia"/>
                <w:highlight w:val="yellow"/>
              </w:rPr>
              <w:t>1</w:t>
            </w:r>
            <w:r w:rsidRPr="003F4924">
              <w:rPr>
                <w:highlight w:val="yellow"/>
              </w:rPr>
              <w:t>3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yellow"/>
              </w:rPr>
            </w:pPr>
            <w:r w:rsidRPr="003F4924">
              <w:rPr>
                <w:rFonts w:hint="eastAsia"/>
                <w:highlight w:val="yellow"/>
              </w:rPr>
              <w:t>汽车与交通工程学院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运输系统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1</w:t>
            </w:r>
            <w:r w:rsidRPr="003F4924">
              <w:rPr>
                <w:highlight w:val="cyan"/>
              </w:rPr>
              <w:t>4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流体机械工程技术研究中心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青年与气候变化：行动起来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1</w:t>
            </w:r>
            <w:r w:rsidRPr="003F4924">
              <w:rPr>
                <w:highlight w:val="cyan"/>
              </w:rPr>
              <w:t>5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cyan"/>
              </w:rPr>
            </w:pPr>
            <w:r w:rsidRPr="003F4924">
              <w:rPr>
                <w:rFonts w:hint="eastAsia"/>
                <w:highlight w:val="cyan"/>
              </w:rPr>
              <w:t>化学化工学院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科研传奇</w:t>
            </w:r>
          </w:p>
        </w:tc>
      </w:tr>
      <w:tr w:rsidR="00342F91" w:rsidTr="001D5BB4">
        <w:tc>
          <w:tcPr>
            <w:tcW w:w="766" w:type="dxa"/>
          </w:tcPr>
          <w:p w:rsidR="00342F91" w:rsidRPr="00C666AF" w:rsidRDefault="00891618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1</w:t>
            </w:r>
            <w:r w:rsidRPr="00C666AF">
              <w:rPr>
                <w:highlight w:val="lightGray"/>
              </w:rPr>
              <w:t>6</w:t>
            </w:r>
          </w:p>
        </w:tc>
        <w:tc>
          <w:tcPr>
            <w:tcW w:w="2835" w:type="dxa"/>
          </w:tcPr>
          <w:p w:rsidR="00342F91" w:rsidRPr="00C666AF" w:rsidRDefault="0017762D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外国语学院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垃圾分类在行动，你我共筑绿色梦</w:t>
            </w:r>
          </w:p>
        </w:tc>
      </w:tr>
      <w:tr w:rsidR="00342F91" w:rsidTr="001D5BB4">
        <w:tc>
          <w:tcPr>
            <w:tcW w:w="766" w:type="dxa"/>
          </w:tcPr>
          <w:p w:rsidR="00342F91" w:rsidRPr="00C666AF" w:rsidRDefault="00891618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1</w:t>
            </w:r>
            <w:r w:rsidRPr="00C666AF">
              <w:rPr>
                <w:highlight w:val="lightGray"/>
              </w:rPr>
              <w:t>7</w:t>
            </w:r>
          </w:p>
        </w:tc>
        <w:tc>
          <w:tcPr>
            <w:tcW w:w="2835" w:type="dxa"/>
          </w:tcPr>
          <w:p w:rsidR="00342F91" w:rsidRPr="00C666AF" w:rsidRDefault="0017762D" w:rsidP="001D5BB4">
            <w:pPr>
              <w:spacing w:line="360" w:lineRule="auto"/>
              <w:jc w:val="center"/>
              <w:rPr>
                <w:highlight w:val="lightGray"/>
              </w:rPr>
            </w:pPr>
            <w:r w:rsidRPr="00C666AF">
              <w:rPr>
                <w:rFonts w:hint="eastAsia"/>
                <w:highlight w:val="lightGray"/>
              </w:rPr>
              <w:t>材料科学与工程学院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中国的移动支付</w:t>
            </w:r>
          </w:p>
        </w:tc>
      </w:tr>
      <w:tr w:rsidR="00342F91" w:rsidTr="001D5BB4">
        <w:tc>
          <w:tcPr>
            <w:tcW w:w="766" w:type="dxa"/>
          </w:tcPr>
          <w:p w:rsidR="00342F91" w:rsidRDefault="00891618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835" w:type="dxa"/>
          </w:tcPr>
          <w:p w:rsidR="00342F91" w:rsidRDefault="0017762D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生命科学研究院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转基因技术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1</w:t>
            </w:r>
            <w:r w:rsidRPr="003F4924">
              <w:rPr>
                <w:highlight w:val="magenta"/>
              </w:rPr>
              <w:t>9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magenta"/>
              </w:rPr>
            </w:pPr>
            <w:r w:rsidRPr="003F4924">
              <w:rPr>
                <w:rFonts w:hint="eastAsia"/>
                <w:highlight w:val="magenta"/>
              </w:rPr>
              <w:t>科技信息研究所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经典诵读</w:t>
            </w:r>
          </w:p>
        </w:tc>
      </w:tr>
      <w:tr w:rsidR="00342F91" w:rsidTr="001D5BB4">
        <w:tc>
          <w:tcPr>
            <w:tcW w:w="766" w:type="dxa"/>
          </w:tcPr>
          <w:p w:rsidR="00342F91" w:rsidRDefault="00891618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35" w:type="dxa"/>
          </w:tcPr>
          <w:p w:rsidR="00342F91" w:rsidRDefault="0017762D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艺术学院</w:t>
            </w:r>
          </w:p>
        </w:tc>
        <w:tc>
          <w:tcPr>
            <w:tcW w:w="4111" w:type="dxa"/>
          </w:tcPr>
          <w:p w:rsidR="00342F91" w:rsidRPr="004B753B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中外现代建筑之美</w:t>
            </w:r>
            <w:r w:rsidR="001D5BB4">
              <w:rPr>
                <w:rFonts w:hint="eastAsia"/>
              </w:rPr>
              <w:t>（第三期）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green"/>
              </w:rPr>
            </w:pPr>
            <w:r w:rsidRPr="003F4924">
              <w:rPr>
                <w:rFonts w:hint="eastAsia"/>
                <w:highlight w:val="green"/>
              </w:rPr>
              <w:t>2</w:t>
            </w:r>
            <w:r w:rsidRPr="003F4924">
              <w:rPr>
                <w:highlight w:val="green"/>
              </w:rPr>
              <w:t>1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green"/>
              </w:rPr>
            </w:pPr>
            <w:r w:rsidRPr="003F4924">
              <w:rPr>
                <w:rFonts w:hint="eastAsia"/>
                <w:highlight w:val="green"/>
              </w:rPr>
              <w:t>教师教育学院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学会感恩</w:t>
            </w:r>
          </w:p>
        </w:tc>
      </w:tr>
      <w:tr w:rsidR="00342F91" w:rsidTr="001D5BB4">
        <w:tc>
          <w:tcPr>
            <w:tcW w:w="766" w:type="dxa"/>
          </w:tcPr>
          <w:p w:rsidR="00342F91" w:rsidRPr="003F4924" w:rsidRDefault="00891618" w:rsidP="001D5BB4">
            <w:pPr>
              <w:spacing w:line="360" w:lineRule="auto"/>
              <w:jc w:val="center"/>
              <w:rPr>
                <w:highlight w:val="blue"/>
              </w:rPr>
            </w:pPr>
            <w:r w:rsidRPr="003F4924">
              <w:rPr>
                <w:rFonts w:hint="eastAsia"/>
                <w:highlight w:val="blue"/>
              </w:rPr>
              <w:t>2</w:t>
            </w:r>
            <w:r w:rsidRPr="003F4924">
              <w:rPr>
                <w:highlight w:val="blue"/>
              </w:rPr>
              <w:t>2</w:t>
            </w:r>
          </w:p>
        </w:tc>
        <w:tc>
          <w:tcPr>
            <w:tcW w:w="2835" w:type="dxa"/>
          </w:tcPr>
          <w:p w:rsidR="00342F91" w:rsidRPr="003F4924" w:rsidRDefault="0017762D" w:rsidP="001D5BB4">
            <w:pPr>
              <w:spacing w:line="360" w:lineRule="auto"/>
              <w:jc w:val="center"/>
              <w:rPr>
                <w:highlight w:val="blue"/>
              </w:rPr>
            </w:pPr>
            <w:r w:rsidRPr="003F4924">
              <w:rPr>
                <w:rFonts w:hint="eastAsia"/>
                <w:highlight w:val="blue"/>
              </w:rPr>
              <w:t>药学院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科普---老药新用</w:t>
            </w:r>
          </w:p>
        </w:tc>
      </w:tr>
      <w:tr w:rsidR="00342F91" w:rsidTr="001D5BB4">
        <w:tc>
          <w:tcPr>
            <w:tcW w:w="766" w:type="dxa"/>
          </w:tcPr>
          <w:p w:rsidR="00342F91" w:rsidRPr="000D7745" w:rsidRDefault="00891618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0D7745">
              <w:rPr>
                <w:rFonts w:hint="eastAsia"/>
                <w:highlight w:val="darkYellow"/>
              </w:rPr>
              <w:t>2</w:t>
            </w:r>
            <w:r w:rsidRPr="000D7745">
              <w:rPr>
                <w:highlight w:val="darkYellow"/>
              </w:rPr>
              <w:t>3</w:t>
            </w:r>
          </w:p>
        </w:tc>
        <w:tc>
          <w:tcPr>
            <w:tcW w:w="2835" w:type="dxa"/>
          </w:tcPr>
          <w:p w:rsidR="00342F91" w:rsidRPr="000D7745" w:rsidRDefault="0017762D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0D7745">
              <w:rPr>
                <w:rFonts w:hint="eastAsia"/>
                <w:highlight w:val="darkYellow"/>
              </w:rPr>
              <w:t>文学院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中外文化</w:t>
            </w:r>
            <w:proofErr w:type="gramStart"/>
            <w:r w:rsidRPr="001D5BB4">
              <w:rPr>
                <w:rFonts w:hint="eastAsia"/>
              </w:rPr>
              <w:t>何以互鉴</w:t>
            </w:r>
            <w:proofErr w:type="gramEnd"/>
          </w:p>
        </w:tc>
      </w:tr>
      <w:tr w:rsidR="00342F91" w:rsidTr="001D5BB4">
        <w:tc>
          <w:tcPr>
            <w:tcW w:w="766" w:type="dxa"/>
          </w:tcPr>
          <w:p w:rsidR="00342F91" w:rsidRPr="00EA7A82" w:rsidRDefault="00891618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EA7A82">
              <w:rPr>
                <w:rFonts w:hint="eastAsia"/>
                <w:highlight w:val="darkYellow"/>
              </w:rPr>
              <w:t>2</w:t>
            </w:r>
            <w:r w:rsidRPr="00EA7A82">
              <w:rPr>
                <w:highlight w:val="darkYellow"/>
              </w:rPr>
              <w:t>4</w:t>
            </w:r>
          </w:p>
        </w:tc>
        <w:tc>
          <w:tcPr>
            <w:tcW w:w="2835" w:type="dxa"/>
          </w:tcPr>
          <w:p w:rsidR="00342F91" w:rsidRPr="00EA7A82" w:rsidRDefault="0017762D" w:rsidP="001D5BB4">
            <w:pPr>
              <w:spacing w:line="360" w:lineRule="auto"/>
              <w:jc w:val="center"/>
              <w:rPr>
                <w:highlight w:val="darkYellow"/>
              </w:rPr>
            </w:pPr>
            <w:r w:rsidRPr="00EA7A82">
              <w:rPr>
                <w:rFonts w:hint="eastAsia"/>
                <w:highlight w:val="darkYellow"/>
              </w:rPr>
              <w:t>法学院</w:t>
            </w:r>
          </w:p>
        </w:tc>
        <w:tc>
          <w:tcPr>
            <w:tcW w:w="4111" w:type="dxa"/>
          </w:tcPr>
          <w:p w:rsidR="00342F91" w:rsidRDefault="004B753B" w:rsidP="002D6E3F">
            <w:pPr>
              <w:spacing w:line="360" w:lineRule="auto"/>
              <w:jc w:val="center"/>
            </w:pPr>
            <w:r w:rsidRPr="001D5BB4">
              <w:rPr>
                <w:rFonts w:hint="eastAsia"/>
              </w:rPr>
              <w:t>中国传统乐器和服饰</w:t>
            </w:r>
          </w:p>
        </w:tc>
      </w:tr>
      <w:tr w:rsidR="00342F91" w:rsidTr="001D5BB4">
        <w:tc>
          <w:tcPr>
            <w:tcW w:w="766" w:type="dxa"/>
          </w:tcPr>
          <w:p w:rsidR="00342F91" w:rsidRDefault="00891618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835" w:type="dxa"/>
          </w:tcPr>
          <w:p w:rsidR="00342F91" w:rsidRDefault="0017762D" w:rsidP="001D5BB4">
            <w:pPr>
              <w:spacing w:line="360" w:lineRule="auto"/>
              <w:jc w:val="center"/>
            </w:pPr>
            <w:r>
              <w:rPr>
                <w:rFonts w:hint="eastAsia"/>
              </w:rPr>
              <w:t>马克思主义学院</w:t>
            </w:r>
          </w:p>
        </w:tc>
        <w:tc>
          <w:tcPr>
            <w:tcW w:w="4111" w:type="dxa"/>
          </w:tcPr>
          <w:p w:rsidR="00342F91" w:rsidRDefault="002D6E3F" w:rsidP="002D6E3F">
            <w:pPr>
              <w:spacing w:line="360" w:lineRule="auto"/>
              <w:jc w:val="center"/>
            </w:pPr>
            <w:r>
              <w:rPr>
                <w:rFonts w:hint="eastAsia"/>
              </w:rPr>
              <w:t>棋逢对手（第二期）</w:t>
            </w:r>
          </w:p>
        </w:tc>
      </w:tr>
    </w:tbl>
    <w:p w:rsidR="008B16EA" w:rsidRDefault="008B16EA" w:rsidP="008B16EA">
      <w:pPr>
        <w:spacing w:line="360" w:lineRule="auto"/>
      </w:pPr>
      <w:r>
        <w:rPr>
          <w:rFonts w:hint="eastAsia"/>
        </w:rPr>
        <w:t xml:space="preserve"> </w:t>
      </w:r>
    </w:p>
    <w:sectPr w:rsidR="008B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A4"/>
    <w:rsid w:val="00043981"/>
    <w:rsid w:val="000D7745"/>
    <w:rsid w:val="0017762D"/>
    <w:rsid w:val="001D5BB4"/>
    <w:rsid w:val="002D6E3F"/>
    <w:rsid w:val="002F57F4"/>
    <w:rsid w:val="00342F91"/>
    <w:rsid w:val="003F4924"/>
    <w:rsid w:val="004B753B"/>
    <w:rsid w:val="005B47A4"/>
    <w:rsid w:val="00891618"/>
    <w:rsid w:val="008B16EA"/>
    <w:rsid w:val="00A4723E"/>
    <w:rsid w:val="00C666AF"/>
    <w:rsid w:val="00EA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C265-3F0C-4A43-8264-DC98162D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2019-09-19T02:23:00Z</dcterms:created>
  <dcterms:modified xsi:type="dcterms:W3CDTF">2019-09-20T05:38:00Z</dcterms:modified>
</cp:coreProperties>
</file>