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b/>
          <w:bCs/>
          <w:color w:val="010101"/>
          <w:sz w:val="32"/>
          <w:szCs w:val="32"/>
        </w:rPr>
        <w:t xml:space="preserve">Title: Search of saturation physics at future Electron-Ion Collider (EIC) with </w:t>
      </w:r>
      <w:proofErr w:type="spellStart"/>
      <w:r w:rsidRPr="00F53853">
        <w:rPr>
          <w:rFonts w:ascii="Calibri" w:eastAsia="Times New Roman" w:hAnsi="Calibri" w:cs="Tahoma"/>
          <w:b/>
          <w:bCs/>
          <w:color w:val="010101"/>
          <w:sz w:val="32"/>
          <w:szCs w:val="32"/>
        </w:rPr>
        <w:t>dihadron</w:t>
      </w:r>
      <w:proofErr w:type="spellEnd"/>
      <w:r w:rsidRPr="00F53853">
        <w:rPr>
          <w:rFonts w:ascii="Calibri" w:eastAsia="Times New Roman" w:hAnsi="Calibri" w:cs="Tahoma"/>
          <w:b/>
          <w:bCs/>
          <w:color w:val="010101"/>
          <w:sz w:val="32"/>
          <w:szCs w:val="32"/>
        </w:rPr>
        <w:t xml:space="preserve"> correlation measurements</w:t>
      </w:r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b/>
          <w:bCs/>
          <w:color w:val="010101"/>
          <w:sz w:val="32"/>
          <w:szCs w:val="32"/>
        </w:rPr>
        <w:t>Outline:</w:t>
      </w:r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proofErr w:type="spellStart"/>
      <w:proofErr w:type="gramStart"/>
      <w:r w:rsidRPr="00F53853">
        <w:rPr>
          <w:rFonts w:ascii="Calibri" w:eastAsia="Times New Roman" w:hAnsi="Calibri" w:cs="Tahoma"/>
          <w:b/>
          <w:bCs/>
          <w:color w:val="010101"/>
          <w:sz w:val="28"/>
          <w:szCs w:val="28"/>
        </w:rPr>
        <w:t>Chpt</w:t>
      </w:r>
      <w:proofErr w:type="spellEnd"/>
      <w:r w:rsidRPr="00F53853">
        <w:rPr>
          <w:rFonts w:ascii="Calibri" w:eastAsia="Times New Roman" w:hAnsi="Calibri" w:cs="Tahoma"/>
          <w:b/>
          <w:bCs/>
          <w:color w:val="010101"/>
          <w:sz w:val="28"/>
          <w:szCs w:val="28"/>
        </w:rPr>
        <w:t xml:space="preserve"> 1.</w:t>
      </w:r>
      <w:proofErr w:type="gramEnd"/>
      <w:r w:rsidRPr="00F53853">
        <w:rPr>
          <w:rFonts w:ascii="Calibri" w:eastAsia="Times New Roman" w:hAnsi="Calibri" w:cs="Tahoma"/>
          <w:b/>
          <w:bCs/>
          <w:color w:val="010101"/>
          <w:sz w:val="28"/>
          <w:szCs w:val="28"/>
        </w:rPr>
        <w:t xml:space="preserve"> QCD, factorization, PDF, evolution</w:t>
      </w:r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b/>
          <w:bCs/>
          <w:color w:val="010101"/>
          <w:sz w:val="28"/>
          <w:szCs w:val="28"/>
        </w:rPr>
        <w:t>Chpt2. Saturation physics</w:t>
      </w:r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b/>
          <w:bCs/>
          <w:color w:val="010101"/>
          <w:sz w:val="28"/>
          <w:szCs w:val="28"/>
        </w:rPr>
        <w:t>Chpt3. Search of saturation signature in current experiments</w:t>
      </w:r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color w:val="010101"/>
        </w:rPr>
        <w:t xml:space="preserve">                DIS, RHIC/LHC, </w:t>
      </w:r>
      <w:proofErr w:type="spellStart"/>
      <w:r w:rsidRPr="00F53853">
        <w:rPr>
          <w:rFonts w:ascii="Calibri" w:eastAsia="Times New Roman" w:hAnsi="Calibri" w:cs="Tahoma"/>
          <w:color w:val="010101"/>
        </w:rPr>
        <w:t>pA</w:t>
      </w:r>
      <w:proofErr w:type="spellEnd"/>
      <w:r w:rsidRPr="00F53853">
        <w:rPr>
          <w:rFonts w:ascii="Calibri" w:eastAsia="Times New Roman" w:hAnsi="Calibri" w:cs="Tahoma"/>
          <w:color w:val="010101"/>
        </w:rPr>
        <w:t>/</w:t>
      </w:r>
      <w:proofErr w:type="spellStart"/>
      <w:r w:rsidRPr="00F53853">
        <w:rPr>
          <w:rFonts w:ascii="Calibri" w:eastAsia="Times New Roman" w:hAnsi="Calibri" w:cs="Tahoma"/>
          <w:color w:val="010101"/>
        </w:rPr>
        <w:t>dAu</w:t>
      </w:r>
      <w:proofErr w:type="spellEnd"/>
      <w:r w:rsidRPr="00F53853">
        <w:rPr>
          <w:rFonts w:ascii="Calibri" w:eastAsia="Times New Roman" w:hAnsi="Calibri" w:cs="Tahoma"/>
          <w:color w:val="010101"/>
        </w:rPr>
        <w:t xml:space="preserve"> studies,</w:t>
      </w:r>
      <w:proofErr w:type="gramStart"/>
      <w:r w:rsidRPr="00F53853">
        <w:rPr>
          <w:rFonts w:ascii="Calibri" w:eastAsia="Times New Roman" w:hAnsi="Calibri" w:cs="Tahoma"/>
          <w:color w:val="010101"/>
        </w:rPr>
        <w:t>  initial</w:t>
      </w:r>
      <w:proofErr w:type="gramEnd"/>
      <w:r w:rsidRPr="00F53853">
        <w:rPr>
          <w:rFonts w:ascii="Calibri" w:eastAsia="Times New Roman" w:hAnsi="Calibri" w:cs="Tahoma"/>
          <w:color w:val="010101"/>
        </w:rPr>
        <w:t xml:space="preserve"> state for AA</w:t>
      </w:r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b/>
          <w:bCs/>
          <w:color w:val="010101"/>
          <w:sz w:val="28"/>
          <w:szCs w:val="28"/>
        </w:rPr>
        <w:t>Chpt4. Saturation studies to be performed at EIC</w:t>
      </w:r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color w:val="010101"/>
        </w:rPr>
        <w:t xml:space="preserve">                EIC project machine, detector, model detector, </w:t>
      </w:r>
      <w:proofErr w:type="spellStart"/>
      <w:r w:rsidRPr="00F53853">
        <w:rPr>
          <w:rFonts w:ascii="Calibri" w:eastAsia="Times New Roman" w:hAnsi="Calibri" w:cs="Tahoma"/>
          <w:color w:val="010101"/>
        </w:rPr>
        <w:t>eSTAR</w:t>
      </w:r>
      <w:proofErr w:type="spellEnd"/>
      <w:r w:rsidRPr="00F53853">
        <w:rPr>
          <w:rFonts w:ascii="Calibri" w:eastAsia="Times New Roman" w:hAnsi="Calibri" w:cs="Tahoma"/>
          <w:color w:val="010101"/>
        </w:rPr>
        <w:t>/</w:t>
      </w:r>
      <w:proofErr w:type="spellStart"/>
      <w:r w:rsidRPr="00F53853">
        <w:rPr>
          <w:rFonts w:ascii="Calibri" w:eastAsia="Times New Roman" w:hAnsi="Calibri" w:cs="Tahoma"/>
          <w:color w:val="010101"/>
        </w:rPr>
        <w:t>ePHENIX</w:t>
      </w:r>
      <w:proofErr w:type="spellEnd"/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color w:val="010101"/>
        </w:rPr>
        <w:t>                </w:t>
      </w:r>
      <w:proofErr w:type="spellStart"/>
      <w:proofErr w:type="gramStart"/>
      <w:r w:rsidRPr="00F53853">
        <w:rPr>
          <w:rFonts w:ascii="Calibri" w:eastAsia="Times New Roman" w:hAnsi="Calibri" w:cs="Tahoma"/>
          <w:color w:val="010101"/>
        </w:rPr>
        <w:t>eA</w:t>
      </w:r>
      <w:proofErr w:type="spellEnd"/>
      <w:proofErr w:type="gramEnd"/>
      <w:r w:rsidRPr="00F53853">
        <w:rPr>
          <w:rFonts w:ascii="Calibri" w:eastAsia="Times New Roman" w:hAnsi="Calibri" w:cs="Tahoma"/>
          <w:color w:val="010101"/>
        </w:rPr>
        <w:t xml:space="preserve"> project at EIC</w:t>
      </w:r>
    </w:p>
    <w:p w:rsidR="00F53853" w:rsidRPr="00F53853" w:rsidRDefault="00F53853" w:rsidP="00F53853">
      <w:pPr>
        <w:spacing w:after="0" w:line="240" w:lineRule="auto"/>
        <w:rPr>
          <w:rFonts w:ascii="Calibri" w:eastAsia="Times New Roman" w:hAnsi="Calibri" w:cs="Tahoma"/>
          <w:color w:val="010101"/>
        </w:rPr>
      </w:pPr>
      <w:r w:rsidRPr="00F53853">
        <w:rPr>
          <w:rFonts w:ascii="Calibri" w:eastAsia="Times New Roman" w:hAnsi="Calibri" w:cs="Tahoma"/>
          <w:color w:val="010101"/>
        </w:rPr>
        <w:t xml:space="preserve">                        </w:t>
      </w:r>
      <w:proofErr w:type="gramStart"/>
      <w:r w:rsidRPr="00F53853">
        <w:rPr>
          <w:rFonts w:ascii="Calibri" w:eastAsia="Times New Roman" w:hAnsi="Calibri" w:cs="Tahoma"/>
          <w:color w:val="010101"/>
        </w:rPr>
        <w:t>Definitions of DIS variables.</w:t>
      </w:r>
      <w:proofErr w:type="gramEnd"/>
      <w:r w:rsidRPr="00F53853">
        <w:rPr>
          <w:rFonts w:ascii="Calibri" w:eastAsia="Times New Roman" w:hAnsi="Calibri" w:cs="Tahoma"/>
          <w:color w:val="010101"/>
        </w:rPr>
        <w:t>                          </w:t>
      </w:r>
    </w:p>
    <w:p w:rsidR="00F53853" w:rsidRPr="00F53853" w:rsidRDefault="00295C3D" w:rsidP="00F53853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Calibri" w:eastAsia="Times New Roman" w:hAnsi="Calibri" w:cs="Tahoma"/>
          <w:color w:val="010101"/>
        </w:rPr>
        <w:t xml:space="preserve">                        </w:t>
      </w:r>
      <w:proofErr w:type="gramStart"/>
      <w:r w:rsidR="00F53853" w:rsidRPr="00F53853">
        <w:rPr>
          <w:rFonts w:ascii="Calibri" w:eastAsia="Times New Roman" w:hAnsi="Calibri" w:cs="Tahoma"/>
          <w:color w:val="010101"/>
        </w:rPr>
        <w:t>by</w:t>
      </w:r>
      <w:proofErr w:type="gramEnd"/>
      <w:r w:rsidR="00F53853" w:rsidRPr="00F53853">
        <w:rPr>
          <w:rFonts w:ascii="Calibri" w:eastAsia="Times New Roman" w:hAnsi="Calibri" w:cs="Tahoma"/>
          <w:color w:val="010101"/>
        </w:rPr>
        <w:t xml:space="preserve"> topics: </w:t>
      </w:r>
      <w:proofErr w:type="spellStart"/>
      <w:r w:rsidR="00F53853" w:rsidRPr="00F53853">
        <w:rPr>
          <w:rFonts w:ascii="Calibri" w:eastAsia="Times New Roman" w:hAnsi="Calibri" w:cs="Tahoma"/>
          <w:color w:val="010101"/>
        </w:rPr>
        <w:t>nPDF</w:t>
      </w:r>
      <w:proofErr w:type="spellEnd"/>
      <w:r w:rsidR="00F53853" w:rsidRPr="00F53853">
        <w:rPr>
          <w:rFonts w:ascii="Calibri" w:eastAsia="Times New Roman" w:hAnsi="Calibri" w:cs="Tahoma"/>
          <w:color w:val="010101"/>
        </w:rPr>
        <w:t>, saturation, final state energy loss, nuclear imaging</w:t>
      </w:r>
    </w:p>
    <w:p w:rsidR="00F53853" w:rsidRPr="00F53853" w:rsidRDefault="00F53853" w:rsidP="00F53853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color w:val="010101"/>
        </w:rPr>
        <w:t>                        </w:t>
      </w:r>
      <w:proofErr w:type="gramStart"/>
      <w:r w:rsidRPr="00F53853">
        <w:rPr>
          <w:rFonts w:ascii="Calibri" w:eastAsia="Times New Roman" w:hAnsi="Calibri" w:cs="Tahoma"/>
          <w:color w:val="010101"/>
        </w:rPr>
        <w:t>by</w:t>
      </w:r>
      <w:proofErr w:type="gramEnd"/>
      <w:r w:rsidRPr="00F53853">
        <w:rPr>
          <w:rFonts w:ascii="Calibri" w:eastAsia="Times New Roman" w:hAnsi="Calibri" w:cs="Tahoma"/>
          <w:color w:val="010101"/>
        </w:rPr>
        <w:t xml:space="preserve"> measurements: nuclear F2/FL, diffractive, </w:t>
      </w:r>
      <w:proofErr w:type="spellStart"/>
      <w:r w:rsidRPr="00F53853">
        <w:rPr>
          <w:rFonts w:ascii="Calibri" w:eastAsia="Times New Roman" w:hAnsi="Calibri" w:cs="Tahoma"/>
          <w:color w:val="010101"/>
        </w:rPr>
        <w:t>dihadron</w:t>
      </w:r>
      <w:proofErr w:type="spellEnd"/>
      <w:r w:rsidRPr="00F53853">
        <w:rPr>
          <w:rFonts w:ascii="Calibri" w:eastAsia="Times New Roman" w:hAnsi="Calibri" w:cs="Tahoma"/>
          <w:color w:val="010101"/>
        </w:rPr>
        <w:t xml:space="preserve">, </w:t>
      </w:r>
      <w:proofErr w:type="spellStart"/>
      <w:r w:rsidRPr="00F53853">
        <w:rPr>
          <w:rFonts w:ascii="Calibri" w:eastAsia="Times New Roman" w:hAnsi="Calibri" w:cs="Tahoma"/>
          <w:color w:val="010101"/>
        </w:rPr>
        <w:t>ReA</w:t>
      </w:r>
      <w:proofErr w:type="spellEnd"/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b/>
          <w:bCs/>
          <w:color w:val="FF0000"/>
          <w:sz w:val="28"/>
          <w:szCs w:val="28"/>
        </w:rPr>
        <w:t>Chpt5. Monte Carlo generator development</w:t>
      </w:r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b/>
          <w:bCs/>
          <w:color w:val="FF0000"/>
          <w:sz w:val="28"/>
          <w:szCs w:val="28"/>
        </w:rPr>
        <w:t xml:space="preserve">Chpt6. Determination of collision geometry in </w:t>
      </w:r>
      <w:proofErr w:type="spellStart"/>
      <w:r w:rsidRPr="00F53853">
        <w:rPr>
          <w:rFonts w:ascii="Calibri" w:eastAsia="Times New Roman" w:hAnsi="Calibri" w:cs="Tahoma"/>
          <w:b/>
          <w:bCs/>
          <w:color w:val="FF0000"/>
          <w:sz w:val="28"/>
          <w:szCs w:val="28"/>
        </w:rPr>
        <w:t>eA</w:t>
      </w:r>
      <w:proofErr w:type="spellEnd"/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b/>
          <w:bCs/>
          <w:color w:val="FF0000"/>
          <w:sz w:val="28"/>
          <w:szCs w:val="28"/>
        </w:rPr>
        <w:t xml:space="preserve">Chpt7. </w:t>
      </w:r>
      <w:proofErr w:type="spellStart"/>
      <w:r w:rsidRPr="00F53853">
        <w:rPr>
          <w:rFonts w:ascii="Calibri" w:eastAsia="Times New Roman" w:hAnsi="Calibri" w:cs="Tahoma"/>
          <w:b/>
          <w:bCs/>
          <w:color w:val="FF0000"/>
          <w:sz w:val="28"/>
          <w:szCs w:val="28"/>
        </w:rPr>
        <w:t>Dihadron</w:t>
      </w:r>
      <w:proofErr w:type="spellEnd"/>
      <w:r w:rsidRPr="00F53853">
        <w:rPr>
          <w:rFonts w:ascii="Calibri" w:eastAsia="Times New Roman" w:hAnsi="Calibri" w:cs="Tahoma"/>
          <w:b/>
          <w:bCs/>
          <w:color w:val="FF0000"/>
          <w:sz w:val="28"/>
          <w:szCs w:val="28"/>
        </w:rPr>
        <w:t xml:space="preserve"> correlation measurements as a method to study saturation</w:t>
      </w:r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color w:val="010101"/>
        </w:rPr>
        <w:t>                </w:t>
      </w:r>
      <w:proofErr w:type="spellStart"/>
      <w:r w:rsidRPr="00F53853">
        <w:rPr>
          <w:rFonts w:ascii="Calibri" w:eastAsia="Times New Roman" w:hAnsi="Calibri" w:cs="Tahoma"/>
          <w:color w:val="010101"/>
        </w:rPr>
        <w:t>Dihadron</w:t>
      </w:r>
      <w:proofErr w:type="spellEnd"/>
      <w:r w:rsidRPr="00F53853">
        <w:rPr>
          <w:rFonts w:ascii="Calibri" w:eastAsia="Times New Roman" w:hAnsi="Calibri" w:cs="Tahoma"/>
          <w:color w:val="010101"/>
        </w:rPr>
        <w:t xml:space="preserve"> in saturation formalism</w:t>
      </w:r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color w:val="010101"/>
        </w:rPr>
        <w:t xml:space="preserve">                Simulations of </w:t>
      </w:r>
      <w:proofErr w:type="spellStart"/>
      <w:r w:rsidRPr="00F53853">
        <w:rPr>
          <w:rFonts w:ascii="Calibri" w:eastAsia="Times New Roman" w:hAnsi="Calibri" w:cs="Tahoma"/>
          <w:color w:val="010101"/>
        </w:rPr>
        <w:t>dihadron</w:t>
      </w:r>
      <w:proofErr w:type="spellEnd"/>
      <w:r w:rsidRPr="00F53853">
        <w:rPr>
          <w:rFonts w:ascii="Calibri" w:eastAsia="Times New Roman" w:hAnsi="Calibri" w:cs="Tahoma"/>
          <w:color w:val="010101"/>
        </w:rPr>
        <w:t xml:space="preserve"> correlation</w:t>
      </w:r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color w:val="010101"/>
        </w:rPr>
        <w:t>                Monte Carlo generator setup</w:t>
      </w:r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color w:val="010101"/>
        </w:rPr>
        <w:t>                Detector effect estimation</w:t>
      </w:r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Calibri" w:eastAsia="Times New Roman" w:hAnsi="Calibri" w:cs="Tahoma"/>
          <w:b/>
          <w:bCs/>
          <w:color w:val="010101"/>
          <w:sz w:val="28"/>
          <w:szCs w:val="28"/>
        </w:rPr>
        <w:t>Chpt8. Summary</w:t>
      </w:r>
    </w:p>
    <w:p w:rsidR="00F53853" w:rsidRPr="00F53853" w:rsidRDefault="00F53853" w:rsidP="00F53853">
      <w:pPr>
        <w:spacing w:line="210" w:lineRule="atLeast"/>
        <w:rPr>
          <w:rFonts w:ascii="Tahoma" w:eastAsia="Times New Roman" w:hAnsi="Tahoma" w:cs="Tahoma"/>
          <w:color w:val="000000"/>
          <w:sz w:val="27"/>
          <w:szCs w:val="27"/>
        </w:rPr>
      </w:pPr>
      <w:r w:rsidRPr="00F53853">
        <w:rPr>
          <w:rFonts w:ascii="Tahoma" w:eastAsia="Times New Roman" w:hAnsi="Tahoma" w:cs="Tahoma"/>
          <w:color w:val="000000"/>
          <w:sz w:val="27"/>
          <w:szCs w:val="27"/>
        </w:rPr>
        <w:t> </w:t>
      </w:r>
    </w:p>
    <w:p w:rsidR="00C42887" w:rsidRDefault="00C42887"/>
    <w:sectPr w:rsidR="00C42887" w:rsidSect="00EE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00A" w:rsidRDefault="0099600A" w:rsidP="00C42887">
      <w:pPr>
        <w:spacing w:after="0" w:line="240" w:lineRule="auto"/>
      </w:pPr>
      <w:r>
        <w:separator/>
      </w:r>
    </w:p>
  </w:endnote>
  <w:endnote w:type="continuationSeparator" w:id="0">
    <w:p w:rsidR="0099600A" w:rsidRDefault="0099600A" w:rsidP="00C4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00A" w:rsidRDefault="0099600A" w:rsidP="00C42887">
      <w:pPr>
        <w:spacing w:after="0" w:line="240" w:lineRule="auto"/>
      </w:pPr>
      <w:r>
        <w:separator/>
      </w:r>
    </w:p>
  </w:footnote>
  <w:footnote w:type="continuationSeparator" w:id="0">
    <w:p w:rsidR="0099600A" w:rsidRDefault="0099600A" w:rsidP="00C42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2887"/>
    <w:rsid w:val="00295C3D"/>
    <w:rsid w:val="0099600A"/>
    <w:rsid w:val="00C42887"/>
    <w:rsid w:val="00EE6805"/>
    <w:rsid w:val="00F53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2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42887"/>
  </w:style>
  <w:style w:type="paragraph" w:styleId="a4">
    <w:name w:val="footer"/>
    <w:basedOn w:val="a"/>
    <w:link w:val="Char0"/>
    <w:uiPriority w:val="99"/>
    <w:semiHidden/>
    <w:unhideWhenUsed/>
    <w:rsid w:val="00C42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42887"/>
  </w:style>
  <w:style w:type="paragraph" w:styleId="a5">
    <w:name w:val="Normal (Web)"/>
    <w:basedOn w:val="a"/>
    <w:uiPriority w:val="99"/>
    <w:semiHidden/>
    <w:unhideWhenUsed/>
    <w:rsid w:val="00F5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4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</dc:creator>
  <cp:keywords/>
  <dc:description/>
  <cp:lastModifiedBy>liangzh</cp:lastModifiedBy>
  <cp:revision>3</cp:revision>
  <dcterms:created xsi:type="dcterms:W3CDTF">2014-03-02T20:06:00Z</dcterms:created>
  <dcterms:modified xsi:type="dcterms:W3CDTF">2014-03-02T20:32:00Z</dcterms:modified>
</cp:coreProperties>
</file>