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数据源下拉菜单（期货，股票，自选。。。），一个数据源可以由文件夹定义，可以由文件定义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切换股票的时间同步按钮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股票列表，通过筛选获得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列表的一项是股票+时间段（时间段可以不显示），对于相同的股票不同的时间段用序号区别，显示为（贵州茅台1、贵州茅台2。。。）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名称筛选（代号筛选）框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板块选择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自定义筛选规则下拉框，用程序定义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以上三者叠加选出股票列表</w:t>
      </w:r>
    </w:p>
    <w:p>
      <w:pPr>
        <w:numPr>
          <w:ilvl w:val="0"/>
          <w:numId w:val="2"/>
        </w:numPr>
        <w:ind w:left="420" w:leftChars="0" w:hanging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4105CF"/>
    <w:multiLevelType w:val="singleLevel"/>
    <w:tmpl w:val="604105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26B5EC9"/>
    <w:multiLevelType w:val="multilevel"/>
    <w:tmpl w:val="626B5E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0MWQwOTliOGU0M2M1ZTI1ZGMwYzAzN2FjNWI1YTgifQ=="/>
  </w:docVars>
  <w:rsids>
    <w:rsidRoot w:val="00000000"/>
    <w:rsid w:val="04F3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2022-07-08T23:06:27Z</dcterms:created>
  <dc:creator>liang</dc:creator>
  <cp:lastModifiedBy>良牙</cp:lastModifiedBy>
  <dcterms:modified xsi:type="dcterms:W3CDTF">2022-07-08T23:49:27Z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4E143E862D37402987739E13F3EEB78B</vt:lpwstr>
  </property>
</Properties>
</file>