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ind w:firstLine="0" w:firstLineChars="0"/>
      </w:pPr>
      <w:r>
        <w:t>关于进一步加强基层工作的通知</w:t>
      </w:r>
    </w:p>
    <w:p>
      <w:pPr>
        <w:ind w:firstLine="0" w:firstLineChars="0"/>
      </w:pPr>
      <w:r>
        <w:t>各有关单位：</w:t>
      </w:r>
    </w:p>
    <w:p>
      <w:pPr>
        <w:pStyle w:val="BodyText"/>
      </w:pPr>
      <w:r>
        <w:t>为全面提升基层工作规范化、精细化水平，进一步压实工作责任、健全工作机制，现就有关事项通知如下。</w:t>
      </w:r>
    </w:p>
    <w:p>
      <w:pPr>
        <w:pStyle w:val="Heading1"/>
      </w:pPr>
      <w:r>
        <w:t>一、总体要求</w:t>
      </w:r>
    </w:p>
    <w:p>
      <w:pPr>
        <w:pStyle w:val="Heading2"/>
      </w:pPr>
      <w:r>
        <w:t>（一）提高思想认识</w:t>
      </w:r>
    </w:p>
    <w:p>
      <w:pPr>
        <w:pStyle w:val="BodyText"/>
      </w:pPr>
      <w:r>
        <w:t>各单位要充分认识加强基层工作的重要意义，坚持问题导向和目标导向，切实增强责任感和主动性，推动各项工作落到实处。</w:t>
      </w:r>
    </w:p>
    <w:p>
      <w:pPr>
        <w:pStyle w:val="Heading2"/>
      </w:pPr>
      <w:r>
        <w:t>（二）明确工作目标</w:t>
      </w:r>
    </w:p>
    <w:p>
      <w:pPr>
        <w:pStyle w:val="BodyText"/>
      </w:pPr>
      <w:r>
        <w:t>围绕重点任务和关键环节，进一步完善工作体系，明确时间节点和责任分工，确保各项任务有序推进、取得实效。</w:t>
      </w:r>
    </w:p>
    <w:p>
      <w:pPr>
        <w:pStyle w:val="Heading1"/>
      </w:pPr>
      <w:r>
        <w:t>二、主要任务</w:t>
      </w:r>
    </w:p>
    <w:p>
      <w:pPr>
        <w:pStyle w:val="Heading2"/>
      </w:pPr>
      <w:r>
        <w:t>（一）健全工作机制</w:t>
      </w:r>
    </w:p>
    <w:p>
      <w:pPr>
        <w:pStyle w:val="BodyText"/>
      </w:pPr>
      <w:r>
        <w:t>建立健全日常调度、信息共享和问题协调机制，及时研究解决工作中遇到的困难和问题，形成上下联动、协同推进的工作格局。</w:t>
      </w:r>
    </w:p>
    <w:p>
      <w:pPr>
        <w:pStyle w:val="Heading2"/>
      </w:pPr>
      <w:r>
        <w:t>（二）加强协同配合</w:t>
      </w:r>
    </w:p>
    <w:p>
      <w:pPr>
        <w:pStyle w:val="BodyText"/>
      </w:pPr>
      <w:r>
        <w:t>各单位要加强沟通协作，主动担当作为，细化落实措施，统筹推进各项重点工作，避免重复部署和力量分散。</w:t>
      </w:r>
    </w:p>
    <w:p>
      <w:pPr>
        <w:pStyle w:val="Heading1"/>
      </w:pPr>
      <w:r>
        <w:t>三、组织保障</w:t>
      </w:r>
    </w:p>
    <w:p>
      <w:pPr>
        <w:pStyle w:val="Heading2"/>
      </w:pPr>
      <w:r>
        <w:t>（一）压实工作责任</w:t>
      </w:r>
    </w:p>
    <w:p>
      <w:pPr>
        <w:pStyle w:val="BodyText"/>
      </w:pPr>
      <w:r>
        <w:t>各单位主要负责同志要履行第一责任人职责，明确专人负责，逐项分解任务，确保责任到岗、任务到人。</w:t>
      </w:r>
    </w:p>
    <w:p>
      <w:pPr>
        <w:pStyle w:val="Heading2"/>
      </w:pPr>
      <w:r>
        <w:t>（二）强化督促落实</w:t>
      </w:r>
    </w:p>
    <w:p>
      <w:pPr>
        <w:pStyle w:val="BodyText"/>
      </w:pPr>
      <w:r>
        <w:t>要加强跟踪问效，定期梳理工作进展情况，对推进有力、成效明显的予以肯定，对进展缓慢、落实不到位的及时督促整改。</w:t>
      </w:r>
    </w:p>
    <w:p>
      <w:pPr>
        <w:pStyle w:val="BodyText"/>
      </w:pPr>
      <w:r>
        <w:t>特此通知。</w:t>
      </w:r>
    </w:p>
    <w:p>
      <w:pPr>
        <w:ind w:firstLine="0" w:firstLineChars="0"/>
        <w:spacing w:before="0" w:after="0" w:line="576" w:lineRule="exact"/>
      </w:pPr>
      <w:r>
        <w:t>　</w:t>
      </w:r>
    </w:p>
    <w:p>
      <w:pPr>
        <w:ind w:rightChars="400" w:right="1280"/>
        <w:jc w:val="right"/>
        <w:spacing w:before="0" w:after="0" w:line="576" w:lineRule="exact"/>
      </w:pPr>
      <w:r>
        <w:t>XX单位</w:t>
      </w:r>
    </w:p>
    <w:p>
      <w:pPr>
        <w:ind w:rightChars="400" w:right="1280"/>
        <w:jc w:val="right"/>
        <w:spacing w:before="0" w:after="0" w:line="576" w:lineRule="exact"/>
      </w:pPr>
      <w:r>
        <w:t>2026年9月19日</w:t>
      </w:r>
    </w:p>
    <w:sectPr>
      <w:footerReference w:type="default" r:id="rId3"/>
      <w:footerReference w:type="even" r:id="rId4"/>
      <w:pgSz w:w="11906" w:h="16838"/>
      <w:pgMar w:top="2098" w:right="1474" w:bottom="1984" w:left="1587" w:header="0" w:footer="397" w:gutter="0"/>
      <w:cols w:space="425"/>
      <w:docGrid w:type="lines" w:linePitch="576"/>
      <w:pgNumType w:start="1"/>
    </w:sectPr>
  </w:body>
</w:document>
</file>

<file path=word/footer1.xml><?xml version="1.0" encoding="utf-8"?>
<w:ftr xmlns:w="http://schemas.openxmlformats.org/wordprocessingml/2006/main">
  <w:p>
    <w:pPr>
      <w:ind w:rightChars="100" w:right="320"/>
      <w:jc w:val="right"/>
      <w:rPr>
        <w:rFonts w:ascii="宋体" w:hAnsi="宋体" w:eastAsia="宋体"/>
        <w:sz w:val="28"/>
        <w:szCs w:val="28"/>
      </w:rPr>
    </w:pPr>
    <w:r>
      <w:t>—</w:t>
    </w:r>
    <w:fldSimple w:instr=" PAGE ">
      <w:r>
        <w:t>1</w:t>
      </w:r>
    </w:fldSimple>
    <w:r>
      <w:t>—</w:t>
    </w:r>
  </w:p>
</w:ftr>
</file>

<file path=word/footer2.xml><?xml version="1.0" encoding="utf-8"?>
<w:ftr xmlns:w="http://schemas.openxmlformats.org/wordprocessingml/2006/main">
  <w:p>
    <w:pPr>
      <w:ind w:leftChars="100" w:left="320"/>
      <w:jc w:val="left"/>
      <w:rPr>
        <w:rFonts w:ascii="宋体" w:hAnsi="宋体" w:eastAsia="宋体"/>
        <w:sz w:val="28"/>
        <w:szCs w:val="28"/>
      </w:rPr>
    </w:pPr>
    <w:r>
      <w:t>—</w:t>
    </w:r>
    <w:fldSimple w:instr=" PAGE ">
      <w:r>
        <w:t>1</w:t>
      </w:r>
    </w:fldSimple>
    <w:r>
      <w:t>—</w:t>
    </w:r>
  </w:p>
</w:ftr>
</file>

<file path=word/settings.xml><?xml version="1.0" encoding="utf-8"?>
<w:settings xmlns:w="http://schemas.openxmlformats.org/wordprocessingml/2006/main">
  <w:zoom w:percent="100"/>
  <w:defaultTabStop w:val="420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_GB2312"/>
        <w:sz w:val="32"/>
        <w:szCs w:val="32"/>
        <w:lang w:val="en-US" w:eastAsia="zh-CN"/>
      </w:rPr>
    </w:rPrDefault>
    <w:pPrDefault>
      <w:pPr>
        <w:widowControl/>
        <w:spacing w:before="0" w:after="0" w:line="576" w:lineRule="exact"/>
        <w:jc w:val="both"/>
        <w:textAlignment w:val="auto"/>
      </w:pPr>
    </w:pPrDefault>
  </w:docDefaults>
  <w:style w:type="paragraph" w:default="1" w:styleId="Normal">
    <w:name w:val="Normal"/>
    <w:qFormat/>
    <w:pPr>
      <w:spacing w:before="0" w:after="0" w:line="576" w:lineRule="exact"/>
      <w:jc w:val="both"/>
    </w:pPr>
    <w:rPr>
      <w:rFonts w:ascii="Times New Roman" w:hAnsi="Times New Roman" w:eastAsia="仿宋_GB2312"/>
      <w:sz w:val="32"/>
      <w:szCs w:val="32"/>
    </w:rPr>
  </w:style>
  <w:style w:type="paragraph" w:styleId="BodyText">
    <w:name w:val="Body Text"/>
    <w:basedOn w:val="Normal"/>
    <w:next w:val="BodyText"/>
    <w:qFormat/>
    <w:pPr>
      <w:ind w:firstLineChars="200" w:firstLine="640"/>
      <w:spacing w:before="0" w:after="0" w:line="576" w:lineRule="exact"/>
      <w:jc w:val="both"/>
    </w:pPr>
    <w:rPr>
      <w:rFonts w:ascii="Times New Roman" w:hAnsi="Times New Roman" w:eastAsia="仿宋_GB2312"/>
      <w:sz w:val="32"/>
      <w:szCs w:val="32"/>
    </w:rPr>
  </w:style>
  <w:style w:type="paragraph" w:styleId="Title">
    <w:name w:val="Title"/>
    <w:basedOn w:val="Normal"/>
    <w:next w:val="BodyText"/>
    <w:qFormat/>
    <w:pPr>
      <w:ind w:firstLine="0" w:firstLineChars="0"/>
      <w:spacing w:before="0" w:after="576" w:line="576" w:lineRule="exact"/>
      <w:jc w:val="center"/>
    </w:pPr>
    <w:rPr>
      <w:rFonts w:ascii="Times New Roman" w:hAnsi="Times New Roman" w:eastAsia="方正小标宋简体"/>
      <w:sz w:val="44"/>
      <w:szCs w:val="44"/>
    </w:rPr>
  </w:style>
  <w:style w:type="paragraph" w:styleId="Heading1">
    <w:name w:val="heading 1"/>
    <w:basedOn w:val="Normal"/>
    <w:next w:val="BodyText"/>
    <w:qFormat/>
    <w:pPr>
      <w:keepNext/>
      <w:ind w:firstLineChars="200" w:firstLine="640"/>
      <w:spacing w:before="0" w:after="0" w:line="576" w:lineRule="exact"/>
      <w:jc w:val="both"/>
    </w:pPr>
    <w:rPr>
      <w:rFonts w:ascii="Times New Roman" w:hAnsi="Times New Roman" w:eastAsia="黑体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ind w:firstLineChars="200" w:firstLine="640"/>
      <w:spacing w:before="0" w:after="0" w:line="576" w:lineRule="exact"/>
      <w:jc w:val="both"/>
    </w:pPr>
    <w:rPr>
      <w:rFonts w:ascii="Times New Roman" w:hAnsi="Times New Roman" w:eastAsia="楷体_GB2312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er" Target="footer1.xml"/>
  <Relationship Id="rId4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关于进一步加强基层工作的通知</dc:title>
  <dc:creator>XX单位</dc:creator>
  <cp:lastModifiedBy>XX单位</cp:lastModifiedBy>
  <dcterms:created xsi:type="dcterms:W3CDTF">2026-09-19T00:00:00Z</dcterms:created>
  <dcterms:modified xsi:type="dcterms:W3CDTF">2026-09-19T00:00:00Z</dcterms:modified>
</cp:coreProperties>
</file>