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Focus on the front end, which can be reviewed by stakeholders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While absorbing new APIs, we can have two stages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Dev stage: We can first fake some response result in the test mode.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Production stage: We will test and apply the refined and 1.x version API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While adding features, review and give feedbacks to the data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Nov.15.docx</dc:title>
</cp:coreProperties>
</file>