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DE" w:rsidRDefault="00AA62DE" w:rsidP="00AA62DE">
      <w:pPr>
        <w:ind w:firstLineChars="200" w:firstLine="880"/>
        <w:jc w:val="center"/>
        <w:rPr>
          <w:rFonts w:ascii="微软雅黑" w:eastAsia="微软雅黑" w:hAnsi="微软雅黑"/>
          <w:sz w:val="44"/>
          <w:szCs w:val="44"/>
        </w:rPr>
      </w:pPr>
    </w:p>
    <w:p w:rsidR="00AA62DE" w:rsidRDefault="00AA62DE" w:rsidP="00AA62DE">
      <w:pPr>
        <w:ind w:firstLineChars="200" w:firstLine="880"/>
        <w:jc w:val="center"/>
        <w:rPr>
          <w:rFonts w:ascii="微软雅黑" w:eastAsia="微软雅黑" w:hAnsi="微软雅黑"/>
          <w:sz w:val="44"/>
          <w:szCs w:val="44"/>
        </w:rPr>
      </w:pPr>
    </w:p>
    <w:p w:rsidR="00AA62DE" w:rsidRDefault="00AA62DE" w:rsidP="00AA62DE">
      <w:pPr>
        <w:ind w:firstLineChars="200" w:firstLine="880"/>
        <w:jc w:val="center"/>
        <w:rPr>
          <w:rFonts w:ascii="微软雅黑" w:eastAsia="微软雅黑" w:hAnsi="微软雅黑"/>
          <w:sz w:val="44"/>
          <w:szCs w:val="44"/>
        </w:rPr>
      </w:pPr>
    </w:p>
    <w:p w:rsidR="00AA62DE" w:rsidRDefault="00AA62DE" w:rsidP="00AA62DE">
      <w:pPr>
        <w:ind w:firstLineChars="200" w:firstLine="880"/>
        <w:jc w:val="center"/>
        <w:rPr>
          <w:rFonts w:ascii="微软雅黑" w:eastAsia="微软雅黑" w:hAnsi="微软雅黑"/>
          <w:sz w:val="44"/>
          <w:szCs w:val="44"/>
        </w:rPr>
      </w:pPr>
    </w:p>
    <w:p w:rsidR="00AA62DE" w:rsidRPr="000937D7" w:rsidRDefault="00AA62DE" w:rsidP="00AA62DE">
      <w:pPr>
        <w:ind w:firstLineChars="200" w:firstLine="880"/>
        <w:jc w:val="center"/>
        <w:rPr>
          <w:rFonts w:ascii="微软雅黑" w:eastAsia="微软雅黑" w:hAnsi="微软雅黑"/>
          <w:sz w:val="44"/>
          <w:szCs w:val="44"/>
        </w:rPr>
      </w:pPr>
      <w:r w:rsidRPr="000937D7">
        <w:rPr>
          <w:rFonts w:ascii="微软雅黑" w:eastAsia="微软雅黑" w:hAnsi="微软雅黑"/>
          <w:sz w:val="44"/>
          <w:szCs w:val="44"/>
        </w:rPr>
        <w:t>海默护理</w:t>
      </w:r>
      <w:r w:rsidRPr="000937D7">
        <w:rPr>
          <w:rFonts w:ascii="微软雅黑" w:eastAsia="微软雅黑" w:hAnsi="微软雅黑" w:hint="eastAsia"/>
          <w:sz w:val="44"/>
          <w:szCs w:val="44"/>
        </w:rPr>
        <w:t xml:space="preserve"> </w:t>
      </w:r>
      <w:r w:rsidR="00D27367">
        <w:rPr>
          <w:rFonts w:ascii="微软雅黑" w:eastAsia="微软雅黑" w:hAnsi="微软雅黑" w:hint="eastAsia"/>
          <w:sz w:val="44"/>
          <w:szCs w:val="44"/>
        </w:rPr>
        <w:t>软件设计文档</w:t>
      </w:r>
    </w:p>
    <w:p w:rsidR="00AA62DE" w:rsidRDefault="00AA62DE" w:rsidP="00AA62DE">
      <w:pPr>
        <w:ind w:firstLineChars="200" w:firstLine="720"/>
        <w:jc w:val="center"/>
        <w:rPr>
          <w:rFonts w:ascii="微软雅黑" w:eastAsia="微软雅黑" w:hAnsi="微软雅黑"/>
          <w:sz w:val="36"/>
          <w:szCs w:val="36"/>
        </w:rPr>
      </w:pPr>
    </w:p>
    <w:p w:rsidR="00AA62DE" w:rsidRPr="000937D7" w:rsidRDefault="00AA62DE" w:rsidP="00AA62DE">
      <w:pPr>
        <w:ind w:firstLineChars="200" w:firstLine="720"/>
        <w:jc w:val="center"/>
        <w:rPr>
          <w:rFonts w:ascii="微软雅黑" w:eastAsia="微软雅黑" w:hAnsi="微软雅黑" w:hint="eastAsia"/>
          <w:sz w:val="36"/>
          <w:szCs w:val="36"/>
        </w:rPr>
      </w:pPr>
    </w:p>
    <w:p w:rsidR="00AA62DE" w:rsidRPr="00E90ED9" w:rsidRDefault="00AA62DE" w:rsidP="00AA62DE">
      <w:pPr>
        <w:ind w:firstLineChars="200" w:firstLine="420"/>
        <w:jc w:val="center"/>
        <w:rPr>
          <w:rFonts w:ascii="微软雅黑" w:eastAsia="微软雅黑" w:hAnsi="微软雅黑"/>
          <w:szCs w:val="21"/>
        </w:rPr>
      </w:pPr>
      <w:r w:rsidRPr="00E90ED9">
        <w:rPr>
          <w:rFonts w:ascii="微软雅黑" w:eastAsia="微软雅黑" w:hAnsi="微软雅黑"/>
          <w:szCs w:val="21"/>
        </w:rPr>
        <w:t>中山大学</w:t>
      </w:r>
      <w:r w:rsidRPr="00E90ED9">
        <w:rPr>
          <w:rFonts w:ascii="微软雅黑" w:eastAsia="微软雅黑" w:hAnsi="微软雅黑" w:hint="eastAsia"/>
          <w:szCs w:val="21"/>
        </w:rPr>
        <w:t xml:space="preserve"> 软件学院</w:t>
      </w:r>
    </w:p>
    <w:p w:rsidR="00AA62DE" w:rsidRPr="00E90ED9" w:rsidRDefault="00AA62DE" w:rsidP="00AA62DE">
      <w:pPr>
        <w:ind w:firstLineChars="200" w:firstLine="420"/>
        <w:jc w:val="center"/>
        <w:rPr>
          <w:rFonts w:ascii="微软雅黑" w:eastAsia="微软雅黑" w:hAnsi="微软雅黑"/>
          <w:szCs w:val="21"/>
        </w:rPr>
      </w:pPr>
      <w:r w:rsidRPr="00E90ED9">
        <w:rPr>
          <w:rFonts w:ascii="微软雅黑" w:eastAsia="微软雅黑" w:hAnsi="微软雅黑"/>
          <w:szCs w:val="21"/>
        </w:rPr>
        <w:t>蔡念洋</w:t>
      </w:r>
      <w:r w:rsidRPr="00E90ED9">
        <w:rPr>
          <w:rFonts w:ascii="微软雅黑" w:eastAsia="微软雅黑" w:hAnsi="微软雅黑" w:hint="eastAsia"/>
          <w:szCs w:val="21"/>
        </w:rPr>
        <w:t xml:space="preserve"> 陈伟城 连沛轩 梁华灿</w:t>
      </w:r>
    </w:p>
    <w:p w:rsidR="00AA62DE" w:rsidRPr="00E90ED9" w:rsidRDefault="00AA62DE" w:rsidP="00AA62DE">
      <w:pPr>
        <w:ind w:firstLineChars="200" w:firstLine="420"/>
        <w:jc w:val="center"/>
        <w:rPr>
          <w:rFonts w:ascii="微软雅黑" w:eastAsia="微软雅黑" w:hAnsi="微软雅黑" w:hint="eastAsia"/>
          <w:szCs w:val="21"/>
        </w:rPr>
      </w:pPr>
      <w:r w:rsidRPr="00E90ED9">
        <w:rPr>
          <w:rFonts w:ascii="微软雅黑" w:eastAsia="微软雅黑" w:hAnsi="微软雅黑" w:hint="eastAsia"/>
          <w:szCs w:val="21"/>
        </w:rPr>
        <w:t>2016/7/14</w:t>
      </w: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AA62DE" w:rsidP="00AA62DE">
      <w:pPr>
        <w:spacing w:line="400" w:lineRule="exact"/>
        <w:rPr>
          <w:rFonts w:ascii="微软雅黑" w:eastAsia="微软雅黑" w:hAnsi="微软雅黑"/>
        </w:rPr>
      </w:pPr>
    </w:p>
    <w:p w:rsidR="00AA62DE" w:rsidRDefault="00F15F1D" w:rsidP="003775D9">
      <w:pPr>
        <w:pStyle w:val="a5"/>
        <w:numPr>
          <w:ilvl w:val="0"/>
          <w:numId w:val="1"/>
        </w:numPr>
        <w:spacing w:line="400" w:lineRule="exact"/>
        <w:ind w:firstLineChars="0"/>
        <w:rPr>
          <w:rFonts w:ascii="微软雅黑" w:eastAsia="微软雅黑" w:hAnsi="微软雅黑"/>
          <w:b/>
        </w:rPr>
      </w:pPr>
      <w:r w:rsidRPr="008452FE">
        <w:rPr>
          <w:rFonts w:ascii="微软雅黑" w:eastAsia="微软雅黑" w:hAnsi="微软雅黑"/>
          <w:b/>
        </w:rPr>
        <w:lastRenderedPageBreak/>
        <w:t>技术选型</w:t>
      </w:r>
    </w:p>
    <w:p w:rsidR="001104F1" w:rsidRPr="001104F1" w:rsidRDefault="001104F1" w:rsidP="001104F1">
      <w:pPr>
        <w:pStyle w:val="a5"/>
        <w:spacing w:line="400" w:lineRule="exact"/>
        <w:ind w:left="420" w:firstLineChars="0"/>
        <w:rPr>
          <w:rFonts w:ascii="微软雅黑" w:eastAsia="微软雅黑" w:hAnsi="微软雅黑"/>
        </w:rPr>
      </w:pPr>
      <w:r w:rsidRPr="001104F1">
        <w:rPr>
          <w:rFonts w:ascii="微软雅黑" w:eastAsia="微软雅黑" w:hAnsi="微软雅黑" w:hint="eastAsia"/>
        </w:rPr>
        <w:t>项目名“海默护理”，主要是开发一款跟阿尔茨海默病（即老人痴呆症）相关的软件，便于相关用户进行相应信息的了解，用户之间的交流和有关该疾病的测试。所以，综合设计思路还有功能属性，所以决定采用Android + Tomcat + java + servlet</w:t>
      </w:r>
      <w:r w:rsidRPr="001104F1">
        <w:rPr>
          <w:rFonts w:ascii="微软雅黑" w:eastAsia="微软雅黑" w:hAnsi="微软雅黑" w:hint="eastAsia"/>
        </w:rPr>
        <w:t>。</w:t>
      </w:r>
    </w:p>
    <w:p w:rsidR="001104F1" w:rsidRPr="001104F1" w:rsidRDefault="001104F1" w:rsidP="001104F1">
      <w:pPr>
        <w:pStyle w:val="a5"/>
        <w:spacing w:line="400" w:lineRule="exact"/>
        <w:ind w:left="420" w:firstLineChars="0" w:firstLine="0"/>
        <w:rPr>
          <w:rFonts w:ascii="微软雅黑" w:eastAsia="微软雅黑" w:hAnsi="微软雅黑" w:hint="eastAsia"/>
        </w:rPr>
      </w:pPr>
    </w:p>
    <w:p w:rsidR="00F15F1D" w:rsidRDefault="00C741F3" w:rsidP="00C741F3">
      <w:pPr>
        <w:pStyle w:val="a5"/>
        <w:numPr>
          <w:ilvl w:val="0"/>
          <w:numId w:val="2"/>
        </w:numPr>
        <w:spacing w:line="400" w:lineRule="exact"/>
        <w:ind w:firstLineChars="0"/>
        <w:rPr>
          <w:rFonts w:ascii="微软雅黑" w:eastAsia="微软雅黑" w:hAnsi="微软雅黑"/>
        </w:rPr>
      </w:pPr>
      <w:r>
        <w:rPr>
          <w:rFonts w:ascii="微软雅黑" w:eastAsia="微软雅黑" w:hAnsi="微软雅黑" w:hint="eastAsia"/>
        </w:rPr>
        <w:t>对于编辑器后台选择了MyEclipse，主要是因为</w:t>
      </w:r>
      <w:r>
        <w:rPr>
          <w:rFonts w:ascii="微软雅黑" w:eastAsia="微软雅黑" w:hAnsi="微软雅黑" w:hint="eastAsia"/>
        </w:rPr>
        <w:t>MyEclipse</w:t>
      </w:r>
      <w:r w:rsidRPr="00C741F3">
        <w:rPr>
          <w:rFonts w:ascii="微软雅黑" w:eastAsia="微软雅黑" w:hAnsi="微软雅黑" w:hint="eastAsia"/>
        </w:rPr>
        <w:t>集成各种web开发环境与工具</w:t>
      </w:r>
      <w:r>
        <w:rPr>
          <w:rFonts w:ascii="微软雅黑" w:eastAsia="微软雅黑" w:hAnsi="微软雅黑" w:hint="eastAsia"/>
        </w:rPr>
        <w:t>，配置使用非常方便。而前端则选择了Android</w:t>
      </w:r>
      <w:r>
        <w:rPr>
          <w:rFonts w:ascii="微软雅黑" w:eastAsia="微软雅黑" w:hAnsi="微软雅黑"/>
        </w:rPr>
        <w:t xml:space="preserve"> Studio作为开发工具，原因是</w:t>
      </w:r>
      <w:r>
        <w:rPr>
          <w:rFonts w:ascii="微软雅黑" w:eastAsia="微软雅黑" w:hAnsi="微软雅黑" w:hint="eastAsia"/>
        </w:rPr>
        <w:t>Android</w:t>
      </w:r>
      <w:r>
        <w:rPr>
          <w:rFonts w:ascii="微软雅黑" w:eastAsia="微软雅黑" w:hAnsi="微软雅黑"/>
        </w:rPr>
        <w:t xml:space="preserve"> Studio</w:t>
      </w:r>
      <w:r>
        <w:rPr>
          <w:rFonts w:ascii="微软雅黑" w:eastAsia="微软雅黑" w:hAnsi="微软雅黑"/>
        </w:rPr>
        <w:t>是谷歌</w:t>
      </w:r>
      <w:r w:rsidRPr="00C741F3">
        <w:rPr>
          <w:rFonts w:ascii="微软雅黑" w:eastAsia="微软雅黑" w:hAnsi="微软雅黑" w:hint="eastAsia"/>
        </w:rPr>
        <w:t>专门为Android“量身订做”的，UI编辑器非常智能，</w:t>
      </w:r>
      <w:r w:rsidR="003F1EA7">
        <w:rPr>
          <w:rFonts w:ascii="微软雅黑" w:eastAsia="微软雅黑" w:hAnsi="微软雅黑" w:hint="eastAsia"/>
        </w:rPr>
        <w:t>并且</w:t>
      </w:r>
      <w:r w:rsidRPr="00C741F3">
        <w:rPr>
          <w:rFonts w:ascii="微软雅黑" w:eastAsia="微软雅黑" w:hAnsi="微软雅黑" w:hint="eastAsia"/>
        </w:rPr>
        <w:t>自带模拟器</w:t>
      </w:r>
      <w:r w:rsidR="00A10141">
        <w:rPr>
          <w:rFonts w:ascii="微软雅黑" w:eastAsia="微软雅黑" w:hAnsi="微软雅黑" w:hint="eastAsia"/>
        </w:rPr>
        <w:t>等。</w:t>
      </w:r>
    </w:p>
    <w:p w:rsidR="00844AB3" w:rsidRDefault="00844AB3" w:rsidP="00844AB3">
      <w:pPr>
        <w:pStyle w:val="a5"/>
        <w:numPr>
          <w:ilvl w:val="0"/>
          <w:numId w:val="2"/>
        </w:numPr>
        <w:spacing w:line="400" w:lineRule="exact"/>
        <w:ind w:firstLineChars="0"/>
        <w:rPr>
          <w:rFonts w:ascii="微软雅黑" w:eastAsia="微软雅黑" w:hAnsi="微软雅黑"/>
        </w:rPr>
      </w:pPr>
      <w:r>
        <w:rPr>
          <w:rFonts w:ascii="微软雅黑" w:eastAsia="微软雅黑" w:hAnsi="微软雅黑"/>
        </w:rPr>
        <w:t>服务器使用了</w:t>
      </w:r>
      <w:r>
        <w:rPr>
          <w:rFonts w:ascii="微软雅黑" w:eastAsia="微软雅黑" w:hAnsi="微软雅黑" w:hint="eastAsia"/>
        </w:rPr>
        <w:t>tomcat，因为</w:t>
      </w:r>
      <w:r w:rsidRPr="00844AB3">
        <w:rPr>
          <w:rFonts w:ascii="微软雅黑" w:eastAsia="微软雅黑" w:hAnsi="微软雅黑" w:hint="eastAsia"/>
        </w:rPr>
        <w:t>开源免费，简单易用，</w:t>
      </w:r>
      <w:r>
        <w:rPr>
          <w:rFonts w:ascii="微软雅黑" w:eastAsia="微软雅黑" w:hAnsi="微软雅黑" w:hint="eastAsia"/>
        </w:rPr>
        <w:t>并且MyE</w:t>
      </w:r>
      <w:r w:rsidRPr="00844AB3">
        <w:rPr>
          <w:rFonts w:ascii="微软雅黑" w:eastAsia="微软雅黑" w:hAnsi="微软雅黑" w:hint="eastAsia"/>
        </w:rPr>
        <w:t>clipse</w:t>
      </w:r>
      <w:r>
        <w:rPr>
          <w:rFonts w:ascii="微软雅黑" w:eastAsia="微软雅黑" w:hAnsi="微软雅黑" w:hint="eastAsia"/>
        </w:rPr>
        <w:t>对</w:t>
      </w:r>
      <w:r w:rsidRPr="00844AB3">
        <w:rPr>
          <w:rFonts w:ascii="微软雅黑" w:eastAsia="微软雅黑" w:hAnsi="微软雅黑" w:hint="eastAsia"/>
        </w:rPr>
        <w:t>tomcat</w:t>
      </w:r>
      <w:r>
        <w:rPr>
          <w:rFonts w:ascii="微软雅黑" w:eastAsia="微软雅黑" w:hAnsi="微软雅黑" w:hint="eastAsia"/>
        </w:rPr>
        <w:t>的支持非常完善。</w:t>
      </w:r>
    </w:p>
    <w:p w:rsidR="00844AB3" w:rsidRDefault="00F17C76" w:rsidP="00F17C76">
      <w:pPr>
        <w:pStyle w:val="a5"/>
        <w:numPr>
          <w:ilvl w:val="0"/>
          <w:numId w:val="2"/>
        </w:numPr>
        <w:spacing w:line="400" w:lineRule="exact"/>
        <w:ind w:firstLineChars="0"/>
        <w:rPr>
          <w:rFonts w:ascii="微软雅黑" w:eastAsia="微软雅黑" w:hAnsi="微软雅黑"/>
        </w:rPr>
      </w:pPr>
      <w:r>
        <w:rPr>
          <w:rFonts w:ascii="微软雅黑" w:eastAsia="微软雅黑" w:hAnsi="微软雅黑"/>
        </w:rPr>
        <w:t>数据库使用MySQL，原因是它较为流行，有</w:t>
      </w:r>
      <w:r w:rsidRPr="00F17C76">
        <w:rPr>
          <w:rFonts w:ascii="微软雅黑" w:eastAsia="微软雅黑" w:hAnsi="微软雅黑" w:hint="eastAsia"/>
        </w:rPr>
        <w:t>大量的第三方应用</w:t>
      </w:r>
      <w:r>
        <w:rPr>
          <w:rFonts w:ascii="微软雅黑" w:eastAsia="微软雅黑" w:hAnsi="微软雅黑"/>
        </w:rPr>
        <w:t>，并且上手简单。</w:t>
      </w:r>
    </w:p>
    <w:p w:rsidR="00D738AC" w:rsidRDefault="00D738AC" w:rsidP="00F17C76">
      <w:pPr>
        <w:pStyle w:val="a5"/>
        <w:numPr>
          <w:ilvl w:val="0"/>
          <w:numId w:val="2"/>
        </w:numPr>
        <w:spacing w:line="400" w:lineRule="exact"/>
        <w:ind w:firstLineChars="0"/>
        <w:rPr>
          <w:rFonts w:ascii="微软雅黑" w:eastAsia="微软雅黑" w:hAnsi="微软雅黑" w:hint="eastAsia"/>
        </w:rPr>
      </w:pPr>
      <w:r>
        <w:rPr>
          <w:rFonts w:ascii="微软雅黑" w:eastAsia="微软雅黑" w:hAnsi="微软雅黑"/>
        </w:rPr>
        <w:t>在前端后台交互方面选择HttpClient和HttpURLConnection结合使用。虽然</w:t>
      </w:r>
      <w:r>
        <w:rPr>
          <w:rFonts w:ascii="微软雅黑" w:eastAsia="微软雅黑" w:hAnsi="微软雅黑"/>
        </w:rPr>
        <w:t>HttpClient</w:t>
      </w:r>
      <w:r>
        <w:rPr>
          <w:rFonts w:ascii="微软雅黑" w:eastAsia="微软雅黑" w:hAnsi="微软雅黑"/>
        </w:rPr>
        <w:t>已经不被谷歌推荐，但是由于本应用业务比较简单，前端后台没有复杂的交互，使用</w:t>
      </w:r>
      <w:r>
        <w:rPr>
          <w:rFonts w:ascii="微软雅黑" w:eastAsia="微软雅黑" w:hAnsi="微软雅黑"/>
        </w:rPr>
        <w:t>HttpClient</w:t>
      </w:r>
      <w:r>
        <w:rPr>
          <w:rFonts w:ascii="微软雅黑" w:eastAsia="微软雅黑" w:hAnsi="微软雅黑"/>
        </w:rPr>
        <w:t>更加简单直观。</w:t>
      </w:r>
    </w:p>
    <w:p w:rsidR="003775D9" w:rsidRDefault="003775D9" w:rsidP="003775D9">
      <w:pPr>
        <w:pStyle w:val="a5"/>
        <w:spacing w:line="400" w:lineRule="exact"/>
        <w:ind w:left="420" w:firstLineChars="0" w:firstLine="0"/>
        <w:rPr>
          <w:rFonts w:ascii="微软雅黑" w:eastAsia="微软雅黑" w:hAnsi="微软雅黑" w:hint="eastAsia"/>
        </w:rPr>
      </w:pPr>
    </w:p>
    <w:p w:rsidR="00AA62DE" w:rsidRDefault="00EE36EE" w:rsidP="003775D9">
      <w:pPr>
        <w:pStyle w:val="a5"/>
        <w:numPr>
          <w:ilvl w:val="0"/>
          <w:numId w:val="1"/>
        </w:numPr>
        <w:spacing w:line="400" w:lineRule="exact"/>
        <w:ind w:firstLineChars="0"/>
        <w:rPr>
          <w:rFonts w:ascii="微软雅黑" w:eastAsia="微软雅黑" w:hAnsi="微软雅黑"/>
          <w:b/>
        </w:rPr>
      </w:pPr>
      <w:r>
        <w:rPr>
          <w:rFonts w:ascii="微软雅黑" w:eastAsia="微软雅黑" w:hAnsi="微软雅黑" w:hint="eastAsia"/>
          <w:b/>
        </w:rPr>
        <w:t>框架设计</w:t>
      </w:r>
    </w:p>
    <w:p w:rsidR="00EE36EE" w:rsidRDefault="005F323F" w:rsidP="005F323F">
      <w:pPr>
        <w:pStyle w:val="a5"/>
        <w:numPr>
          <w:ilvl w:val="0"/>
          <w:numId w:val="8"/>
        </w:numPr>
        <w:spacing w:line="400" w:lineRule="exact"/>
        <w:ind w:firstLineChars="0"/>
        <w:rPr>
          <w:rFonts w:ascii="微软雅黑" w:eastAsia="微软雅黑" w:hAnsi="微软雅黑"/>
        </w:rPr>
      </w:pPr>
      <w:r>
        <w:rPr>
          <w:rFonts w:ascii="微软雅黑" w:eastAsia="微软雅黑" w:hAnsi="微软雅黑"/>
        </w:rPr>
        <w:t>用例图</w:t>
      </w:r>
    </w:p>
    <w:p w:rsidR="005F323F" w:rsidRDefault="005F323F" w:rsidP="005F323F">
      <w:pPr>
        <w:jc w:val="center"/>
        <w:rPr>
          <w:rFonts w:ascii="微软雅黑" w:eastAsia="微软雅黑" w:hAnsi="微软雅黑" w:hint="eastAsia"/>
        </w:rPr>
      </w:pPr>
      <w:bookmarkStart w:id="0" w:name="_GoBack"/>
      <w:r>
        <w:rPr>
          <w:noProof/>
        </w:rPr>
        <w:drawing>
          <wp:inline distT="0" distB="0" distL="0" distR="0" wp14:anchorId="1F476B0D" wp14:editId="3AD4BEEC">
            <wp:extent cx="2661313" cy="3154027"/>
            <wp:effectExtent l="0" t="0" r="5715" b="8890"/>
            <wp:docPr id="5" name="图片 5"/>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2674437" cy="3169581"/>
                    </a:xfrm>
                    <a:prstGeom prst="rect">
                      <a:avLst/>
                    </a:prstGeom>
                  </pic:spPr>
                </pic:pic>
              </a:graphicData>
            </a:graphic>
          </wp:inline>
        </w:drawing>
      </w:r>
      <w:bookmarkEnd w:id="0"/>
    </w:p>
    <w:p w:rsidR="005F323F" w:rsidRDefault="005F323F" w:rsidP="005F323F">
      <w:pPr>
        <w:pStyle w:val="a5"/>
        <w:numPr>
          <w:ilvl w:val="0"/>
          <w:numId w:val="8"/>
        </w:numPr>
        <w:spacing w:line="400" w:lineRule="exact"/>
        <w:ind w:firstLineChars="0"/>
        <w:rPr>
          <w:rFonts w:ascii="微软雅黑" w:eastAsia="微软雅黑" w:hAnsi="微软雅黑"/>
        </w:rPr>
      </w:pPr>
      <w:r>
        <w:rPr>
          <w:rFonts w:ascii="微软雅黑" w:eastAsia="微软雅黑" w:hAnsi="微软雅黑"/>
        </w:rPr>
        <w:t>领域模型</w:t>
      </w:r>
    </w:p>
    <w:p w:rsidR="005F323F" w:rsidRDefault="005F323F" w:rsidP="005F323F">
      <w:pPr>
        <w:jc w:val="center"/>
        <w:rPr>
          <w:rFonts w:ascii="微软雅黑" w:eastAsia="微软雅黑" w:hAnsi="微软雅黑" w:hint="eastAsia"/>
        </w:rPr>
      </w:pPr>
      <w:r>
        <w:rPr>
          <w:noProof/>
        </w:rPr>
        <w:lastRenderedPageBreak/>
        <w:drawing>
          <wp:inline distT="0" distB="0" distL="0" distR="0" wp14:anchorId="5B1D733B" wp14:editId="410B12AB">
            <wp:extent cx="3514299" cy="3770363"/>
            <wp:effectExtent l="0" t="0" r="0" b="190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3556913" cy="3816082"/>
                    </a:xfrm>
                    <a:prstGeom prst="rect">
                      <a:avLst/>
                    </a:prstGeom>
                  </pic:spPr>
                </pic:pic>
              </a:graphicData>
            </a:graphic>
          </wp:inline>
        </w:drawing>
      </w:r>
    </w:p>
    <w:p w:rsidR="005F323F" w:rsidRDefault="005F323F" w:rsidP="005F323F">
      <w:pPr>
        <w:pStyle w:val="a5"/>
        <w:numPr>
          <w:ilvl w:val="0"/>
          <w:numId w:val="8"/>
        </w:numPr>
        <w:spacing w:line="400" w:lineRule="exact"/>
        <w:ind w:firstLineChars="0"/>
        <w:rPr>
          <w:rFonts w:ascii="微软雅黑" w:eastAsia="微软雅黑" w:hAnsi="微软雅黑"/>
        </w:rPr>
      </w:pPr>
      <w:r>
        <w:rPr>
          <w:rFonts w:ascii="微软雅黑" w:eastAsia="微软雅黑" w:hAnsi="微软雅黑"/>
        </w:rPr>
        <w:t>架构图</w:t>
      </w:r>
    </w:p>
    <w:p w:rsidR="00EE36EE" w:rsidRDefault="005F323F" w:rsidP="005F323F">
      <w:pPr>
        <w:jc w:val="center"/>
        <w:rPr>
          <w:rFonts w:ascii="微软雅黑" w:eastAsia="微软雅黑" w:hAnsi="微软雅黑"/>
        </w:rPr>
      </w:pPr>
      <w:r>
        <w:rPr>
          <w:noProof/>
        </w:rPr>
        <w:drawing>
          <wp:inline distT="0" distB="0" distL="0" distR="0" wp14:anchorId="63A20106" wp14:editId="12A65F00">
            <wp:extent cx="2088108" cy="2958612"/>
            <wp:effectExtent l="0" t="0" r="7620" b="0"/>
            <wp:docPr id="6" name="图片 6"/>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2092500" cy="2964836"/>
                    </a:xfrm>
                    <a:prstGeom prst="rect">
                      <a:avLst/>
                    </a:prstGeom>
                  </pic:spPr>
                </pic:pic>
              </a:graphicData>
            </a:graphic>
          </wp:inline>
        </w:drawing>
      </w:r>
    </w:p>
    <w:p w:rsidR="00EE36EE" w:rsidRPr="00EE36EE" w:rsidRDefault="00EE36EE" w:rsidP="00EE36EE">
      <w:pPr>
        <w:pStyle w:val="a5"/>
        <w:spacing w:line="400" w:lineRule="exact"/>
        <w:ind w:left="420" w:firstLineChars="0" w:firstLine="0"/>
        <w:rPr>
          <w:rFonts w:ascii="微软雅黑" w:eastAsia="微软雅黑" w:hAnsi="微软雅黑" w:hint="eastAsia"/>
        </w:rPr>
      </w:pPr>
    </w:p>
    <w:p w:rsidR="00EE36EE" w:rsidRPr="00076582" w:rsidRDefault="00EE36EE" w:rsidP="003775D9">
      <w:pPr>
        <w:pStyle w:val="a5"/>
        <w:numPr>
          <w:ilvl w:val="0"/>
          <w:numId w:val="1"/>
        </w:numPr>
        <w:spacing w:line="400" w:lineRule="exact"/>
        <w:ind w:firstLineChars="0"/>
        <w:rPr>
          <w:rFonts w:ascii="微软雅黑" w:eastAsia="微软雅黑" w:hAnsi="微软雅黑"/>
          <w:b/>
        </w:rPr>
      </w:pPr>
      <w:r>
        <w:rPr>
          <w:rFonts w:ascii="微软雅黑" w:eastAsia="微软雅黑" w:hAnsi="微软雅黑"/>
          <w:b/>
        </w:rPr>
        <w:t>模块划分</w:t>
      </w:r>
    </w:p>
    <w:p w:rsidR="00910C8D" w:rsidRDefault="009C7615" w:rsidP="009C7615">
      <w:pPr>
        <w:pStyle w:val="a5"/>
        <w:numPr>
          <w:ilvl w:val="0"/>
          <w:numId w:val="4"/>
        </w:numPr>
        <w:spacing w:line="400" w:lineRule="exact"/>
        <w:ind w:firstLineChars="0"/>
        <w:rPr>
          <w:rFonts w:ascii="微软雅黑" w:eastAsia="微软雅黑" w:hAnsi="微软雅黑"/>
        </w:rPr>
      </w:pPr>
      <w:r>
        <w:rPr>
          <w:rFonts w:ascii="微软雅黑" w:eastAsia="微软雅黑" w:hAnsi="微软雅黑"/>
        </w:rPr>
        <w:t>大体分为</w:t>
      </w:r>
      <w:r w:rsidRPr="009C7615">
        <w:rPr>
          <w:rFonts w:ascii="微软雅黑" w:eastAsia="微软雅黑" w:hAnsi="微软雅黑" w:hint="eastAsia"/>
        </w:rPr>
        <w:t>四个层级：模型层、接口层、核心层、界面层。模型层定义了所有的模型；接口层封装了服务器提供的API；核心层处理所有业务逻辑；界面层就处理界面的展示。</w:t>
      </w:r>
    </w:p>
    <w:p w:rsidR="009C7615" w:rsidRDefault="009C7615" w:rsidP="009C7615">
      <w:pPr>
        <w:ind w:firstLine="420"/>
        <w:jc w:val="left"/>
        <w:rPr>
          <w:rFonts w:ascii="微软雅黑" w:eastAsia="微软雅黑" w:hAnsi="微软雅黑" w:hint="eastAsia"/>
        </w:rPr>
      </w:pPr>
      <w:r>
        <w:rPr>
          <w:noProof/>
        </w:rPr>
        <w:lastRenderedPageBreak/>
        <w:drawing>
          <wp:inline distT="0" distB="0" distL="0" distR="0" wp14:anchorId="5A140503" wp14:editId="6E15F845">
            <wp:extent cx="1576317" cy="148578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3311" cy="1501803"/>
                    </a:xfrm>
                    <a:prstGeom prst="rect">
                      <a:avLst/>
                    </a:prstGeom>
                  </pic:spPr>
                </pic:pic>
              </a:graphicData>
            </a:graphic>
          </wp:inline>
        </w:drawing>
      </w:r>
    </w:p>
    <w:p w:rsidR="00C43D47" w:rsidRDefault="00122879" w:rsidP="00122879">
      <w:pPr>
        <w:pStyle w:val="a5"/>
        <w:numPr>
          <w:ilvl w:val="0"/>
          <w:numId w:val="4"/>
        </w:numPr>
        <w:spacing w:line="400" w:lineRule="exact"/>
        <w:ind w:firstLineChars="0"/>
        <w:rPr>
          <w:rFonts w:ascii="微软雅黑" w:eastAsia="微软雅黑" w:hAnsi="微软雅黑"/>
        </w:rPr>
      </w:pPr>
      <w:r>
        <w:rPr>
          <w:rFonts w:ascii="微软雅黑" w:eastAsia="微软雅黑" w:hAnsi="微软雅黑"/>
        </w:rPr>
        <w:t>前端</w:t>
      </w:r>
    </w:p>
    <w:p w:rsidR="00A562C2" w:rsidRDefault="00636ED4" w:rsidP="00636ED4">
      <w:pPr>
        <w:ind w:firstLine="420"/>
        <w:jc w:val="left"/>
        <w:rPr>
          <w:rFonts w:ascii="微软雅黑" w:eastAsia="微软雅黑" w:hAnsi="微软雅黑"/>
        </w:rPr>
      </w:pPr>
      <w:r>
        <w:rPr>
          <w:noProof/>
        </w:rPr>
        <w:drawing>
          <wp:inline distT="0" distB="0" distL="0" distR="0" wp14:anchorId="38972934" wp14:editId="1E2BBCAE">
            <wp:extent cx="2616437" cy="20403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2032" cy="2052503"/>
                    </a:xfrm>
                    <a:prstGeom prst="rect">
                      <a:avLst/>
                    </a:prstGeom>
                  </pic:spPr>
                </pic:pic>
              </a:graphicData>
            </a:graphic>
          </wp:inline>
        </w:drawing>
      </w:r>
    </w:p>
    <w:p w:rsidR="00636ED4" w:rsidRDefault="00910C8D" w:rsidP="00910C8D">
      <w:pPr>
        <w:pStyle w:val="a5"/>
        <w:numPr>
          <w:ilvl w:val="0"/>
          <w:numId w:val="6"/>
        </w:numPr>
        <w:spacing w:line="400" w:lineRule="exact"/>
        <w:ind w:firstLineChars="0"/>
        <w:rPr>
          <w:rFonts w:ascii="微软雅黑" w:eastAsia="微软雅黑" w:hAnsi="微软雅黑"/>
        </w:rPr>
      </w:pPr>
      <w:r>
        <w:rPr>
          <w:rFonts w:ascii="微软雅黑" w:eastAsia="微软雅黑" w:hAnsi="微软雅黑" w:hint="eastAsia"/>
        </w:rPr>
        <w:t>Activity 主要的页面，以及对页面的控制</w:t>
      </w:r>
    </w:p>
    <w:p w:rsidR="00910C8D" w:rsidRDefault="00910C8D" w:rsidP="00910C8D">
      <w:pPr>
        <w:pStyle w:val="a5"/>
        <w:numPr>
          <w:ilvl w:val="0"/>
          <w:numId w:val="6"/>
        </w:numPr>
        <w:spacing w:line="400" w:lineRule="exact"/>
        <w:ind w:firstLineChars="0"/>
        <w:rPr>
          <w:rFonts w:ascii="微软雅黑" w:eastAsia="微软雅黑" w:hAnsi="微软雅黑"/>
        </w:rPr>
      </w:pPr>
      <w:r>
        <w:rPr>
          <w:rFonts w:ascii="微软雅黑" w:eastAsia="微软雅黑" w:hAnsi="微软雅黑"/>
        </w:rPr>
        <w:t>Adapter 配合Fragment和ListView，批量管理相似的View</w:t>
      </w:r>
    </w:p>
    <w:p w:rsidR="00910C8D" w:rsidRDefault="00910C8D" w:rsidP="00910C8D">
      <w:pPr>
        <w:pStyle w:val="a5"/>
        <w:numPr>
          <w:ilvl w:val="0"/>
          <w:numId w:val="6"/>
        </w:numPr>
        <w:spacing w:line="400" w:lineRule="exact"/>
        <w:ind w:firstLineChars="0"/>
        <w:rPr>
          <w:rFonts w:ascii="微软雅黑" w:eastAsia="微软雅黑" w:hAnsi="微软雅黑"/>
        </w:rPr>
      </w:pPr>
      <w:r>
        <w:rPr>
          <w:rFonts w:ascii="微软雅黑" w:eastAsia="微软雅黑" w:hAnsi="微软雅黑"/>
        </w:rPr>
        <w:t>Custom</w:t>
      </w:r>
      <w:r w:rsidR="006170DF">
        <w:rPr>
          <w:rFonts w:ascii="微软雅黑" w:eastAsia="微软雅黑" w:hAnsi="微软雅黑"/>
        </w:rPr>
        <w:t xml:space="preserve"> 自定义的View以及</w:t>
      </w:r>
      <w:r w:rsidR="006170DF">
        <w:rPr>
          <w:rFonts w:ascii="微软雅黑" w:eastAsia="微软雅黑" w:hAnsi="微软雅黑" w:hint="eastAsia"/>
        </w:rPr>
        <w:t>Fragment页面</w:t>
      </w:r>
    </w:p>
    <w:p w:rsidR="006170DF" w:rsidRDefault="006170DF" w:rsidP="00910C8D">
      <w:pPr>
        <w:pStyle w:val="a5"/>
        <w:numPr>
          <w:ilvl w:val="0"/>
          <w:numId w:val="6"/>
        </w:numPr>
        <w:spacing w:line="400" w:lineRule="exact"/>
        <w:ind w:firstLineChars="0"/>
        <w:rPr>
          <w:rFonts w:ascii="微软雅黑" w:eastAsia="微软雅黑" w:hAnsi="微软雅黑"/>
        </w:rPr>
      </w:pPr>
      <w:r>
        <w:rPr>
          <w:rFonts w:ascii="微软雅黑" w:eastAsia="微软雅黑" w:hAnsi="微软雅黑"/>
        </w:rPr>
        <w:t>Data 模型层，定义相关的模型，如用户，帖子信息等</w:t>
      </w:r>
    </w:p>
    <w:p w:rsidR="006170DF" w:rsidRDefault="006170DF" w:rsidP="00910C8D">
      <w:pPr>
        <w:pStyle w:val="a5"/>
        <w:numPr>
          <w:ilvl w:val="0"/>
          <w:numId w:val="6"/>
        </w:numPr>
        <w:spacing w:line="400" w:lineRule="exact"/>
        <w:ind w:firstLineChars="0"/>
        <w:rPr>
          <w:rFonts w:ascii="微软雅黑" w:eastAsia="微软雅黑" w:hAnsi="微软雅黑"/>
        </w:rPr>
      </w:pPr>
      <w:r>
        <w:rPr>
          <w:rFonts w:ascii="微软雅黑" w:eastAsia="微软雅黑" w:hAnsi="微软雅黑"/>
        </w:rPr>
        <w:t>Util 工具类，比如HttpUtils，封装了和Http相关的api</w:t>
      </w:r>
    </w:p>
    <w:p w:rsidR="00636ED4" w:rsidRPr="00681A55" w:rsidRDefault="006170DF" w:rsidP="00C0731F">
      <w:pPr>
        <w:pStyle w:val="a5"/>
        <w:numPr>
          <w:ilvl w:val="0"/>
          <w:numId w:val="6"/>
        </w:numPr>
        <w:spacing w:line="400" w:lineRule="exact"/>
        <w:ind w:firstLineChars="0"/>
        <w:rPr>
          <w:rFonts w:ascii="微软雅黑" w:eastAsia="微软雅黑" w:hAnsi="微软雅黑" w:hint="eastAsia"/>
        </w:rPr>
      </w:pPr>
      <w:r>
        <w:rPr>
          <w:rFonts w:ascii="微软雅黑" w:eastAsia="微软雅黑" w:hAnsi="微软雅黑"/>
        </w:rPr>
        <w:t>ApplicationManager 管理</w:t>
      </w:r>
      <w:r>
        <w:rPr>
          <w:rFonts w:ascii="微软雅黑" w:eastAsia="微软雅黑" w:hAnsi="微软雅黑" w:hint="eastAsia"/>
        </w:rPr>
        <w:t>Activity</w:t>
      </w:r>
      <w:r w:rsidR="004F0E86">
        <w:rPr>
          <w:rFonts w:ascii="微软雅黑" w:eastAsia="微软雅黑" w:hAnsi="微软雅黑" w:hint="eastAsia"/>
        </w:rPr>
        <w:t>，并存放了一些全局变量</w:t>
      </w:r>
    </w:p>
    <w:p w:rsidR="00122879" w:rsidRDefault="00122879" w:rsidP="00122879">
      <w:pPr>
        <w:pStyle w:val="a5"/>
        <w:numPr>
          <w:ilvl w:val="0"/>
          <w:numId w:val="4"/>
        </w:numPr>
        <w:spacing w:line="400" w:lineRule="exact"/>
        <w:ind w:firstLineChars="0"/>
        <w:rPr>
          <w:rFonts w:ascii="微软雅黑" w:eastAsia="微软雅黑" w:hAnsi="微软雅黑"/>
        </w:rPr>
      </w:pPr>
      <w:r>
        <w:rPr>
          <w:rFonts w:ascii="微软雅黑" w:eastAsia="微软雅黑" w:hAnsi="微软雅黑"/>
        </w:rPr>
        <w:t>后台</w:t>
      </w:r>
    </w:p>
    <w:p w:rsidR="00122879" w:rsidRDefault="00636ED4" w:rsidP="00636ED4">
      <w:pPr>
        <w:ind w:left="420" w:firstLine="420"/>
        <w:jc w:val="left"/>
        <w:rPr>
          <w:rFonts w:ascii="微软雅黑" w:eastAsia="微软雅黑" w:hAnsi="微软雅黑" w:hint="eastAsia"/>
        </w:rPr>
      </w:pPr>
      <w:r w:rsidRPr="00016B41">
        <w:rPr>
          <w:noProof/>
        </w:rPr>
        <w:lastRenderedPageBreak/>
        <w:drawing>
          <wp:inline distT="0" distB="0" distL="0" distR="0" wp14:anchorId="14C314DE" wp14:editId="1B044F4F">
            <wp:extent cx="3429000" cy="474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4743450"/>
                    </a:xfrm>
                    <a:prstGeom prst="rect">
                      <a:avLst/>
                    </a:prstGeom>
                  </pic:spPr>
                </pic:pic>
              </a:graphicData>
            </a:graphic>
          </wp:inline>
        </w:drawing>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bean为服务端数据库对应的相关类，每个类都包含它们的属性</w:t>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business为服务端与客户端进行数据交互的的类</w:t>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dao为服务端与数据库之间交互的接口类，进行数据库的数据改写，impl为其实现</w:t>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exception为服务端运行时异常的类</w:t>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filter为处理中文乱码的类</w:t>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service为服务端与客户端之间进行交互的接口方法类，impl为其实现</w:t>
      </w:r>
    </w:p>
    <w:p w:rsidR="00636ED4" w:rsidRPr="00016B41"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util为与数据库相关的类</w:t>
      </w:r>
    </w:p>
    <w:p w:rsidR="00636ED4" w:rsidRDefault="00636ED4" w:rsidP="00636ED4">
      <w:pPr>
        <w:pStyle w:val="a5"/>
        <w:numPr>
          <w:ilvl w:val="2"/>
          <w:numId w:val="5"/>
        </w:numPr>
        <w:spacing w:line="400" w:lineRule="exact"/>
        <w:ind w:firstLineChars="0"/>
        <w:jc w:val="left"/>
        <w:rPr>
          <w:rFonts w:ascii="微软雅黑" w:eastAsia="微软雅黑" w:hAnsi="微软雅黑"/>
        </w:rPr>
      </w:pPr>
      <w:r w:rsidRPr="00016B41">
        <w:rPr>
          <w:rFonts w:ascii="微软雅黑" w:eastAsia="微软雅黑" w:hAnsi="微软雅黑" w:hint="eastAsia"/>
        </w:rPr>
        <w:t>web中的controller为接口的实现</w:t>
      </w:r>
    </w:p>
    <w:p w:rsidR="00FE13D1" w:rsidRDefault="00FE13D1" w:rsidP="003775D9">
      <w:pPr>
        <w:pStyle w:val="a5"/>
        <w:spacing w:line="400" w:lineRule="exact"/>
        <w:rPr>
          <w:rFonts w:ascii="微软雅黑" w:eastAsia="微软雅黑" w:hAnsi="微软雅黑" w:hint="eastAsia"/>
        </w:rPr>
      </w:pPr>
    </w:p>
    <w:p w:rsidR="00636ED4" w:rsidRDefault="00636ED4" w:rsidP="003775D9">
      <w:pPr>
        <w:pStyle w:val="a5"/>
        <w:spacing w:line="400" w:lineRule="exact"/>
        <w:rPr>
          <w:rFonts w:ascii="微软雅黑" w:eastAsia="微软雅黑" w:hAnsi="微软雅黑"/>
        </w:rPr>
      </w:pPr>
    </w:p>
    <w:p w:rsidR="00636ED4" w:rsidRPr="00C43D47" w:rsidRDefault="00636ED4" w:rsidP="003775D9">
      <w:pPr>
        <w:pStyle w:val="a5"/>
        <w:spacing w:line="400" w:lineRule="exact"/>
        <w:rPr>
          <w:rFonts w:ascii="微软雅黑" w:eastAsia="微软雅黑" w:hAnsi="微软雅黑" w:hint="eastAsia"/>
        </w:rPr>
      </w:pPr>
    </w:p>
    <w:p w:rsidR="00C43D47" w:rsidRPr="00076582" w:rsidRDefault="00C43D47" w:rsidP="003775D9">
      <w:pPr>
        <w:pStyle w:val="a5"/>
        <w:numPr>
          <w:ilvl w:val="0"/>
          <w:numId w:val="1"/>
        </w:numPr>
        <w:spacing w:line="400" w:lineRule="exact"/>
        <w:ind w:firstLineChars="0"/>
        <w:rPr>
          <w:rFonts w:ascii="微软雅黑" w:eastAsia="微软雅黑" w:hAnsi="微软雅黑"/>
          <w:b/>
        </w:rPr>
      </w:pPr>
      <w:r w:rsidRPr="00076582">
        <w:rPr>
          <w:rFonts w:ascii="微软雅黑" w:eastAsia="微软雅黑" w:hAnsi="微软雅黑" w:hint="eastAsia"/>
          <w:b/>
        </w:rPr>
        <w:t>软件设计技术</w:t>
      </w:r>
    </w:p>
    <w:p w:rsidR="00C43D47" w:rsidRDefault="00BC3C41" w:rsidP="001104F1">
      <w:pPr>
        <w:pStyle w:val="a5"/>
        <w:numPr>
          <w:ilvl w:val="0"/>
          <w:numId w:val="7"/>
        </w:numPr>
        <w:spacing w:line="400" w:lineRule="exact"/>
        <w:ind w:firstLineChars="0"/>
        <w:rPr>
          <w:rFonts w:ascii="微软雅黑" w:eastAsia="微软雅黑" w:hAnsi="微软雅黑"/>
        </w:rPr>
      </w:pPr>
      <w:r w:rsidRPr="00BC3C41">
        <w:rPr>
          <w:rFonts w:ascii="微软雅黑" w:eastAsia="微软雅黑" w:hAnsi="微软雅黑"/>
        </w:rPr>
        <w:t>Object-Oriented Programming</w:t>
      </w:r>
      <w:r>
        <w:rPr>
          <w:rFonts w:ascii="微软雅黑" w:eastAsia="微软雅黑" w:hAnsi="微软雅黑"/>
        </w:rPr>
        <w:t>：java本身就是一个面向对象的编程语言。</w:t>
      </w:r>
    </w:p>
    <w:p w:rsidR="001104F1" w:rsidRPr="001104F1" w:rsidRDefault="001104F1" w:rsidP="001104F1">
      <w:pPr>
        <w:pStyle w:val="a5"/>
        <w:numPr>
          <w:ilvl w:val="0"/>
          <w:numId w:val="7"/>
        </w:numPr>
        <w:spacing w:line="400" w:lineRule="exact"/>
        <w:ind w:firstLineChars="0"/>
        <w:rPr>
          <w:rFonts w:ascii="微软雅黑" w:eastAsia="微软雅黑" w:hAnsi="微软雅黑" w:hint="eastAsia"/>
        </w:rPr>
      </w:pPr>
      <w:r w:rsidRPr="001104F1">
        <w:rPr>
          <w:rFonts w:ascii="微软雅黑" w:eastAsia="微软雅黑" w:hAnsi="微软雅黑" w:hint="eastAsia"/>
          <w:szCs w:val="21"/>
          <w:shd w:val="clear" w:color="auto" w:fill="FFFFFF"/>
        </w:rPr>
        <w:t>Adapter Pattern</w:t>
      </w:r>
      <w:r w:rsidRPr="001104F1">
        <w:rPr>
          <w:rFonts w:ascii="微软雅黑" w:eastAsia="微软雅黑" w:hAnsi="微软雅黑" w:hint="eastAsia"/>
          <w:szCs w:val="21"/>
          <w:shd w:val="clear" w:color="auto" w:fill="FFFFFF"/>
        </w:rPr>
        <w:t>：将一个类的接口转换成客户希望的另外一个接口。Adapter模式使得原本由于接口不兼容而不能一起工作的那些类可以在一起工作。</w:t>
      </w:r>
    </w:p>
    <w:p w:rsidR="00DD3C2D" w:rsidRPr="00C43D47" w:rsidRDefault="00DD3C2D" w:rsidP="003775D9">
      <w:pPr>
        <w:pStyle w:val="a5"/>
        <w:spacing w:line="400" w:lineRule="exact"/>
        <w:rPr>
          <w:rFonts w:ascii="微软雅黑" w:eastAsia="微软雅黑" w:hAnsi="微软雅黑" w:hint="eastAsia"/>
        </w:rPr>
      </w:pPr>
    </w:p>
    <w:p w:rsidR="00C43D47" w:rsidRPr="008452FE" w:rsidRDefault="00C43D47" w:rsidP="003775D9">
      <w:pPr>
        <w:pStyle w:val="a5"/>
        <w:numPr>
          <w:ilvl w:val="0"/>
          <w:numId w:val="1"/>
        </w:numPr>
        <w:spacing w:line="400" w:lineRule="exact"/>
        <w:ind w:firstLineChars="0"/>
        <w:rPr>
          <w:rFonts w:ascii="微软雅黑" w:eastAsia="微软雅黑" w:hAnsi="微软雅黑"/>
          <w:b/>
        </w:rPr>
      </w:pPr>
      <w:r w:rsidRPr="008452FE">
        <w:rPr>
          <w:rFonts w:ascii="微软雅黑" w:eastAsia="微软雅黑" w:hAnsi="微软雅黑"/>
          <w:b/>
        </w:rPr>
        <w:t>开源代码</w:t>
      </w:r>
    </w:p>
    <w:p w:rsidR="00831DB5" w:rsidRDefault="00831DB5" w:rsidP="00831DB5">
      <w:pPr>
        <w:pStyle w:val="a5"/>
        <w:numPr>
          <w:ilvl w:val="0"/>
          <w:numId w:val="3"/>
        </w:numPr>
        <w:spacing w:line="400" w:lineRule="exact"/>
        <w:ind w:left="839" w:firstLineChars="0"/>
        <w:rPr>
          <w:rFonts w:ascii="微软雅黑" w:eastAsia="微软雅黑" w:hAnsi="微软雅黑"/>
        </w:rPr>
      </w:pPr>
      <w:r>
        <w:rPr>
          <w:rFonts w:ascii="微软雅黑" w:eastAsia="微软雅黑" w:hAnsi="微软雅黑"/>
        </w:rPr>
        <w:t>T</w:t>
      </w:r>
      <w:r>
        <w:rPr>
          <w:rFonts w:ascii="微软雅黑" w:eastAsia="微软雅黑" w:hAnsi="微软雅黑" w:hint="eastAsia"/>
        </w:rPr>
        <w:t>omcat</w:t>
      </w:r>
    </w:p>
    <w:p w:rsidR="00831DB5" w:rsidRDefault="00831DB5" w:rsidP="00831DB5">
      <w:pPr>
        <w:pStyle w:val="a5"/>
        <w:numPr>
          <w:ilvl w:val="0"/>
          <w:numId w:val="3"/>
        </w:numPr>
        <w:spacing w:line="400" w:lineRule="exact"/>
        <w:ind w:left="839" w:firstLineChars="0"/>
        <w:rPr>
          <w:rFonts w:ascii="微软雅黑" w:eastAsia="微软雅黑" w:hAnsi="微软雅黑"/>
        </w:rPr>
      </w:pPr>
      <w:r>
        <w:rPr>
          <w:rFonts w:ascii="微软雅黑" w:eastAsia="微软雅黑" w:hAnsi="微软雅黑" w:hint="eastAsia"/>
        </w:rPr>
        <w:t>AndroidPicker，一个</w:t>
      </w:r>
      <w:r w:rsidRPr="00831DB5">
        <w:rPr>
          <w:rFonts w:ascii="微软雅黑" w:eastAsia="微软雅黑" w:hAnsi="微软雅黑" w:hint="eastAsia"/>
        </w:rPr>
        <w:t>安卓选择器类库</w:t>
      </w:r>
      <w:r>
        <w:rPr>
          <w:rFonts w:ascii="微软雅黑" w:eastAsia="微软雅黑" w:hAnsi="微软雅黑" w:hint="eastAsia"/>
        </w:rPr>
        <w:t>，项目地址</w:t>
      </w:r>
    </w:p>
    <w:p w:rsidR="00831DB5" w:rsidRDefault="00831DB5" w:rsidP="00831DB5">
      <w:pPr>
        <w:pStyle w:val="a5"/>
        <w:spacing w:line="400" w:lineRule="exact"/>
        <w:ind w:left="839" w:firstLineChars="0" w:firstLine="0"/>
        <w:rPr>
          <w:rFonts w:ascii="微软雅黑" w:eastAsia="微软雅黑" w:hAnsi="微软雅黑"/>
        </w:rPr>
      </w:pPr>
      <w:r w:rsidRPr="00831DB5">
        <w:rPr>
          <w:rFonts w:ascii="微软雅黑" w:eastAsia="微软雅黑" w:hAnsi="微软雅黑"/>
        </w:rPr>
        <w:t>https://github.com/gzu-liyujiang/AndroidPicker</w:t>
      </w:r>
    </w:p>
    <w:p w:rsidR="00831DB5" w:rsidRDefault="00831DB5" w:rsidP="00831DB5">
      <w:pPr>
        <w:pStyle w:val="a5"/>
        <w:numPr>
          <w:ilvl w:val="0"/>
          <w:numId w:val="3"/>
        </w:numPr>
        <w:spacing w:line="400" w:lineRule="exact"/>
        <w:ind w:firstLineChars="0"/>
        <w:rPr>
          <w:rFonts w:ascii="微软雅黑" w:eastAsia="微软雅黑" w:hAnsi="微软雅黑"/>
        </w:rPr>
      </w:pPr>
      <w:r>
        <w:rPr>
          <w:rFonts w:ascii="微软雅黑" w:eastAsia="微软雅黑" w:hAnsi="微软雅黑" w:hint="eastAsia"/>
        </w:rPr>
        <w:t>HttpClient，项目地址</w:t>
      </w:r>
    </w:p>
    <w:p w:rsidR="00831DB5" w:rsidRDefault="00550159" w:rsidP="00831DB5">
      <w:pPr>
        <w:pStyle w:val="a5"/>
        <w:spacing w:line="400" w:lineRule="exact"/>
        <w:ind w:left="840" w:firstLineChars="0" w:firstLine="0"/>
        <w:rPr>
          <w:rFonts w:ascii="微软雅黑" w:eastAsia="微软雅黑" w:hAnsi="微软雅黑"/>
        </w:rPr>
      </w:pPr>
      <w:r w:rsidRPr="00550159">
        <w:rPr>
          <w:rFonts w:ascii="微软雅黑" w:eastAsia="微软雅黑" w:hAnsi="微软雅黑"/>
        </w:rPr>
        <w:t>https://github.com/apache/httpclient</w:t>
      </w:r>
    </w:p>
    <w:p w:rsidR="00550159" w:rsidRDefault="00550159" w:rsidP="00550159">
      <w:pPr>
        <w:pStyle w:val="a5"/>
        <w:numPr>
          <w:ilvl w:val="0"/>
          <w:numId w:val="3"/>
        </w:numPr>
        <w:spacing w:line="400" w:lineRule="exact"/>
        <w:ind w:firstLineChars="0"/>
        <w:rPr>
          <w:rFonts w:ascii="微软雅黑" w:eastAsia="微软雅黑" w:hAnsi="微软雅黑"/>
        </w:rPr>
      </w:pPr>
      <w:r w:rsidRPr="00550159">
        <w:rPr>
          <w:rFonts w:ascii="微软雅黑" w:eastAsia="微软雅黑" w:hAnsi="微软雅黑"/>
        </w:rPr>
        <w:t>RoundImageView</w:t>
      </w:r>
      <w:r>
        <w:rPr>
          <w:rFonts w:ascii="微软雅黑" w:eastAsia="微软雅黑" w:hAnsi="微软雅黑"/>
        </w:rPr>
        <w:t>，一个圆形ImageView，</w:t>
      </w:r>
      <w:r>
        <w:rPr>
          <w:rFonts w:ascii="微软雅黑" w:eastAsia="微软雅黑" w:hAnsi="微软雅黑" w:hint="eastAsia"/>
        </w:rPr>
        <w:t>项目地址</w:t>
      </w:r>
    </w:p>
    <w:p w:rsidR="00550159" w:rsidRPr="00831DB5" w:rsidRDefault="00765C94" w:rsidP="00550159">
      <w:pPr>
        <w:pStyle w:val="a5"/>
        <w:spacing w:line="400" w:lineRule="exact"/>
        <w:ind w:left="840" w:firstLineChars="0" w:firstLine="0"/>
        <w:rPr>
          <w:rFonts w:ascii="微软雅黑" w:eastAsia="微软雅黑" w:hAnsi="微软雅黑" w:hint="eastAsia"/>
        </w:rPr>
      </w:pPr>
      <w:r w:rsidRPr="00765C94">
        <w:rPr>
          <w:rFonts w:ascii="微软雅黑" w:eastAsia="微软雅黑" w:hAnsi="微软雅黑"/>
        </w:rPr>
        <w:t>https://github.com/mapleyuan/RoundImageView</w:t>
      </w:r>
    </w:p>
    <w:p w:rsidR="00AA62DE" w:rsidRPr="001104F1" w:rsidRDefault="00AA62DE" w:rsidP="001104F1">
      <w:pPr>
        <w:pStyle w:val="a5"/>
        <w:spacing w:line="400" w:lineRule="exact"/>
        <w:ind w:left="420" w:firstLineChars="0" w:firstLine="0"/>
        <w:rPr>
          <w:rFonts w:ascii="微软雅黑" w:eastAsia="微软雅黑" w:hAnsi="微软雅黑" w:hint="eastAsia"/>
        </w:rPr>
      </w:pPr>
    </w:p>
    <w:sectPr w:rsidR="00AA62DE" w:rsidRPr="001104F1">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2B7" w:rsidRDefault="00AA32B7" w:rsidP="00AA62DE">
      <w:r>
        <w:separator/>
      </w:r>
    </w:p>
  </w:endnote>
  <w:endnote w:type="continuationSeparator" w:id="0">
    <w:p w:rsidR="00AA32B7" w:rsidRDefault="00AA32B7" w:rsidP="00AA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2B7" w:rsidRDefault="00AA32B7" w:rsidP="00AA62DE">
      <w:r>
        <w:separator/>
      </w:r>
    </w:p>
  </w:footnote>
  <w:footnote w:type="continuationSeparator" w:id="0">
    <w:p w:rsidR="00AA32B7" w:rsidRDefault="00AA32B7" w:rsidP="00AA6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2DE" w:rsidRPr="00AA62DE" w:rsidRDefault="00AA62DE" w:rsidP="00AA62DE">
    <w:pPr>
      <w:pStyle w:val="a3"/>
      <w:jc w:val="right"/>
      <w:rPr>
        <w:rFonts w:ascii="微软雅黑" w:eastAsia="微软雅黑" w:hAnsi="微软雅黑"/>
      </w:rPr>
    </w:pPr>
    <w:r w:rsidRPr="00AA62DE">
      <w:rPr>
        <w:rFonts w:ascii="微软雅黑" w:eastAsia="微软雅黑" w:hAnsi="微软雅黑"/>
      </w:rPr>
      <w:t>软件设计</w:t>
    </w:r>
    <w:r w:rsidRPr="00AA62DE">
      <w:rPr>
        <w:rFonts w:ascii="微软雅黑" w:eastAsia="微软雅黑" w:hAnsi="微软雅黑" w:hint="eastAsia"/>
      </w:rPr>
      <w:t xml:space="preserve">  13级软件工程</w:t>
    </w:r>
    <w:r w:rsidRPr="00AA62DE">
      <w:rPr>
        <w:rFonts w:ascii="微软雅黑" w:eastAsia="微软雅黑" w:hAnsi="微软雅黑"/>
      </w:rPr>
      <w:t xml:space="preserve">  </w:t>
    </w:r>
    <w:r w:rsidRPr="00AA62DE">
      <w:rPr>
        <w:rFonts w:ascii="微软雅黑" w:eastAsia="微软雅黑" w:hAnsi="微软雅黑" w:hint="eastAsia"/>
      </w:rPr>
      <w:t>海默护理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E037C"/>
    <w:multiLevelType w:val="hybridMultilevel"/>
    <w:tmpl w:val="BE52F8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C957A5"/>
    <w:multiLevelType w:val="hybridMultilevel"/>
    <w:tmpl w:val="4E50AE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DF74923"/>
    <w:multiLevelType w:val="hybridMultilevel"/>
    <w:tmpl w:val="347AB3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5672149"/>
    <w:multiLevelType w:val="hybridMultilevel"/>
    <w:tmpl w:val="46BCF65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5B3670C8"/>
    <w:multiLevelType w:val="hybridMultilevel"/>
    <w:tmpl w:val="0F00E9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D727F6"/>
    <w:multiLevelType w:val="hybridMultilevel"/>
    <w:tmpl w:val="76A86B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9D63D2"/>
    <w:multiLevelType w:val="hybridMultilevel"/>
    <w:tmpl w:val="347AB3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4355867"/>
    <w:multiLevelType w:val="hybridMultilevel"/>
    <w:tmpl w:val="6A64137A"/>
    <w:lvl w:ilvl="0" w:tplc="F5BE44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DB"/>
    <w:rsid w:val="000329AA"/>
    <w:rsid w:val="00076582"/>
    <w:rsid w:val="001104F1"/>
    <w:rsid w:val="00122879"/>
    <w:rsid w:val="002831C9"/>
    <w:rsid w:val="003775D9"/>
    <w:rsid w:val="003F1EA7"/>
    <w:rsid w:val="004F0E86"/>
    <w:rsid w:val="00550159"/>
    <w:rsid w:val="005F323F"/>
    <w:rsid w:val="006170DF"/>
    <w:rsid w:val="00636ED4"/>
    <w:rsid w:val="00681A55"/>
    <w:rsid w:val="00765C94"/>
    <w:rsid w:val="00831DB5"/>
    <w:rsid w:val="00844AB3"/>
    <w:rsid w:val="008452FE"/>
    <w:rsid w:val="00910C8D"/>
    <w:rsid w:val="009C7615"/>
    <w:rsid w:val="00A10141"/>
    <w:rsid w:val="00A562C2"/>
    <w:rsid w:val="00A942E2"/>
    <w:rsid w:val="00AA32B7"/>
    <w:rsid w:val="00AA62DE"/>
    <w:rsid w:val="00BC3C41"/>
    <w:rsid w:val="00BD428D"/>
    <w:rsid w:val="00C0731F"/>
    <w:rsid w:val="00C43D47"/>
    <w:rsid w:val="00C741F3"/>
    <w:rsid w:val="00D27367"/>
    <w:rsid w:val="00D738AC"/>
    <w:rsid w:val="00DD3C2D"/>
    <w:rsid w:val="00DF1F3A"/>
    <w:rsid w:val="00EC35DB"/>
    <w:rsid w:val="00EE36EE"/>
    <w:rsid w:val="00F15F1D"/>
    <w:rsid w:val="00F17C76"/>
    <w:rsid w:val="00FE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34B0-BA00-467D-B4CE-84391235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62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62DE"/>
    <w:rPr>
      <w:sz w:val="18"/>
      <w:szCs w:val="18"/>
    </w:rPr>
  </w:style>
  <w:style w:type="paragraph" w:styleId="a4">
    <w:name w:val="footer"/>
    <w:basedOn w:val="a"/>
    <w:link w:val="Char0"/>
    <w:uiPriority w:val="99"/>
    <w:unhideWhenUsed/>
    <w:rsid w:val="00AA62DE"/>
    <w:pPr>
      <w:tabs>
        <w:tab w:val="center" w:pos="4153"/>
        <w:tab w:val="right" w:pos="8306"/>
      </w:tabs>
      <w:snapToGrid w:val="0"/>
      <w:jc w:val="left"/>
    </w:pPr>
    <w:rPr>
      <w:sz w:val="18"/>
      <w:szCs w:val="18"/>
    </w:rPr>
  </w:style>
  <w:style w:type="character" w:customStyle="1" w:styleId="Char0">
    <w:name w:val="页脚 Char"/>
    <w:basedOn w:val="a0"/>
    <w:link w:val="a4"/>
    <w:uiPriority w:val="99"/>
    <w:rsid w:val="00AA62DE"/>
    <w:rPr>
      <w:sz w:val="18"/>
      <w:szCs w:val="18"/>
    </w:rPr>
  </w:style>
  <w:style w:type="paragraph" w:styleId="a5">
    <w:name w:val="List Paragraph"/>
    <w:basedOn w:val="a"/>
    <w:uiPriority w:val="34"/>
    <w:qFormat/>
    <w:rsid w:val="00AA62DE"/>
    <w:pPr>
      <w:ind w:firstLineChars="200" w:firstLine="420"/>
    </w:pPr>
  </w:style>
  <w:style w:type="character" w:styleId="a6">
    <w:name w:val="Hyperlink"/>
    <w:basedOn w:val="a0"/>
    <w:uiPriority w:val="99"/>
    <w:unhideWhenUsed/>
    <w:rsid w:val="00831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7929">
      <w:bodyDiv w:val="1"/>
      <w:marLeft w:val="0"/>
      <w:marRight w:val="0"/>
      <w:marTop w:val="0"/>
      <w:marBottom w:val="0"/>
      <w:divBdr>
        <w:top w:val="none" w:sz="0" w:space="0" w:color="auto"/>
        <w:left w:val="none" w:sz="0" w:space="0" w:color="auto"/>
        <w:bottom w:val="none" w:sz="0" w:space="0" w:color="auto"/>
        <w:right w:val="none" w:sz="0" w:space="0" w:color="auto"/>
      </w:divBdr>
    </w:div>
    <w:div w:id="5250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huacan liang</dc:creator>
  <cp:keywords/>
  <dc:description/>
  <cp:lastModifiedBy>huacan liang</cp:lastModifiedBy>
  <cp:revision>40</cp:revision>
  <dcterms:created xsi:type="dcterms:W3CDTF">2016-07-18T11:54:00Z</dcterms:created>
  <dcterms:modified xsi:type="dcterms:W3CDTF">2016-07-18T15:38:00Z</dcterms:modified>
</cp:coreProperties>
</file>