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04" w:rsidRPr="00A23C19" w:rsidRDefault="00690D7F" w:rsidP="00690D7F">
      <w:pPr>
        <w:jc w:val="center"/>
        <w:rPr>
          <w:rFonts w:asciiTheme="minorEastAsia" w:hAnsiTheme="minorEastAsia"/>
          <w:b/>
          <w:sz w:val="36"/>
          <w:szCs w:val="36"/>
        </w:rPr>
      </w:pPr>
      <w:r w:rsidRPr="00A23C19">
        <w:rPr>
          <w:rFonts w:asciiTheme="minorEastAsia" w:hAnsiTheme="minorEastAsia" w:hint="eastAsia"/>
          <w:b/>
          <w:sz w:val="36"/>
          <w:szCs w:val="36"/>
        </w:rPr>
        <w:t>中电十所</w:t>
      </w:r>
      <w:r w:rsidR="006910C6" w:rsidRPr="00A23C19">
        <w:rPr>
          <w:rFonts w:asciiTheme="minorEastAsia" w:hAnsiTheme="minorEastAsia" w:hint="eastAsia"/>
          <w:b/>
          <w:sz w:val="36"/>
          <w:szCs w:val="36"/>
        </w:rPr>
        <w:t>2018</w:t>
      </w:r>
      <w:r w:rsidRPr="00A23C19">
        <w:rPr>
          <w:rFonts w:asciiTheme="minorEastAsia" w:hAnsiTheme="minorEastAsia" w:hint="eastAsia"/>
          <w:b/>
          <w:sz w:val="36"/>
          <w:szCs w:val="36"/>
        </w:rPr>
        <w:t>年校园招聘简章</w:t>
      </w:r>
    </w:p>
    <w:p w:rsidR="00690D7F" w:rsidRPr="003C7792" w:rsidRDefault="003C7792" w:rsidP="003C77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690D7F" w:rsidRPr="00975F81">
        <w:rPr>
          <w:rFonts w:hint="eastAsia"/>
          <w:b/>
          <w:sz w:val="28"/>
          <w:szCs w:val="28"/>
        </w:rPr>
        <w:t>十所简介</w:t>
      </w:r>
    </w:p>
    <w:p w:rsidR="00237E07" w:rsidRDefault="00690D7F" w:rsidP="00A23C19">
      <w:pPr>
        <w:spacing w:line="360" w:lineRule="auto"/>
        <w:ind w:firstLineChars="200" w:firstLine="420"/>
        <w:jc w:val="left"/>
        <w:rPr>
          <w:szCs w:val="21"/>
        </w:rPr>
      </w:pPr>
      <w:r w:rsidRPr="00690D7F">
        <w:rPr>
          <w:rFonts w:hint="eastAsia"/>
          <w:szCs w:val="21"/>
        </w:rPr>
        <w:t>1955</w:t>
      </w:r>
      <w:r w:rsidRPr="00690D7F">
        <w:rPr>
          <w:rFonts w:hint="eastAsia"/>
          <w:szCs w:val="21"/>
        </w:rPr>
        <w:t>年成立于北京，定名为“第二机械工业部第十研究所”，是新中国成立后建立的第一个综合性电子技术研究所。</w:t>
      </w:r>
      <w:r w:rsidRPr="00690D7F">
        <w:rPr>
          <w:rFonts w:hint="eastAsia"/>
          <w:szCs w:val="21"/>
        </w:rPr>
        <w:t>1957</w:t>
      </w:r>
      <w:r w:rsidRPr="00690D7F">
        <w:rPr>
          <w:rFonts w:hint="eastAsia"/>
          <w:szCs w:val="21"/>
        </w:rPr>
        <w:t>年迁址成都。</w:t>
      </w:r>
      <w:r w:rsidRPr="00690D7F">
        <w:rPr>
          <w:rFonts w:hint="eastAsia"/>
          <w:szCs w:val="21"/>
        </w:rPr>
        <w:t>2002</w:t>
      </w:r>
      <w:r w:rsidRPr="00690D7F">
        <w:rPr>
          <w:rFonts w:hint="eastAsia"/>
          <w:szCs w:val="21"/>
        </w:rPr>
        <w:t>年，正式更名为“中国电子科技集团公司第十研究所”。</w:t>
      </w:r>
    </w:p>
    <w:p w:rsidR="00690D7F" w:rsidRDefault="00690D7F" w:rsidP="00A23C19">
      <w:pPr>
        <w:spacing w:line="360" w:lineRule="auto"/>
        <w:ind w:firstLineChars="200" w:firstLine="420"/>
        <w:jc w:val="left"/>
        <w:rPr>
          <w:szCs w:val="21"/>
        </w:rPr>
      </w:pPr>
      <w:r w:rsidRPr="00690D7F">
        <w:rPr>
          <w:rFonts w:hint="eastAsia"/>
          <w:szCs w:val="21"/>
        </w:rPr>
        <w:t>经过</w:t>
      </w:r>
      <w:r w:rsidRPr="00690D7F">
        <w:rPr>
          <w:rFonts w:hint="eastAsia"/>
          <w:szCs w:val="21"/>
        </w:rPr>
        <w:t>60</w:t>
      </w:r>
      <w:r w:rsidRPr="00690D7F">
        <w:rPr>
          <w:rFonts w:hint="eastAsia"/>
          <w:szCs w:val="21"/>
        </w:rPr>
        <w:t>年的发展，逐步形成以军品、民品和对外贸易为主要发展方向的新局面，并在航空电子、通信数据链、航天电子、情报侦察、敌我识别五大领域的总体设计、系统集成、设备开发等方面取得巨大成就。十所先后研制生产电子设备约</w:t>
      </w:r>
      <w:r w:rsidRPr="00690D7F">
        <w:rPr>
          <w:rFonts w:hint="eastAsia"/>
          <w:szCs w:val="21"/>
        </w:rPr>
        <w:t>6000</w:t>
      </w:r>
      <w:r w:rsidRPr="00690D7F">
        <w:rPr>
          <w:rFonts w:hint="eastAsia"/>
          <w:szCs w:val="21"/>
        </w:rPr>
        <w:t>余部（套），获国家、部、省级科技成果奖</w:t>
      </w:r>
      <w:r w:rsidRPr="00690D7F">
        <w:rPr>
          <w:rFonts w:hint="eastAsia"/>
          <w:szCs w:val="21"/>
        </w:rPr>
        <w:t>350</w:t>
      </w:r>
      <w:r w:rsidRPr="00690D7F">
        <w:rPr>
          <w:rFonts w:hint="eastAsia"/>
          <w:szCs w:val="21"/>
        </w:rPr>
        <w:t>余项，其中国家发明奖</w:t>
      </w:r>
      <w:r w:rsidRPr="00690D7F">
        <w:rPr>
          <w:rFonts w:hint="eastAsia"/>
          <w:szCs w:val="21"/>
        </w:rPr>
        <w:t>1</w:t>
      </w:r>
      <w:r w:rsidRPr="00690D7F">
        <w:rPr>
          <w:rFonts w:hint="eastAsia"/>
          <w:szCs w:val="21"/>
        </w:rPr>
        <w:t>项、国家科技进步特等奖</w:t>
      </w:r>
      <w:r w:rsidRPr="00690D7F">
        <w:rPr>
          <w:rFonts w:hint="eastAsia"/>
          <w:szCs w:val="21"/>
        </w:rPr>
        <w:t>9</w:t>
      </w:r>
      <w:r w:rsidRPr="00690D7F">
        <w:rPr>
          <w:rFonts w:hint="eastAsia"/>
          <w:szCs w:val="21"/>
        </w:rPr>
        <w:t>项、一等奖</w:t>
      </w:r>
      <w:r w:rsidRPr="00690D7F">
        <w:rPr>
          <w:rFonts w:hint="eastAsia"/>
          <w:szCs w:val="21"/>
        </w:rPr>
        <w:t>8</w:t>
      </w:r>
      <w:r w:rsidRPr="00690D7F">
        <w:rPr>
          <w:rFonts w:hint="eastAsia"/>
          <w:szCs w:val="21"/>
        </w:rPr>
        <w:t>项、二等奖</w:t>
      </w:r>
      <w:r w:rsidRPr="00690D7F">
        <w:rPr>
          <w:rFonts w:hint="eastAsia"/>
          <w:szCs w:val="21"/>
        </w:rPr>
        <w:t>18</w:t>
      </w:r>
      <w:r w:rsidRPr="00690D7F">
        <w:rPr>
          <w:rFonts w:hint="eastAsia"/>
          <w:szCs w:val="21"/>
        </w:rPr>
        <w:t>项，全国科学大会重大成果奖</w:t>
      </w:r>
      <w:r w:rsidRPr="00690D7F">
        <w:rPr>
          <w:rFonts w:hint="eastAsia"/>
          <w:szCs w:val="21"/>
        </w:rPr>
        <w:t>9</w:t>
      </w:r>
      <w:r w:rsidRPr="00690D7F">
        <w:rPr>
          <w:rFonts w:hint="eastAsia"/>
          <w:szCs w:val="21"/>
        </w:rPr>
        <w:t>项。获得国家质量金奖</w:t>
      </w:r>
      <w:r w:rsidRPr="00690D7F">
        <w:rPr>
          <w:rFonts w:hint="eastAsia"/>
          <w:szCs w:val="21"/>
        </w:rPr>
        <w:t>1</w:t>
      </w:r>
      <w:r w:rsidRPr="00690D7F">
        <w:rPr>
          <w:rFonts w:hint="eastAsia"/>
          <w:szCs w:val="21"/>
        </w:rPr>
        <w:t>枚，银质奖</w:t>
      </w:r>
      <w:r w:rsidRPr="00690D7F">
        <w:rPr>
          <w:rFonts w:hint="eastAsia"/>
          <w:szCs w:val="21"/>
        </w:rPr>
        <w:t>4</w:t>
      </w:r>
      <w:r w:rsidR="002E21C1">
        <w:rPr>
          <w:rFonts w:hint="eastAsia"/>
          <w:szCs w:val="21"/>
        </w:rPr>
        <w:t>枚。曾荣获第一批“全国文明单位”称号，多次荣获“全国五一劳动奖</w:t>
      </w:r>
      <w:r w:rsidRPr="00690D7F">
        <w:rPr>
          <w:rFonts w:hint="eastAsia"/>
          <w:szCs w:val="21"/>
        </w:rPr>
        <w:t>”。</w:t>
      </w:r>
    </w:p>
    <w:p w:rsidR="0087287C" w:rsidRPr="00690D7F" w:rsidRDefault="0087287C" w:rsidP="00A23C19">
      <w:pPr>
        <w:spacing w:line="360" w:lineRule="auto"/>
        <w:ind w:firstLineChars="200" w:firstLine="420"/>
        <w:jc w:val="left"/>
        <w:rPr>
          <w:szCs w:val="21"/>
        </w:rPr>
      </w:pPr>
    </w:p>
    <w:p w:rsidR="00A23C19" w:rsidRPr="00A23C19" w:rsidRDefault="001762E6" w:rsidP="001762E6">
      <w:pPr>
        <w:jc w:val="left"/>
        <w:rPr>
          <w:b/>
          <w:sz w:val="28"/>
        </w:rPr>
      </w:pPr>
      <w:r w:rsidRPr="00A23C19">
        <w:rPr>
          <w:rFonts w:hint="eastAsia"/>
          <w:b/>
          <w:sz w:val="28"/>
          <w:szCs w:val="28"/>
        </w:rPr>
        <w:t>二、</w:t>
      </w:r>
      <w:r w:rsidR="00690D7F" w:rsidRPr="00A23C19">
        <w:rPr>
          <w:rFonts w:hint="eastAsia"/>
          <w:b/>
          <w:sz w:val="28"/>
          <w:szCs w:val="28"/>
        </w:rPr>
        <w:t>招</w:t>
      </w:r>
      <w:r w:rsidR="00B56372">
        <w:rPr>
          <w:rFonts w:hint="eastAsia"/>
          <w:b/>
          <w:sz w:val="28"/>
          <w:szCs w:val="28"/>
        </w:rPr>
        <w:t>聘职位</w:t>
      </w:r>
      <w:r w:rsidR="00690D7F" w:rsidRPr="00975F81">
        <w:rPr>
          <w:rFonts w:hint="eastAsia"/>
          <w:b/>
          <w:sz w:val="28"/>
          <w:szCs w:val="28"/>
        </w:rPr>
        <w:t>及专业</w:t>
      </w:r>
      <w:r w:rsidR="00594073" w:rsidRPr="00301DE4">
        <w:rPr>
          <w:rFonts w:hint="eastAsia"/>
          <w:b/>
          <w:sz w:val="28"/>
        </w:rPr>
        <w:t>（</w:t>
      </w:r>
      <w:proofErr w:type="gramStart"/>
      <w:r w:rsidR="00594073" w:rsidRPr="00301DE4">
        <w:rPr>
          <w:rFonts w:hint="eastAsia"/>
          <w:b/>
          <w:sz w:val="28"/>
        </w:rPr>
        <w:t>微信公众号</w:t>
      </w:r>
      <w:proofErr w:type="gramEnd"/>
      <w:r w:rsidR="00594073" w:rsidRPr="00301DE4">
        <w:rPr>
          <w:rFonts w:hint="eastAsia"/>
          <w:b/>
          <w:sz w:val="28"/>
        </w:rPr>
        <w:t>及招聘官网上</w:t>
      </w:r>
      <w:r w:rsidR="00594073">
        <w:rPr>
          <w:rFonts w:hint="eastAsia"/>
          <w:b/>
          <w:sz w:val="28"/>
        </w:rPr>
        <w:t>陆续</w:t>
      </w:r>
      <w:r w:rsidR="00594073" w:rsidRPr="00301DE4">
        <w:rPr>
          <w:rFonts w:hint="eastAsia"/>
          <w:b/>
          <w:sz w:val="28"/>
        </w:rPr>
        <w:t>更新</w:t>
      </w:r>
      <w:r w:rsidR="00594073">
        <w:rPr>
          <w:rFonts w:hint="eastAsia"/>
          <w:b/>
          <w:sz w:val="28"/>
        </w:rPr>
        <w:t>，请保持关注</w:t>
      </w:r>
      <w:r w:rsidR="00594073" w:rsidRPr="00301DE4">
        <w:rPr>
          <w:rFonts w:hint="eastAsia"/>
          <w:b/>
          <w:sz w:val="28"/>
        </w:rPr>
        <w:t>）</w:t>
      </w:r>
    </w:p>
    <w:p w:rsidR="00A23C19" w:rsidRDefault="00A23C19" w:rsidP="001762E6">
      <w:pPr>
        <w:jc w:val="left"/>
        <w:rPr>
          <w:b/>
          <w:sz w:val="24"/>
          <w:szCs w:val="24"/>
        </w:rPr>
      </w:pPr>
      <w:r w:rsidRPr="00A23C19">
        <w:rPr>
          <w:rFonts w:hint="eastAsia"/>
          <w:b/>
          <w:sz w:val="24"/>
          <w:szCs w:val="24"/>
        </w:rPr>
        <w:t>1</w:t>
      </w:r>
      <w:r w:rsidRPr="00A23C19">
        <w:rPr>
          <w:rFonts w:hint="eastAsia"/>
          <w:b/>
          <w:sz w:val="24"/>
          <w:szCs w:val="24"/>
        </w:rPr>
        <w:t>、硕士及以上学历招聘职位与专业</w:t>
      </w:r>
    </w:p>
    <w:p w:rsidR="00A23C19" w:rsidRPr="00A23C19" w:rsidRDefault="00A23C19" w:rsidP="001762E6">
      <w:pPr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90D7F" w:rsidTr="001762E6">
        <w:tc>
          <w:tcPr>
            <w:tcW w:w="2376" w:type="dxa"/>
            <w:vAlign w:val="center"/>
          </w:tcPr>
          <w:p w:rsidR="00690D7F" w:rsidRPr="00A23C19" w:rsidRDefault="00B56372" w:rsidP="00D6761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招聘职位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D67612">
            <w:pPr>
              <w:jc w:val="center"/>
              <w:rPr>
                <w:b/>
                <w:sz w:val="18"/>
                <w:szCs w:val="18"/>
              </w:rPr>
            </w:pPr>
            <w:r w:rsidRPr="00A23C19">
              <w:rPr>
                <w:rFonts w:hint="eastAsia"/>
                <w:b/>
                <w:sz w:val="18"/>
                <w:szCs w:val="18"/>
              </w:rPr>
              <w:t>相关专业</w:t>
            </w:r>
          </w:p>
        </w:tc>
      </w:tr>
      <w:tr w:rsidR="00690D7F" w:rsidTr="001762E6">
        <w:tc>
          <w:tcPr>
            <w:tcW w:w="2376" w:type="dxa"/>
            <w:vAlign w:val="center"/>
          </w:tcPr>
          <w:p w:rsidR="00690D7F" w:rsidRPr="00A23C19" w:rsidRDefault="00690D7F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信号与信息处理（含雷达）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975F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信号与信息处理、雷达信号处理、水声工程、火控、飞行器设计、量子物理、无线电物理、光学工程、电子科学与技术、信息工程、系统工程、应用数学、遥感与测绘、模式识别与智能系统、人工智能及应用等。</w:t>
            </w:r>
          </w:p>
        </w:tc>
      </w:tr>
      <w:tr w:rsidR="00690D7F" w:rsidTr="001762E6">
        <w:tc>
          <w:tcPr>
            <w:tcW w:w="2376" w:type="dxa"/>
            <w:vAlign w:val="center"/>
          </w:tcPr>
          <w:p w:rsidR="00690D7F" w:rsidRPr="00A23C19" w:rsidRDefault="00690D7F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通信与信息系统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通信与信息系统、通信工程、光学工程（光通信方向）、无线电物理、电子科学与技术、信息工程、系统工程、电子科学与技术等</w:t>
            </w:r>
          </w:p>
        </w:tc>
      </w:tr>
      <w:tr w:rsidR="001762E6" w:rsidTr="001762E6">
        <w:tc>
          <w:tcPr>
            <w:tcW w:w="2376" w:type="dxa"/>
            <w:vAlign w:val="center"/>
          </w:tcPr>
          <w:p w:rsidR="001762E6" w:rsidRPr="00A23C19" w:rsidRDefault="001762E6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测控技术与仪器</w:t>
            </w:r>
          </w:p>
        </w:tc>
        <w:tc>
          <w:tcPr>
            <w:tcW w:w="6146" w:type="dxa"/>
            <w:vAlign w:val="center"/>
          </w:tcPr>
          <w:p w:rsidR="001762E6" w:rsidRPr="00A23C19" w:rsidRDefault="001762E6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测控技术与仪器</w:t>
            </w:r>
          </w:p>
        </w:tc>
      </w:tr>
      <w:tr w:rsidR="00690D7F" w:rsidTr="001762E6">
        <w:tc>
          <w:tcPr>
            <w:tcW w:w="2376" w:type="dxa"/>
            <w:vAlign w:val="center"/>
          </w:tcPr>
          <w:p w:rsidR="00690D7F" w:rsidRPr="00A23C19" w:rsidRDefault="00690D7F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电路与系统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电路与系统、系统工程、控制理论与控制工程等</w:t>
            </w:r>
          </w:p>
        </w:tc>
      </w:tr>
      <w:tr w:rsidR="00690D7F" w:rsidTr="001762E6">
        <w:tc>
          <w:tcPr>
            <w:tcW w:w="2376" w:type="dxa"/>
            <w:vAlign w:val="center"/>
          </w:tcPr>
          <w:p w:rsidR="00690D7F" w:rsidRPr="00A23C19" w:rsidRDefault="00690D7F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微电子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微电子学与固体电子学</w:t>
            </w:r>
          </w:p>
        </w:tc>
      </w:tr>
      <w:tr w:rsidR="00690D7F" w:rsidTr="001762E6">
        <w:tc>
          <w:tcPr>
            <w:tcW w:w="2376" w:type="dxa"/>
            <w:vAlign w:val="center"/>
          </w:tcPr>
          <w:p w:rsidR="00690D7F" w:rsidRPr="00A23C19" w:rsidRDefault="00690D7F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电磁场与微波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电磁场与微波技术、电波传播与天线、无线电物理等</w:t>
            </w:r>
          </w:p>
        </w:tc>
      </w:tr>
      <w:tr w:rsidR="00690D7F" w:rsidTr="001762E6">
        <w:tc>
          <w:tcPr>
            <w:tcW w:w="2376" w:type="dxa"/>
            <w:vAlign w:val="center"/>
          </w:tcPr>
          <w:p w:rsidR="00690D7F" w:rsidRPr="00A23C19" w:rsidRDefault="00690D7F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计算机大类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计算机科学与技术、应用数学、运筹学、信息安全、信息融合、软件工程、网络工程、大数据、云计算、系统工程、模式识别与智能系统、人工智能及应用、遥感与测绘、GIS、自动化等</w:t>
            </w:r>
          </w:p>
        </w:tc>
      </w:tr>
      <w:tr w:rsidR="00690D7F" w:rsidTr="001762E6">
        <w:tc>
          <w:tcPr>
            <w:tcW w:w="2376" w:type="dxa"/>
            <w:vAlign w:val="center"/>
          </w:tcPr>
          <w:p w:rsidR="00690D7F" w:rsidRPr="00A23C19" w:rsidRDefault="00690D7F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机械电子工程（含工艺）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机械电子工程、机械工艺设计等</w:t>
            </w:r>
          </w:p>
        </w:tc>
      </w:tr>
      <w:tr w:rsidR="00690D7F" w:rsidTr="001762E6">
        <w:tc>
          <w:tcPr>
            <w:tcW w:w="2376" w:type="dxa"/>
            <w:vAlign w:val="center"/>
          </w:tcPr>
          <w:p w:rsidR="00690D7F" w:rsidRPr="00A23C19" w:rsidRDefault="00690D7F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电子对抗</w:t>
            </w:r>
          </w:p>
        </w:tc>
        <w:tc>
          <w:tcPr>
            <w:tcW w:w="6146" w:type="dxa"/>
            <w:vAlign w:val="center"/>
          </w:tcPr>
          <w:p w:rsidR="00690D7F" w:rsidRPr="00A23C19" w:rsidRDefault="00690D7F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电子对抗、信息对抗等</w:t>
            </w:r>
          </w:p>
        </w:tc>
      </w:tr>
      <w:tr w:rsidR="00975F81" w:rsidTr="001762E6">
        <w:tc>
          <w:tcPr>
            <w:tcW w:w="2376" w:type="dxa"/>
            <w:vAlign w:val="center"/>
          </w:tcPr>
          <w:p w:rsidR="00975F81" w:rsidRPr="00A23C19" w:rsidRDefault="00975F81" w:rsidP="00D67612">
            <w:pPr>
              <w:jc w:val="center"/>
              <w:rPr>
                <w:sz w:val="18"/>
                <w:szCs w:val="18"/>
              </w:rPr>
            </w:pPr>
            <w:r w:rsidRPr="00A23C19">
              <w:rPr>
                <w:rFonts w:hint="eastAsia"/>
                <w:sz w:val="18"/>
                <w:szCs w:val="18"/>
              </w:rPr>
              <w:t>导航制导与控制（综合制导方向</w:t>
            </w:r>
          </w:p>
        </w:tc>
        <w:tc>
          <w:tcPr>
            <w:tcW w:w="6146" w:type="dxa"/>
            <w:vAlign w:val="center"/>
          </w:tcPr>
          <w:p w:rsidR="00975F81" w:rsidRPr="00A23C19" w:rsidRDefault="00975F81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信号与信息处理、雷达信号处理、水声工程</w:t>
            </w:r>
          </w:p>
        </w:tc>
      </w:tr>
      <w:tr w:rsidR="00A23C19" w:rsidTr="001762E6">
        <w:tc>
          <w:tcPr>
            <w:tcW w:w="2376" w:type="dxa"/>
            <w:vAlign w:val="center"/>
          </w:tcPr>
          <w:p w:rsidR="00A23C19" w:rsidRPr="00A23C19" w:rsidRDefault="00A23C19" w:rsidP="00D676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工业工程</w:t>
            </w:r>
          </w:p>
        </w:tc>
        <w:tc>
          <w:tcPr>
            <w:tcW w:w="6146" w:type="dxa"/>
            <w:vAlign w:val="center"/>
          </w:tcPr>
          <w:p w:rsidR="00A23C19" w:rsidRPr="00A23C19" w:rsidRDefault="00A23C19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机械工程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电子工程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工业工程等</w:t>
            </w:r>
          </w:p>
        </w:tc>
      </w:tr>
      <w:tr w:rsidR="00A23C19" w:rsidTr="001762E6">
        <w:tc>
          <w:tcPr>
            <w:tcW w:w="2376" w:type="dxa"/>
            <w:vAlign w:val="center"/>
          </w:tcPr>
          <w:p w:rsidR="00A23C19" w:rsidRPr="00A23C19" w:rsidRDefault="00A23C19" w:rsidP="00D676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化工工艺</w:t>
            </w:r>
          </w:p>
        </w:tc>
        <w:tc>
          <w:tcPr>
            <w:tcW w:w="6146" w:type="dxa"/>
            <w:vAlign w:val="center"/>
          </w:tcPr>
          <w:p w:rsidR="00A23C19" w:rsidRPr="00A23C19" w:rsidRDefault="00A23C19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化工工艺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高分子与化工技术</w:t>
            </w:r>
          </w:p>
        </w:tc>
      </w:tr>
      <w:tr w:rsidR="00A23C19" w:rsidTr="001762E6">
        <w:tc>
          <w:tcPr>
            <w:tcW w:w="2376" w:type="dxa"/>
            <w:vAlign w:val="center"/>
          </w:tcPr>
          <w:p w:rsidR="00A23C19" w:rsidRPr="00A23C19" w:rsidRDefault="00A23C19" w:rsidP="00D676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经济管理</w:t>
            </w:r>
          </w:p>
        </w:tc>
        <w:tc>
          <w:tcPr>
            <w:tcW w:w="6146" w:type="dxa"/>
            <w:vAlign w:val="center"/>
          </w:tcPr>
          <w:p w:rsidR="00A23C19" w:rsidRPr="00A23C19" w:rsidRDefault="00A23C19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经济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管理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统计等</w:t>
            </w:r>
          </w:p>
        </w:tc>
      </w:tr>
      <w:tr w:rsidR="00A23C19" w:rsidTr="001762E6">
        <w:tc>
          <w:tcPr>
            <w:tcW w:w="2376" w:type="dxa"/>
            <w:vAlign w:val="center"/>
          </w:tcPr>
          <w:p w:rsidR="00A23C19" w:rsidRDefault="00A23C19" w:rsidP="00D676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</w:t>
            </w:r>
            <w:proofErr w:type="gramStart"/>
            <w:r>
              <w:rPr>
                <w:rFonts w:hint="eastAsia"/>
                <w:sz w:val="18"/>
                <w:szCs w:val="18"/>
              </w:rPr>
              <w:t>务</w:t>
            </w:r>
            <w:proofErr w:type="gramEnd"/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146" w:type="dxa"/>
            <w:vAlign w:val="center"/>
          </w:tcPr>
          <w:p w:rsidR="00A23C19" w:rsidRDefault="00A23C19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经济法学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法律等</w:t>
            </w:r>
          </w:p>
        </w:tc>
      </w:tr>
      <w:tr w:rsidR="00A23C19" w:rsidTr="001762E6">
        <w:tc>
          <w:tcPr>
            <w:tcW w:w="2376" w:type="dxa"/>
            <w:vAlign w:val="center"/>
          </w:tcPr>
          <w:p w:rsidR="00A23C19" w:rsidRDefault="00A23C19" w:rsidP="00D676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项目管理</w:t>
            </w:r>
          </w:p>
        </w:tc>
        <w:tc>
          <w:tcPr>
            <w:tcW w:w="6146" w:type="dxa"/>
            <w:vAlign w:val="center"/>
          </w:tcPr>
          <w:p w:rsidR="00A23C19" w:rsidRDefault="00A23C19" w:rsidP="00D6761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电子工程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通信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计算机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项目管理等专业</w:t>
            </w:r>
          </w:p>
        </w:tc>
      </w:tr>
    </w:tbl>
    <w:p w:rsidR="00A23C19" w:rsidRDefault="00A23C19" w:rsidP="0096310D">
      <w:pPr>
        <w:jc w:val="left"/>
        <w:rPr>
          <w:b/>
          <w:sz w:val="24"/>
          <w:szCs w:val="24"/>
        </w:rPr>
      </w:pPr>
    </w:p>
    <w:p w:rsidR="00A23C19" w:rsidRDefault="00A23C19" w:rsidP="0096310D">
      <w:pPr>
        <w:jc w:val="left"/>
        <w:rPr>
          <w:b/>
          <w:sz w:val="24"/>
          <w:szCs w:val="24"/>
        </w:rPr>
      </w:pPr>
      <w:r w:rsidRPr="00A23C19">
        <w:rPr>
          <w:rFonts w:hint="eastAsia"/>
          <w:b/>
          <w:sz w:val="24"/>
          <w:szCs w:val="24"/>
        </w:rPr>
        <w:t>2</w:t>
      </w:r>
      <w:r w:rsidRPr="00A23C19">
        <w:rPr>
          <w:rFonts w:hint="eastAsia"/>
          <w:b/>
          <w:sz w:val="24"/>
          <w:szCs w:val="24"/>
        </w:rPr>
        <w:t>、本科学历招聘职位及专业</w:t>
      </w:r>
    </w:p>
    <w:p w:rsidR="0087287C" w:rsidRPr="0087287C" w:rsidRDefault="0087287C" w:rsidP="0096310D">
      <w:pPr>
        <w:jc w:val="left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A23C19" w:rsidRPr="00A23C19" w:rsidTr="00061E0F">
        <w:tc>
          <w:tcPr>
            <w:tcW w:w="2376" w:type="dxa"/>
            <w:vAlign w:val="center"/>
          </w:tcPr>
          <w:p w:rsidR="00A23C19" w:rsidRPr="00A23C19" w:rsidRDefault="00B56372" w:rsidP="00061E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招聘职位</w:t>
            </w:r>
          </w:p>
        </w:tc>
        <w:tc>
          <w:tcPr>
            <w:tcW w:w="6146" w:type="dxa"/>
            <w:vAlign w:val="center"/>
          </w:tcPr>
          <w:p w:rsidR="00A23C19" w:rsidRPr="00A23C19" w:rsidRDefault="00A23C19" w:rsidP="00061E0F">
            <w:pPr>
              <w:jc w:val="center"/>
              <w:rPr>
                <w:b/>
                <w:sz w:val="18"/>
                <w:szCs w:val="18"/>
              </w:rPr>
            </w:pPr>
            <w:r w:rsidRPr="00A23C19">
              <w:rPr>
                <w:rFonts w:hint="eastAsia"/>
                <w:b/>
                <w:sz w:val="18"/>
                <w:szCs w:val="18"/>
              </w:rPr>
              <w:t>相关专业</w:t>
            </w:r>
          </w:p>
        </w:tc>
      </w:tr>
      <w:tr w:rsidR="00A23C19" w:rsidRPr="00A23C19" w:rsidTr="00061E0F">
        <w:tc>
          <w:tcPr>
            <w:tcW w:w="2376" w:type="dxa"/>
            <w:vAlign w:val="center"/>
          </w:tcPr>
          <w:p w:rsidR="00A23C19" w:rsidRPr="00A23C19" w:rsidRDefault="00A23C19" w:rsidP="00061E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人力资源管理</w:t>
            </w:r>
          </w:p>
        </w:tc>
        <w:tc>
          <w:tcPr>
            <w:tcW w:w="6146" w:type="dxa"/>
            <w:vAlign w:val="center"/>
          </w:tcPr>
          <w:p w:rsidR="00A23C19" w:rsidRPr="00A23C19" w:rsidRDefault="00A23C19" w:rsidP="00A23C1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人力资源管理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企业管理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管理等</w:t>
            </w:r>
          </w:p>
        </w:tc>
      </w:tr>
      <w:tr w:rsidR="00A23C19" w:rsidRPr="00A23C19" w:rsidTr="00061E0F">
        <w:tc>
          <w:tcPr>
            <w:tcW w:w="2376" w:type="dxa"/>
            <w:vAlign w:val="center"/>
          </w:tcPr>
          <w:p w:rsidR="00A23C19" w:rsidRPr="00A23C19" w:rsidRDefault="00A23C19" w:rsidP="00061E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工业工程</w:t>
            </w:r>
          </w:p>
        </w:tc>
        <w:tc>
          <w:tcPr>
            <w:tcW w:w="6146" w:type="dxa"/>
            <w:vAlign w:val="center"/>
          </w:tcPr>
          <w:p w:rsidR="00A23C19" w:rsidRPr="00A23C19" w:rsidRDefault="00A23C19" w:rsidP="00061E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机械工程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电子工程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电子装联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工业工程等</w:t>
            </w:r>
          </w:p>
        </w:tc>
      </w:tr>
      <w:tr w:rsidR="00A23C19" w:rsidRPr="00A23C19" w:rsidTr="00061E0F">
        <w:tc>
          <w:tcPr>
            <w:tcW w:w="2376" w:type="dxa"/>
            <w:vAlign w:val="center"/>
          </w:tcPr>
          <w:p w:rsidR="00A23C19" w:rsidRPr="00A23C19" w:rsidRDefault="00A23C19" w:rsidP="00061E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外场保障</w:t>
            </w:r>
          </w:p>
        </w:tc>
        <w:tc>
          <w:tcPr>
            <w:tcW w:w="6146" w:type="dxa"/>
            <w:vAlign w:val="center"/>
          </w:tcPr>
          <w:p w:rsidR="00A23C19" w:rsidRPr="00A23C19" w:rsidRDefault="00A23C19" w:rsidP="00061E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通信工程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电子科学与技术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微波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计算机等</w:t>
            </w:r>
          </w:p>
        </w:tc>
      </w:tr>
      <w:tr w:rsidR="00A23C19" w:rsidRPr="00A23C19" w:rsidTr="00061E0F">
        <w:tc>
          <w:tcPr>
            <w:tcW w:w="2376" w:type="dxa"/>
            <w:vAlign w:val="center"/>
          </w:tcPr>
          <w:p w:rsidR="00A23C19" w:rsidRPr="00A23C19" w:rsidRDefault="00A23C19" w:rsidP="00061E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综合管理</w:t>
            </w:r>
          </w:p>
        </w:tc>
        <w:tc>
          <w:tcPr>
            <w:tcW w:w="6146" w:type="dxa"/>
            <w:vAlign w:val="center"/>
          </w:tcPr>
          <w:p w:rsidR="00A23C19" w:rsidRPr="00A23C19" w:rsidRDefault="00A23C19" w:rsidP="00061E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公安类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法律</w:t>
            </w:r>
            <w:r w:rsidRPr="00A23C1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计算机等</w:t>
            </w:r>
          </w:p>
        </w:tc>
      </w:tr>
    </w:tbl>
    <w:p w:rsidR="0087287C" w:rsidRDefault="0087287C" w:rsidP="0096310D">
      <w:pPr>
        <w:jc w:val="left"/>
        <w:rPr>
          <w:b/>
          <w:sz w:val="28"/>
        </w:rPr>
      </w:pPr>
    </w:p>
    <w:p w:rsidR="00690D7F" w:rsidRPr="0096310D" w:rsidRDefault="0096310D" w:rsidP="0096310D">
      <w:pPr>
        <w:jc w:val="left"/>
        <w:rPr>
          <w:sz w:val="28"/>
        </w:rPr>
      </w:pPr>
      <w:r w:rsidRPr="00A23C19">
        <w:rPr>
          <w:rFonts w:hint="eastAsia"/>
          <w:sz w:val="28"/>
        </w:rPr>
        <w:t>三、</w:t>
      </w:r>
      <w:r w:rsidR="00690D7F" w:rsidRPr="00975F81">
        <w:rPr>
          <w:rFonts w:hint="eastAsia"/>
          <w:b/>
          <w:sz w:val="28"/>
        </w:rPr>
        <w:t>招聘流程</w:t>
      </w:r>
    </w:p>
    <w:p w:rsidR="003C7792" w:rsidRDefault="00690D7F" w:rsidP="00131F89">
      <w:pPr>
        <w:spacing w:line="360" w:lineRule="auto"/>
        <w:ind w:firstLineChars="200" w:firstLine="422"/>
        <w:rPr>
          <w:b/>
        </w:rPr>
      </w:pPr>
      <w:r w:rsidRPr="007E182A">
        <w:rPr>
          <w:rFonts w:hint="eastAsia"/>
          <w:b/>
        </w:rPr>
        <w:t>投递</w:t>
      </w:r>
      <w:r>
        <w:rPr>
          <w:rFonts w:hint="eastAsia"/>
          <w:b/>
        </w:rPr>
        <w:t>简历</w:t>
      </w:r>
      <w:r w:rsidRPr="007E182A">
        <w:rPr>
          <w:rFonts w:hint="eastAsia"/>
          <w:b/>
          <w:sz w:val="28"/>
        </w:rPr>
        <w:t>→</w:t>
      </w:r>
      <w:r w:rsidRPr="007E182A">
        <w:rPr>
          <w:rFonts w:hint="eastAsia"/>
          <w:b/>
        </w:rPr>
        <w:t>简历筛选</w:t>
      </w:r>
      <w:r w:rsidRPr="007E182A">
        <w:rPr>
          <w:rFonts w:hint="eastAsia"/>
          <w:b/>
          <w:sz w:val="28"/>
        </w:rPr>
        <w:t>→</w:t>
      </w:r>
      <w:r w:rsidRPr="007E182A">
        <w:rPr>
          <w:rFonts w:hint="eastAsia"/>
          <w:b/>
        </w:rPr>
        <w:t>专业面试</w:t>
      </w:r>
      <w:r w:rsidRPr="007E182A">
        <w:rPr>
          <w:rFonts w:hint="eastAsia"/>
          <w:b/>
          <w:sz w:val="28"/>
        </w:rPr>
        <w:t>→</w:t>
      </w:r>
      <w:r w:rsidRPr="007E182A">
        <w:rPr>
          <w:rFonts w:hint="eastAsia"/>
          <w:b/>
        </w:rPr>
        <w:t>综合面试</w:t>
      </w:r>
      <w:r w:rsidRPr="007E182A">
        <w:rPr>
          <w:rFonts w:hint="eastAsia"/>
          <w:b/>
          <w:sz w:val="28"/>
        </w:rPr>
        <w:t>→</w:t>
      </w:r>
      <w:r w:rsidR="0087287C" w:rsidRPr="0087287C">
        <w:rPr>
          <w:rFonts w:hint="eastAsia"/>
          <w:b/>
        </w:rPr>
        <w:t>测评</w:t>
      </w:r>
      <w:r w:rsidR="00DA3A43" w:rsidRPr="007E182A">
        <w:rPr>
          <w:rFonts w:hint="eastAsia"/>
          <w:b/>
          <w:sz w:val="28"/>
        </w:rPr>
        <w:t>→</w:t>
      </w:r>
      <w:r w:rsidR="00DA3A43" w:rsidRPr="007E182A">
        <w:rPr>
          <w:rFonts w:hint="eastAsia"/>
          <w:b/>
        </w:rPr>
        <w:t>发放</w:t>
      </w:r>
      <w:r w:rsidR="00DA3A43">
        <w:rPr>
          <w:rFonts w:hint="eastAsia"/>
          <w:b/>
        </w:rPr>
        <w:t>录用通知书</w:t>
      </w:r>
    </w:p>
    <w:p w:rsidR="003C7792" w:rsidRPr="00A23C19" w:rsidRDefault="003C7792" w:rsidP="00A23C19">
      <w:pPr>
        <w:spacing w:line="360" w:lineRule="auto"/>
        <w:ind w:firstLineChars="200" w:firstLine="482"/>
        <w:rPr>
          <w:b/>
          <w:sz w:val="24"/>
          <w:szCs w:val="24"/>
        </w:rPr>
      </w:pPr>
      <w:r w:rsidRPr="00A23C19">
        <w:rPr>
          <w:rFonts w:hint="eastAsia"/>
          <w:b/>
          <w:sz w:val="24"/>
          <w:szCs w:val="24"/>
        </w:rPr>
        <w:t>注意事项：</w:t>
      </w:r>
    </w:p>
    <w:p w:rsidR="00690D7F" w:rsidRPr="003C7792" w:rsidRDefault="003C7792" w:rsidP="00A23C19">
      <w:pPr>
        <w:spacing w:line="360" w:lineRule="auto"/>
        <w:ind w:firstLineChars="200" w:firstLine="482"/>
        <w:rPr>
          <w:b/>
        </w:rPr>
      </w:pPr>
      <w:r w:rsidRPr="00A23C19">
        <w:rPr>
          <w:rFonts w:hint="eastAsia"/>
          <w:b/>
          <w:sz w:val="24"/>
          <w:szCs w:val="24"/>
        </w:rPr>
        <w:t>1</w:t>
      </w:r>
      <w:r w:rsidRPr="00A23C19">
        <w:rPr>
          <w:rFonts w:hint="eastAsia"/>
          <w:b/>
          <w:sz w:val="24"/>
          <w:szCs w:val="24"/>
        </w:rPr>
        <w:t>、</w:t>
      </w:r>
      <w:r w:rsidR="00301DE4" w:rsidRPr="00A23C19">
        <w:rPr>
          <w:rFonts w:hint="eastAsia"/>
          <w:b/>
          <w:sz w:val="24"/>
          <w:szCs w:val="24"/>
        </w:rPr>
        <w:t>简历投递地址：</w:t>
      </w:r>
      <w:r w:rsidR="00301DE4" w:rsidDel="00301DE4">
        <w:rPr>
          <w:rFonts w:hint="eastAsia"/>
          <w:b/>
        </w:rPr>
        <w:t xml:space="preserve"> </w:t>
      </w:r>
      <w:hyperlink r:id="rId9" w:history="1">
        <w:r w:rsidR="00690D7F" w:rsidRPr="00905D9A">
          <w:rPr>
            <w:rStyle w:val="a5"/>
            <w:rFonts w:hint="eastAsia"/>
            <w:b/>
          </w:rPr>
          <w:t>http://hr.swiet.com.cn</w:t>
        </w:r>
      </w:hyperlink>
      <w:r w:rsidR="00301DE4">
        <w:rPr>
          <w:rFonts w:hint="eastAsia"/>
          <w:b/>
        </w:rPr>
        <w:t>。</w:t>
      </w:r>
      <w:r w:rsidR="00A2117B" w:rsidRPr="00237E07">
        <w:rPr>
          <w:rFonts w:hint="eastAsia"/>
        </w:rPr>
        <w:t>应聘人员应认真选择</w:t>
      </w:r>
      <w:r w:rsidR="00A2117B">
        <w:rPr>
          <w:rFonts w:hint="eastAsia"/>
        </w:rPr>
        <w:t>投递</w:t>
      </w:r>
      <w:r w:rsidR="00A2117B" w:rsidRPr="00237E07">
        <w:rPr>
          <w:rFonts w:hint="eastAsia"/>
        </w:rPr>
        <w:t>岗位，如被录用，会优先考虑</w:t>
      </w:r>
      <w:r w:rsidR="00A2117B">
        <w:rPr>
          <w:rFonts w:hint="eastAsia"/>
        </w:rPr>
        <w:t>以此为录用岗位</w:t>
      </w:r>
      <w:r w:rsidR="00633F7E">
        <w:rPr>
          <w:rFonts w:hint="eastAsia"/>
        </w:rPr>
        <w:t>，但最终以面试情况以及企业实际需求等</w:t>
      </w:r>
      <w:r w:rsidR="00352003">
        <w:rPr>
          <w:rFonts w:hint="eastAsia"/>
        </w:rPr>
        <w:t>进行确定</w:t>
      </w:r>
      <w:r w:rsidR="00A2117B" w:rsidRPr="00237E07">
        <w:rPr>
          <w:rFonts w:hint="eastAsia"/>
        </w:rPr>
        <w:t>。</w:t>
      </w:r>
      <w:r w:rsidR="00690D7F">
        <w:rPr>
          <w:rFonts w:hint="eastAsia"/>
        </w:rPr>
        <w:t>简历</w:t>
      </w:r>
      <w:r w:rsidR="00D80D1F">
        <w:rPr>
          <w:rFonts w:hint="eastAsia"/>
        </w:rPr>
        <w:t>状态为“简历筛选中”，可</w:t>
      </w:r>
      <w:r w:rsidR="00A2117B">
        <w:rPr>
          <w:rFonts w:hint="eastAsia"/>
        </w:rPr>
        <w:t>更新投递岗位</w:t>
      </w:r>
      <w:r w:rsidR="00690D7F">
        <w:rPr>
          <w:rFonts w:hint="eastAsia"/>
        </w:rPr>
        <w:t>。</w:t>
      </w:r>
    </w:p>
    <w:p w:rsidR="00D80D1F" w:rsidRDefault="00D80D1F" w:rsidP="00A23C19">
      <w:pPr>
        <w:spacing w:line="360" w:lineRule="auto"/>
        <w:ind w:firstLineChars="200" w:firstLine="482"/>
        <w:rPr>
          <w:b/>
        </w:rPr>
      </w:pPr>
      <w:r w:rsidRPr="00A23C19">
        <w:rPr>
          <w:rFonts w:hint="eastAsia"/>
          <w:b/>
          <w:sz w:val="24"/>
          <w:szCs w:val="24"/>
        </w:rPr>
        <w:t>2</w:t>
      </w:r>
      <w:r w:rsidRPr="00A23C19">
        <w:rPr>
          <w:rFonts w:hint="eastAsia"/>
          <w:b/>
          <w:sz w:val="24"/>
          <w:szCs w:val="24"/>
        </w:rPr>
        <w:t>、面试名单公布：</w:t>
      </w:r>
      <w:r w:rsidRPr="00237E07">
        <w:rPr>
          <w:rFonts w:hint="eastAsia"/>
        </w:rPr>
        <w:t>在</w:t>
      </w:r>
      <w:r>
        <w:rPr>
          <w:rFonts w:hint="eastAsia"/>
        </w:rPr>
        <w:t>每个城市最后一场宣讲结束后公布次日面试安排，请关注十所</w:t>
      </w:r>
      <w:proofErr w:type="gramStart"/>
      <w:r>
        <w:rPr>
          <w:rFonts w:hint="eastAsia"/>
        </w:rPr>
        <w:t>微信公众</w:t>
      </w:r>
      <w:r w:rsidR="00352003">
        <w:rPr>
          <w:rFonts w:hint="eastAsia"/>
        </w:rPr>
        <w:t>号</w:t>
      </w:r>
      <w:proofErr w:type="gramEnd"/>
      <w:r>
        <w:rPr>
          <w:rFonts w:hint="eastAsia"/>
        </w:rPr>
        <w:t>，届时也会通过短信通知，请</w:t>
      </w:r>
      <w:r w:rsidR="00352003">
        <w:rPr>
          <w:rFonts w:hint="eastAsia"/>
        </w:rPr>
        <w:t>同学们</w:t>
      </w:r>
      <w:r>
        <w:rPr>
          <w:rFonts w:hint="eastAsia"/>
        </w:rPr>
        <w:t>保持手机畅通。</w:t>
      </w:r>
    </w:p>
    <w:p w:rsidR="00690D7F" w:rsidRPr="009E332B" w:rsidRDefault="00D80D1F" w:rsidP="00A23C19">
      <w:pPr>
        <w:spacing w:line="360" w:lineRule="auto"/>
        <w:ind w:firstLineChars="200" w:firstLine="482"/>
      </w:pPr>
      <w:r w:rsidRPr="00A23C19">
        <w:rPr>
          <w:rFonts w:hint="eastAsia"/>
          <w:b/>
          <w:sz w:val="24"/>
          <w:szCs w:val="24"/>
        </w:rPr>
        <w:t>3</w:t>
      </w:r>
      <w:r w:rsidRPr="00A23C19">
        <w:rPr>
          <w:rFonts w:hint="eastAsia"/>
          <w:b/>
          <w:sz w:val="24"/>
          <w:szCs w:val="24"/>
        </w:rPr>
        <w:t>、</w:t>
      </w:r>
      <w:r w:rsidR="00352003" w:rsidRPr="00A23C19">
        <w:rPr>
          <w:rFonts w:hint="eastAsia"/>
          <w:b/>
          <w:sz w:val="24"/>
          <w:szCs w:val="24"/>
        </w:rPr>
        <w:t>录用名单公布</w:t>
      </w:r>
      <w:r w:rsidR="00352003" w:rsidRPr="00A23C19">
        <w:rPr>
          <w:rFonts w:hint="eastAsia"/>
          <w:sz w:val="24"/>
          <w:szCs w:val="24"/>
        </w:rPr>
        <w:t>：</w:t>
      </w:r>
      <w:r w:rsidR="00690D7F">
        <w:rPr>
          <w:rFonts w:hint="eastAsia"/>
        </w:rPr>
        <w:t>面试结束后会通过短信和微信公众号等渠道</w:t>
      </w:r>
      <w:r w:rsidR="00352003">
        <w:rPr>
          <w:rFonts w:hint="eastAsia"/>
        </w:rPr>
        <w:t>进行</w:t>
      </w:r>
      <w:r w:rsidR="00690D7F">
        <w:rPr>
          <w:rFonts w:hint="eastAsia"/>
        </w:rPr>
        <w:t>通知</w:t>
      </w:r>
      <w:r w:rsidR="00352003">
        <w:rPr>
          <w:rFonts w:hint="eastAsia"/>
        </w:rPr>
        <w:t>，</w:t>
      </w:r>
      <w:r w:rsidR="00690D7F">
        <w:rPr>
          <w:rFonts w:hint="eastAsia"/>
        </w:rPr>
        <w:t>面试通过人员按照通知</w:t>
      </w:r>
      <w:r w:rsidR="00352003">
        <w:rPr>
          <w:rFonts w:hint="eastAsia"/>
        </w:rPr>
        <w:t>相关要求</w:t>
      </w:r>
      <w:r w:rsidR="00690D7F">
        <w:rPr>
          <w:rFonts w:hint="eastAsia"/>
        </w:rPr>
        <w:t>来领取</w:t>
      </w:r>
      <w:r w:rsidR="00352003">
        <w:rPr>
          <w:rFonts w:hint="eastAsia"/>
        </w:rPr>
        <w:t>录用通知书并签订录用协议</w:t>
      </w:r>
      <w:r w:rsidR="00690D7F">
        <w:rPr>
          <w:rFonts w:hint="eastAsia"/>
        </w:rPr>
        <w:t>。</w:t>
      </w:r>
    </w:p>
    <w:p w:rsidR="00690D7F" w:rsidRPr="00301DE4" w:rsidRDefault="00301DE4" w:rsidP="00301DE4">
      <w:pPr>
        <w:jc w:val="left"/>
        <w:rPr>
          <w:sz w:val="28"/>
        </w:rPr>
      </w:pPr>
      <w:r w:rsidRPr="00A23C19">
        <w:rPr>
          <w:rFonts w:hint="eastAsia"/>
          <w:b/>
          <w:sz w:val="28"/>
        </w:rPr>
        <w:t>四、</w:t>
      </w:r>
      <w:r w:rsidR="00690D7F" w:rsidRPr="00A23C19">
        <w:rPr>
          <w:rFonts w:hint="eastAsia"/>
          <w:b/>
          <w:sz w:val="28"/>
        </w:rPr>
        <w:t>招聘行程</w:t>
      </w:r>
      <w:r w:rsidR="00905D9A" w:rsidRPr="00301DE4">
        <w:rPr>
          <w:rFonts w:hint="eastAsia"/>
          <w:b/>
          <w:sz w:val="28"/>
        </w:rPr>
        <w:t>（微信公众号及招聘官网上</w:t>
      </w:r>
      <w:r w:rsidR="003951C9">
        <w:rPr>
          <w:rFonts w:hint="eastAsia"/>
          <w:b/>
          <w:sz w:val="28"/>
        </w:rPr>
        <w:t>陆续</w:t>
      </w:r>
      <w:r w:rsidR="00905D9A" w:rsidRPr="00301DE4">
        <w:rPr>
          <w:rFonts w:hint="eastAsia"/>
          <w:b/>
          <w:sz w:val="28"/>
        </w:rPr>
        <w:t>更新</w:t>
      </w:r>
      <w:r w:rsidR="003951C9">
        <w:rPr>
          <w:rFonts w:hint="eastAsia"/>
          <w:b/>
          <w:sz w:val="28"/>
        </w:rPr>
        <w:t>，请保持关注</w:t>
      </w:r>
      <w:r w:rsidR="00905D9A" w:rsidRPr="00301DE4">
        <w:rPr>
          <w:rFonts w:hint="eastAsia"/>
          <w:b/>
          <w:sz w:val="28"/>
        </w:rPr>
        <w:t>）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795"/>
        <w:gridCol w:w="1701"/>
        <w:gridCol w:w="4303"/>
      </w:tblGrid>
      <w:tr w:rsidR="002E21C1" w:rsidRPr="002E21C1" w:rsidTr="00594073">
        <w:tc>
          <w:tcPr>
            <w:tcW w:w="959" w:type="dxa"/>
            <w:shd w:val="clear" w:color="auto" w:fill="auto"/>
            <w:vAlign w:val="center"/>
          </w:tcPr>
          <w:p w:rsidR="00690D7F" w:rsidRPr="00131F89" w:rsidRDefault="00690D7F" w:rsidP="002E21C1">
            <w:pPr>
              <w:pStyle w:val="a6"/>
              <w:ind w:firstLineChars="0" w:firstLine="0"/>
              <w:jc w:val="center"/>
              <w:rPr>
                <w:b/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b/>
                <w:sz w:val="18"/>
                <w:szCs w:val="18"/>
                <w:lang w:eastAsia="zh-CN"/>
              </w:rPr>
              <w:t>城市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690D7F" w:rsidRPr="00131F89" w:rsidRDefault="00690D7F" w:rsidP="002E21C1">
            <w:pPr>
              <w:pStyle w:val="a6"/>
              <w:ind w:firstLineChars="0" w:firstLine="0"/>
              <w:jc w:val="center"/>
              <w:rPr>
                <w:b/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b/>
                <w:sz w:val="18"/>
                <w:szCs w:val="18"/>
                <w:lang w:eastAsia="zh-CN"/>
              </w:rPr>
              <w:t>预计宣讲日期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0D7F" w:rsidRPr="00131F89" w:rsidRDefault="00690D7F" w:rsidP="002E21C1">
            <w:pPr>
              <w:pStyle w:val="a6"/>
              <w:ind w:firstLineChars="0" w:firstLine="0"/>
              <w:jc w:val="center"/>
              <w:rPr>
                <w:b/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b/>
                <w:sz w:val="18"/>
                <w:szCs w:val="18"/>
                <w:lang w:eastAsia="zh-CN"/>
              </w:rPr>
              <w:t>预计面试日期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690D7F" w:rsidRPr="00131F89" w:rsidRDefault="00690D7F" w:rsidP="002E21C1">
            <w:pPr>
              <w:pStyle w:val="a6"/>
              <w:ind w:firstLineChars="0" w:firstLine="0"/>
              <w:jc w:val="center"/>
              <w:rPr>
                <w:b/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b/>
                <w:sz w:val="18"/>
                <w:szCs w:val="18"/>
                <w:lang w:eastAsia="zh-CN"/>
              </w:rPr>
              <w:t>预计宣讲高校</w:t>
            </w:r>
          </w:p>
        </w:tc>
      </w:tr>
      <w:tr w:rsidR="00F21522" w:rsidRPr="002E21C1" w:rsidTr="00594073">
        <w:tc>
          <w:tcPr>
            <w:tcW w:w="959" w:type="dxa"/>
            <w:shd w:val="clear" w:color="auto" w:fill="auto"/>
            <w:vAlign w:val="center"/>
          </w:tcPr>
          <w:p w:rsidR="00F21522" w:rsidRPr="00131F89" w:rsidRDefault="00F21522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大连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F21522" w:rsidRPr="00131F89" w:rsidRDefault="00F21522" w:rsidP="00CD75F8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CD75F8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21522" w:rsidRPr="00131F89" w:rsidRDefault="00F21522" w:rsidP="00CD75F8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CD75F8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F21522" w:rsidRPr="00131F89" w:rsidRDefault="00F21522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大连理工大学</w:t>
            </w:r>
          </w:p>
        </w:tc>
      </w:tr>
      <w:tr w:rsidR="00594073" w:rsidRPr="002E21C1" w:rsidTr="00594073">
        <w:tc>
          <w:tcPr>
            <w:tcW w:w="959" w:type="dxa"/>
            <w:vMerge w:val="restart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成都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B0820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="007B0820">
              <w:rPr>
                <w:rFonts w:hint="eastAsia"/>
                <w:sz w:val="18"/>
                <w:szCs w:val="18"/>
                <w:lang w:eastAsia="zh-CN"/>
              </w:rPr>
              <w:t>14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21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-22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四川大学</w:t>
            </w:r>
          </w:p>
        </w:tc>
      </w:tr>
      <w:tr w:rsidR="00594073" w:rsidRPr="002E21C1" w:rsidTr="00594073">
        <w:tc>
          <w:tcPr>
            <w:tcW w:w="959" w:type="dxa"/>
            <w:vMerge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18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电子科技大学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西安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594073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12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  <w:r w:rsidRPr="00131F89"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13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西安电子科技大学、西安交通大学、西北工业大学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哈尔滨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13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14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594073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哈尔滨工业大学、哈尔滨工程大学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长春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594073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18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吉林大学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长沙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594073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18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国防科学技术大学、湖南大学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南京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南京大学、南京理工大学、东南大学、南京航空航天大学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合肥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25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10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中国科学技术大学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lastRenderedPageBreak/>
              <w:t>重庆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26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27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重庆大学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天津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26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27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南开大学、天津大学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武汉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26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27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武汉大学、华中科技大学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杭州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28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浙江大学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兰州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28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29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2753B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兰州大学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上海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10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10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11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791D74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上海交通大学、复旦大学</w:t>
            </w:r>
          </w:p>
        </w:tc>
      </w:tr>
      <w:tr w:rsidR="00594073" w:rsidRPr="002E21C1" w:rsidTr="00594073">
        <w:tc>
          <w:tcPr>
            <w:tcW w:w="959" w:type="dxa"/>
            <w:shd w:val="clear" w:color="auto" w:fill="auto"/>
            <w:vAlign w:val="center"/>
          </w:tcPr>
          <w:p w:rsidR="00594073" w:rsidRPr="00131F89" w:rsidRDefault="00594073" w:rsidP="002E21C1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北京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594073" w:rsidRPr="00131F89" w:rsidRDefault="00594073" w:rsidP="007B0820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10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="007B0820">
              <w:rPr>
                <w:rFonts w:hint="eastAsia"/>
                <w:sz w:val="18"/>
                <w:szCs w:val="18"/>
                <w:lang w:eastAsia="zh-CN"/>
              </w:rPr>
              <w:t>10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4073" w:rsidRPr="00131F89" w:rsidRDefault="00594073" w:rsidP="007B0820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10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="007B0820">
              <w:rPr>
                <w:rFonts w:hint="eastAsia"/>
                <w:sz w:val="18"/>
                <w:szCs w:val="18"/>
                <w:lang w:eastAsia="zh-CN"/>
              </w:rPr>
              <w:t>12</w:t>
            </w:r>
            <w:r w:rsidRPr="00131F89">
              <w:rPr>
                <w:rFonts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594073" w:rsidRPr="00131F89" w:rsidRDefault="00594073" w:rsidP="00F21522">
            <w:pPr>
              <w:pStyle w:val="a6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131F89">
              <w:rPr>
                <w:rFonts w:hint="eastAsia"/>
                <w:sz w:val="18"/>
                <w:szCs w:val="18"/>
                <w:lang w:eastAsia="zh-CN"/>
              </w:rPr>
              <w:t>北京理工大学、北京邮电大学、北京航空航天大学</w:t>
            </w:r>
          </w:p>
        </w:tc>
      </w:tr>
    </w:tbl>
    <w:p w:rsidR="00690D7F" w:rsidRPr="00237E07" w:rsidRDefault="009E0CCE" w:rsidP="00237E07">
      <w:pPr>
        <w:jc w:val="left"/>
        <w:rPr>
          <w:sz w:val="28"/>
        </w:rPr>
      </w:pPr>
      <w:r w:rsidRPr="00A23C19">
        <w:rPr>
          <w:rFonts w:hint="eastAsia"/>
          <w:b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0F261B1F" wp14:editId="43EB208B">
            <wp:simplePos x="0" y="0"/>
            <wp:positionH relativeFrom="column">
              <wp:posOffset>4240530</wp:posOffset>
            </wp:positionH>
            <wp:positionV relativeFrom="paragraph">
              <wp:posOffset>75565</wp:posOffset>
            </wp:positionV>
            <wp:extent cx="1238250" cy="1238250"/>
            <wp:effectExtent l="0" t="0" r="0" b="0"/>
            <wp:wrapNone/>
            <wp:docPr id="3" name="图片 3" descr="C:\Users\zhoupei.SWIET\Desktop\人事处-zhoupei-资料0829\十所微信logo\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pei.SWIET\Desktop\人事处-zhoupei-资料0829\十所微信logo\小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1C9" w:rsidRPr="00A23C19">
        <w:rPr>
          <w:rFonts w:hint="eastAsia"/>
          <w:b/>
          <w:sz w:val="28"/>
        </w:rPr>
        <w:t>五、</w:t>
      </w:r>
      <w:r w:rsidR="00690D7F" w:rsidRPr="00A23C19">
        <w:rPr>
          <w:rFonts w:hint="eastAsia"/>
          <w:b/>
          <w:sz w:val="28"/>
        </w:rPr>
        <w:t>联系</w:t>
      </w:r>
      <w:r w:rsidR="00690D7F" w:rsidRPr="0087287C">
        <w:rPr>
          <w:rFonts w:hint="eastAsia"/>
          <w:b/>
          <w:sz w:val="28"/>
        </w:rPr>
        <w:t>我们</w:t>
      </w:r>
    </w:p>
    <w:p w:rsidR="002E21C1" w:rsidRPr="002E21C1" w:rsidRDefault="00690D7F" w:rsidP="00A23C19">
      <w:pPr>
        <w:spacing w:line="360" w:lineRule="auto"/>
        <w:ind w:firstLineChars="200" w:firstLine="420"/>
        <w:jc w:val="left"/>
        <w:rPr>
          <w:szCs w:val="21"/>
        </w:rPr>
      </w:pPr>
      <w:r w:rsidRPr="002E21C1">
        <w:rPr>
          <w:rFonts w:hint="eastAsia"/>
          <w:szCs w:val="21"/>
        </w:rPr>
        <w:t>通信地址：四川省成都市金牛区营康西路</w:t>
      </w:r>
      <w:r w:rsidRPr="002E21C1">
        <w:rPr>
          <w:rFonts w:hint="eastAsia"/>
          <w:szCs w:val="21"/>
        </w:rPr>
        <w:t>85</w:t>
      </w:r>
      <w:r w:rsidRPr="002E21C1">
        <w:rPr>
          <w:rFonts w:hint="eastAsia"/>
          <w:szCs w:val="21"/>
        </w:rPr>
        <w:t>号</w:t>
      </w:r>
    </w:p>
    <w:p w:rsidR="002E21C1" w:rsidRPr="002E21C1" w:rsidRDefault="00690D7F" w:rsidP="00A23C19">
      <w:pPr>
        <w:spacing w:line="360" w:lineRule="auto"/>
        <w:ind w:firstLineChars="200" w:firstLine="420"/>
        <w:jc w:val="left"/>
        <w:rPr>
          <w:szCs w:val="21"/>
        </w:rPr>
      </w:pPr>
      <w:r w:rsidRPr="002E21C1">
        <w:rPr>
          <w:rFonts w:hint="eastAsia"/>
          <w:szCs w:val="21"/>
        </w:rPr>
        <w:t>邮政编码：</w:t>
      </w:r>
      <w:r w:rsidRPr="002E21C1">
        <w:rPr>
          <w:rFonts w:hint="eastAsia"/>
          <w:szCs w:val="21"/>
        </w:rPr>
        <w:t>610036</w:t>
      </w:r>
    </w:p>
    <w:p w:rsidR="00B31D69" w:rsidRDefault="00690D7F" w:rsidP="00A23C19">
      <w:pPr>
        <w:spacing w:line="360" w:lineRule="auto"/>
        <w:ind w:firstLineChars="200" w:firstLine="420"/>
        <w:jc w:val="left"/>
        <w:rPr>
          <w:rStyle w:val="a5"/>
          <w:szCs w:val="21"/>
          <w:u w:val="none"/>
        </w:rPr>
      </w:pPr>
      <w:r w:rsidRPr="002E21C1">
        <w:rPr>
          <w:rFonts w:hint="eastAsia"/>
          <w:szCs w:val="21"/>
        </w:rPr>
        <w:t>电子邮箱：</w:t>
      </w:r>
      <w:hyperlink r:id="rId11" w:history="1">
        <w:r w:rsidRPr="002E21C1">
          <w:rPr>
            <w:rStyle w:val="a5"/>
            <w:rFonts w:hint="eastAsia"/>
            <w:szCs w:val="21"/>
          </w:rPr>
          <w:t>cetc10hr@163.com</w:t>
        </w:r>
      </w:hyperlink>
      <w:r w:rsidR="00905D9A">
        <w:rPr>
          <w:rStyle w:val="a5"/>
          <w:rFonts w:hint="eastAsia"/>
          <w:szCs w:val="21"/>
          <w:u w:val="none"/>
        </w:rPr>
        <w:t xml:space="preserve">  </w:t>
      </w:r>
    </w:p>
    <w:p w:rsidR="002E21C1" w:rsidRPr="00905D9A" w:rsidRDefault="00905D9A" w:rsidP="00A23C19">
      <w:pPr>
        <w:spacing w:line="360" w:lineRule="auto"/>
        <w:ind w:firstLineChars="200" w:firstLine="420"/>
        <w:jc w:val="left"/>
        <w:rPr>
          <w:szCs w:val="21"/>
        </w:rPr>
      </w:pPr>
      <w:r w:rsidRPr="00905D9A">
        <w:rPr>
          <w:rStyle w:val="a5"/>
          <w:rFonts w:hint="eastAsia"/>
          <w:color w:val="auto"/>
          <w:szCs w:val="21"/>
          <w:u w:val="none"/>
        </w:rPr>
        <w:t>招聘官网：</w:t>
      </w:r>
      <w:hyperlink r:id="rId12" w:history="1">
        <w:r w:rsidRPr="00905D9A">
          <w:rPr>
            <w:rStyle w:val="a5"/>
            <w:rFonts w:hint="eastAsia"/>
            <w:b/>
          </w:rPr>
          <w:t>http://hr.swiet.com.cn</w:t>
        </w:r>
      </w:hyperlink>
      <w:bookmarkStart w:id="0" w:name="_GoBack"/>
      <w:bookmarkEnd w:id="0"/>
    </w:p>
    <w:p w:rsidR="00690D7F" w:rsidRPr="002E21C1" w:rsidRDefault="00690D7F" w:rsidP="00A23C19">
      <w:pPr>
        <w:spacing w:line="360" w:lineRule="auto"/>
        <w:ind w:firstLineChars="200" w:firstLine="420"/>
        <w:jc w:val="left"/>
        <w:rPr>
          <w:szCs w:val="21"/>
        </w:rPr>
      </w:pPr>
      <w:proofErr w:type="gramStart"/>
      <w:r w:rsidRPr="002E21C1">
        <w:rPr>
          <w:rFonts w:hint="eastAsia"/>
          <w:szCs w:val="21"/>
        </w:rPr>
        <w:t>微信公众号</w:t>
      </w:r>
      <w:proofErr w:type="gramEnd"/>
      <w:r w:rsidRPr="002E21C1">
        <w:rPr>
          <w:rFonts w:hint="eastAsia"/>
          <w:szCs w:val="21"/>
        </w:rPr>
        <w:t>：“十所微招聘”，</w:t>
      </w:r>
      <w:r w:rsidR="00B31D69">
        <w:rPr>
          <w:rFonts w:hint="eastAsia"/>
          <w:szCs w:val="21"/>
        </w:rPr>
        <w:t>欢迎在</w:t>
      </w:r>
      <w:proofErr w:type="gramStart"/>
      <w:r w:rsidRPr="002E21C1">
        <w:rPr>
          <w:rFonts w:hint="eastAsia"/>
          <w:szCs w:val="21"/>
        </w:rPr>
        <w:t>微信平台</w:t>
      </w:r>
      <w:proofErr w:type="gramEnd"/>
      <w:r w:rsidRPr="002E21C1">
        <w:rPr>
          <w:rFonts w:hint="eastAsia"/>
          <w:szCs w:val="21"/>
        </w:rPr>
        <w:t>上进行</w:t>
      </w:r>
      <w:r w:rsidR="00B31D69">
        <w:rPr>
          <w:rFonts w:hint="eastAsia"/>
          <w:szCs w:val="21"/>
        </w:rPr>
        <w:t>交流互动</w:t>
      </w:r>
      <w:r w:rsidRPr="002E21C1">
        <w:rPr>
          <w:rFonts w:hint="eastAsia"/>
          <w:szCs w:val="21"/>
        </w:rPr>
        <w:t>。</w:t>
      </w:r>
    </w:p>
    <w:sectPr w:rsidR="00690D7F" w:rsidRPr="002E21C1" w:rsidSect="00E9613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D14" w:rsidRDefault="00A53D14" w:rsidP="00E96139">
      <w:r>
        <w:separator/>
      </w:r>
    </w:p>
  </w:endnote>
  <w:endnote w:type="continuationSeparator" w:id="0">
    <w:p w:rsidR="00A53D14" w:rsidRDefault="00A53D14" w:rsidP="00E9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D14" w:rsidRDefault="00A53D14" w:rsidP="00E96139">
      <w:r>
        <w:separator/>
      </w:r>
    </w:p>
  </w:footnote>
  <w:footnote w:type="continuationSeparator" w:id="0">
    <w:p w:rsidR="00A53D14" w:rsidRDefault="00A53D14" w:rsidP="00E96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139" w:rsidRDefault="009E0CCE" w:rsidP="00E96139">
    <w:pPr>
      <w:pStyle w:val="a8"/>
      <w:jc w:val="left"/>
    </w:pPr>
    <w:r>
      <w:rPr>
        <w:noProof/>
      </w:rPr>
      <w:drawing>
        <wp:inline distT="0" distB="0" distL="0" distR="0">
          <wp:extent cx="5267325" cy="390525"/>
          <wp:effectExtent l="0" t="0" r="9525" b="9525"/>
          <wp:docPr id="4" name="图片 4" descr="E:\招聘及面试\2017年校招\十所新标应用图\中电十所（中文左右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招聘及面试\2017年校招\十所新标应用图\中电十所（中文左右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3E0"/>
    <w:multiLevelType w:val="hybridMultilevel"/>
    <w:tmpl w:val="7CDEF624"/>
    <w:lvl w:ilvl="0" w:tplc="6646FFA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560E0F3B"/>
    <w:multiLevelType w:val="hybridMultilevel"/>
    <w:tmpl w:val="B8CE376C"/>
    <w:lvl w:ilvl="0" w:tplc="6646FFA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3F"/>
    <w:rsid w:val="00110886"/>
    <w:rsid w:val="00131F89"/>
    <w:rsid w:val="0013324A"/>
    <w:rsid w:val="001762E6"/>
    <w:rsid w:val="002072E7"/>
    <w:rsid w:val="00237E07"/>
    <w:rsid w:val="00240604"/>
    <w:rsid w:val="002D6E7E"/>
    <w:rsid w:val="002E21C1"/>
    <w:rsid w:val="002F11C0"/>
    <w:rsid w:val="00301DE4"/>
    <w:rsid w:val="00325315"/>
    <w:rsid w:val="00352003"/>
    <w:rsid w:val="00376CCB"/>
    <w:rsid w:val="003951C9"/>
    <w:rsid w:val="003C7792"/>
    <w:rsid w:val="00594073"/>
    <w:rsid w:val="00633F7E"/>
    <w:rsid w:val="00690D7F"/>
    <w:rsid w:val="006910C6"/>
    <w:rsid w:val="006D7291"/>
    <w:rsid w:val="006E7F74"/>
    <w:rsid w:val="007715CB"/>
    <w:rsid w:val="007B0820"/>
    <w:rsid w:val="0087287C"/>
    <w:rsid w:val="00877D43"/>
    <w:rsid w:val="00905D9A"/>
    <w:rsid w:val="0096310D"/>
    <w:rsid w:val="009734DC"/>
    <w:rsid w:val="00975F81"/>
    <w:rsid w:val="009E0CCE"/>
    <w:rsid w:val="00A2117B"/>
    <w:rsid w:val="00A23C19"/>
    <w:rsid w:val="00A53D14"/>
    <w:rsid w:val="00B25961"/>
    <w:rsid w:val="00B31D69"/>
    <w:rsid w:val="00B502D4"/>
    <w:rsid w:val="00B56372"/>
    <w:rsid w:val="00BD1100"/>
    <w:rsid w:val="00C81FCC"/>
    <w:rsid w:val="00C9263B"/>
    <w:rsid w:val="00CD75F8"/>
    <w:rsid w:val="00D80D1F"/>
    <w:rsid w:val="00DA3A43"/>
    <w:rsid w:val="00DD5A2B"/>
    <w:rsid w:val="00E35E3F"/>
    <w:rsid w:val="00E85F53"/>
    <w:rsid w:val="00E96139"/>
    <w:rsid w:val="00EE0A39"/>
    <w:rsid w:val="00F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D7F"/>
    <w:pPr>
      <w:ind w:firstLineChars="200" w:firstLine="420"/>
    </w:pPr>
  </w:style>
  <w:style w:type="table" w:styleId="a4">
    <w:name w:val="Table Grid"/>
    <w:basedOn w:val="a1"/>
    <w:uiPriority w:val="59"/>
    <w:rsid w:val="00690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0D7F"/>
    <w:rPr>
      <w:color w:val="0000FF" w:themeColor="hyperlink"/>
      <w:u w:val="single"/>
    </w:rPr>
  </w:style>
  <w:style w:type="paragraph" w:customStyle="1" w:styleId="a6">
    <w:name w:val="正文格式"/>
    <w:basedOn w:val="a"/>
    <w:link w:val="Char"/>
    <w:qFormat/>
    <w:rsid w:val="00690D7F"/>
    <w:pPr>
      <w:snapToGrid w:val="0"/>
      <w:spacing w:line="360" w:lineRule="auto"/>
      <w:ind w:firstLineChars="200" w:firstLine="200"/>
      <w:contextualSpacing/>
    </w:pPr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character" w:customStyle="1" w:styleId="Char">
    <w:name w:val="正文格式 Char"/>
    <w:link w:val="a6"/>
    <w:rsid w:val="00690D7F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7">
    <w:name w:val="Balloon Text"/>
    <w:basedOn w:val="a"/>
    <w:link w:val="Char0"/>
    <w:uiPriority w:val="99"/>
    <w:semiHidden/>
    <w:unhideWhenUsed/>
    <w:rsid w:val="00690D7F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90D7F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E96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9613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96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9613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7E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D7F"/>
    <w:pPr>
      <w:ind w:firstLineChars="200" w:firstLine="420"/>
    </w:pPr>
  </w:style>
  <w:style w:type="table" w:styleId="a4">
    <w:name w:val="Table Grid"/>
    <w:basedOn w:val="a1"/>
    <w:uiPriority w:val="59"/>
    <w:rsid w:val="00690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0D7F"/>
    <w:rPr>
      <w:color w:val="0000FF" w:themeColor="hyperlink"/>
      <w:u w:val="single"/>
    </w:rPr>
  </w:style>
  <w:style w:type="paragraph" w:customStyle="1" w:styleId="a6">
    <w:name w:val="正文格式"/>
    <w:basedOn w:val="a"/>
    <w:link w:val="Char"/>
    <w:qFormat/>
    <w:rsid w:val="00690D7F"/>
    <w:pPr>
      <w:snapToGrid w:val="0"/>
      <w:spacing w:line="360" w:lineRule="auto"/>
      <w:ind w:firstLineChars="200" w:firstLine="200"/>
      <w:contextualSpacing/>
    </w:pPr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character" w:customStyle="1" w:styleId="Char">
    <w:name w:val="正文格式 Char"/>
    <w:link w:val="a6"/>
    <w:rsid w:val="00690D7F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7">
    <w:name w:val="Balloon Text"/>
    <w:basedOn w:val="a"/>
    <w:link w:val="Char0"/>
    <w:uiPriority w:val="99"/>
    <w:semiHidden/>
    <w:unhideWhenUsed/>
    <w:rsid w:val="00690D7F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90D7F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E96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9613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96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9613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7E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hr.swiet.com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etc10hr@163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hr.swiet.com.c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A1440-B810-4438-9792-3BD80535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li.juan/李娟_渝_校园招聘</cp:lastModifiedBy>
  <cp:revision>41</cp:revision>
  <dcterms:created xsi:type="dcterms:W3CDTF">2016-08-26T12:36:00Z</dcterms:created>
  <dcterms:modified xsi:type="dcterms:W3CDTF">2017-09-03T14:39:00Z</dcterms:modified>
</cp:coreProperties>
</file>