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03" w:rsidRPr="00E85531" w:rsidRDefault="00174457" w:rsidP="007E00D4">
      <w:pPr>
        <w:jc w:val="center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744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芯链接</w:t>
      </w:r>
      <w:r w:rsidRPr="00174457"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</w:t>
      </w:r>
      <w:r w:rsidRPr="001744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新未来</w:t>
      </w:r>
    </w:p>
    <w:p w:rsidR="007E00D4" w:rsidRPr="00E85531" w:rsidRDefault="00174457" w:rsidP="007E00D4">
      <w:pPr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174457">
        <w:rPr>
          <w:rFonts w:ascii="微软雅黑" w:eastAsia="微软雅黑" w:hAnsi="微软雅黑"/>
          <w:color w:val="000000" w:themeColor="text1"/>
          <w:sz w:val="28"/>
          <w:szCs w:val="28"/>
        </w:rPr>
        <w:t>----</w:t>
      </w:r>
      <w:r w:rsidRPr="00174457">
        <w:rPr>
          <w:rFonts w:ascii="微软雅黑" w:eastAsia="微软雅黑" w:hAnsi="微软雅黑" w:hint="eastAsia"/>
          <w:color w:val="000000" w:themeColor="text1"/>
          <w:sz w:val="28"/>
          <w:szCs w:val="28"/>
        </w:rPr>
        <w:t>展讯</w:t>
      </w:r>
      <w:r w:rsidRPr="00174457">
        <w:rPr>
          <w:rFonts w:ascii="微软雅黑" w:eastAsia="微软雅黑" w:hAnsi="微软雅黑"/>
          <w:color w:val="000000" w:themeColor="text1"/>
          <w:sz w:val="28"/>
          <w:szCs w:val="28"/>
        </w:rPr>
        <w:t>通信2018校园招聘</w:t>
      </w:r>
    </w:p>
    <w:p w:rsidR="002E29DC" w:rsidRPr="00E85531" w:rsidRDefault="002E29DC" w:rsidP="007E00D4">
      <w:pPr>
        <w:jc w:val="center"/>
        <w:rPr>
          <w:rFonts w:ascii="宋体" w:eastAsia="宋体" w:hAnsi="宋体"/>
          <w:color w:val="000000" w:themeColor="text1"/>
          <w:szCs w:val="21"/>
        </w:rPr>
      </w:pP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szCs w:val="21"/>
        </w:rPr>
        <w:t>展讯通信有限公司（以下简称“展讯”）成立于</w:t>
      </w:r>
      <w:r w:rsidRPr="00174457">
        <w:rPr>
          <w:rFonts w:ascii="宋体" w:hAnsi="宋体"/>
          <w:color w:val="000000" w:themeColor="text1"/>
          <w:szCs w:val="21"/>
        </w:rPr>
        <w:t>2001年，公司总部设在上海，在北京、天津、苏州、杭州、南京、成都、惠州、厦门和美国的圣迭戈和圣何塞、芬兰设有研发中心，在深圳设有研发和技术支持中心，在台湾、印度和墨西哥设有国际支持办事处。</w:t>
      </w: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kern w:val="0"/>
          <w:szCs w:val="21"/>
        </w:rPr>
        <w:t>展讯一直致力于移动通信技术领域的自主创新，已形成了</w:t>
      </w:r>
      <w:r w:rsidRPr="00174457">
        <w:rPr>
          <w:rFonts w:ascii="宋体" w:hAnsi="宋体"/>
          <w:color w:val="000000" w:themeColor="text1"/>
          <w:kern w:val="0"/>
          <w:szCs w:val="21"/>
        </w:rPr>
        <w:t>2G/3G/4G移动通信技术的完整布局和包括基带芯片、射频芯片、无线连接及导航定位芯片、多媒体芯片在内的完备的产品体系，同时展讯积极拓展物联网领域，已拥有在智能车载、集群专网、金融安全等领域的创新技术解决方案。在5G研发方面，展讯已率先完成第一版5G FPGA原型机，2020年将实现在高频毫米波的突破，从而在5G技术发展上实现与世界先进水平的同步。目前展讯已成长为中国最大、世界前三的手机芯片设计公司。</w:t>
      </w: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szCs w:val="21"/>
        </w:rPr>
        <w:t>自主创新能力一直是展讯的核心竞争力。</w:t>
      </w:r>
      <w:r w:rsidRPr="00174457">
        <w:rPr>
          <w:rFonts w:ascii="宋体" w:hAnsi="宋体"/>
          <w:color w:val="000000" w:themeColor="text1"/>
          <w:szCs w:val="21"/>
        </w:rPr>
        <w:t xml:space="preserve">2017年3月，展讯推出了首款基于英特尔14nm制程工艺的英特尔架构处理器，首次将展讯超低功耗的芯片设计能力与Intel X86架构的高性能处理能力实现了完美结合。2017年5月，展讯成功研发了首款自主架构的手机CPU，意味着展讯是继苹果、三星、高通之后的第四家，也是中国唯一一家拥有自主嵌入式CPU关键技术的手机芯片厂商。同时, </w:t>
      </w:r>
      <w:r w:rsidRPr="00174457">
        <w:rPr>
          <w:rFonts w:ascii="宋体" w:hAnsi="宋体" w:hint="eastAsia"/>
          <w:color w:val="000000" w:themeColor="text1"/>
          <w:szCs w:val="21"/>
        </w:rPr>
        <w:t>基于高集成度、高效能的芯片，开发出相应的软件系统和终端参考设计方案，并已为</w:t>
      </w:r>
      <w:r w:rsidRPr="00174457">
        <w:rPr>
          <w:rFonts w:ascii="宋体" w:hAnsi="宋体"/>
          <w:color w:val="000000" w:themeColor="text1"/>
          <w:szCs w:val="21"/>
        </w:rPr>
        <w:t>260多家主流终端开发商和国际国内运营商所采用。</w:t>
      </w: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szCs w:val="21"/>
        </w:rPr>
        <w:t>展讯先后荣获</w:t>
      </w:r>
      <w:r w:rsidRPr="00174457">
        <w:rPr>
          <w:rFonts w:ascii="宋体" w:hAnsi="宋体"/>
          <w:color w:val="000000" w:themeColor="text1"/>
          <w:szCs w:val="21"/>
        </w:rPr>
        <w:t>5次国家科学技术奖，其中TD-LTE项目荣获国家科学技术进步特等奖，奠定了在中国科技届举足轻重的地位。同时，展讯作为国家高新技术企业和国家级企业技术中心，曾7次荣获工业和信息化部“最佳市场表现奖”、“十年中国芯”领军设计企业奖、“最佳集成电路设计企业”、历年度“中国十大集成电路设计企业”、科技部“国家自主创新产品”等荣誉奖项和称号。</w:t>
      </w: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szCs w:val="21"/>
        </w:rPr>
        <w:t>展讯以推动中国无线通信事业为己任，以创想改变未来为口号，以持续的创新与服务，成就行业领先；以优质的产品与合作，提升客户竞争力；以良好的环境与团队精神，促进个人发展为使命；致力于让全世界都能享受自由沟通的快乐！</w:t>
      </w:r>
    </w:p>
    <w:p w:rsidR="00007AFC" w:rsidRPr="00E85531" w:rsidRDefault="00174457" w:rsidP="00007AFC">
      <w:pPr>
        <w:spacing w:line="360" w:lineRule="auto"/>
        <w:ind w:firstLineChars="200" w:firstLine="420"/>
        <w:jc w:val="left"/>
        <w:rPr>
          <w:rFonts w:ascii="宋体"/>
          <w:color w:val="000000" w:themeColor="text1"/>
          <w:szCs w:val="21"/>
        </w:rPr>
      </w:pPr>
      <w:r w:rsidRPr="00174457">
        <w:rPr>
          <w:rFonts w:ascii="宋体" w:hAnsi="宋体" w:hint="eastAsia"/>
          <w:color w:val="000000" w:themeColor="text1"/>
          <w:szCs w:val="21"/>
        </w:rPr>
        <w:t>“信息随心至，万物触手及”，万物互联的时代即将到来，展讯也正以“</w:t>
      </w:r>
      <w:r w:rsidRPr="00174457">
        <w:rPr>
          <w:rFonts w:ascii="宋体" w:hAnsi="宋体"/>
          <w:color w:val="000000" w:themeColor="text1"/>
          <w:szCs w:val="21"/>
        </w:rPr>
        <w:t>5G”的速度和“CPU”的强大内核，搭载原有的无线通信技术飞驰在通往未来的宽带高速公路上。如果你们勇于担当、锐意进取、富于创新、热忠学习，并且热爱通信行业，那就一起携手展讯，用</w:t>
      </w:r>
      <w:r w:rsidRPr="00174457">
        <w:rPr>
          <w:rFonts w:ascii="宋体" w:hAnsi="宋体" w:hint="eastAsia"/>
          <w:color w:val="000000" w:themeColor="text1"/>
          <w:szCs w:val="21"/>
        </w:rPr>
        <w:lastRenderedPageBreak/>
        <w:t>“芯”链接“新”未来！</w:t>
      </w:r>
    </w:p>
    <w:p w:rsidR="00371E3A" w:rsidRDefault="00174457" w:rsidP="00371E3A">
      <w:pPr>
        <w:spacing w:line="276" w:lineRule="auto"/>
        <w:ind w:firstLineChars="200" w:firstLine="420"/>
        <w:rPr>
          <w:rFonts w:ascii="宋体" w:eastAsia="宋体" w:hAnsi="宋体" w:hint="eastAsia"/>
          <w:color w:val="000000" w:themeColor="text1"/>
          <w:szCs w:val="21"/>
        </w:rPr>
      </w:pPr>
      <w:r w:rsidRPr="00174457">
        <w:rPr>
          <w:rFonts w:ascii="宋体" w:eastAsia="宋体" w:hAnsi="宋体"/>
          <w:color w:val="000000" w:themeColor="text1"/>
          <w:szCs w:val="21"/>
        </w:rPr>
        <w:t>2018年校园招聘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地区覆盖上海、北京、深圳、天津、南京、成都、厦门、杭州、苏州、惠州</w:t>
      </w:r>
      <w:r w:rsidRPr="00174457">
        <w:rPr>
          <w:rFonts w:ascii="宋体" w:eastAsia="宋体" w:hAnsi="宋体"/>
          <w:color w:val="000000" w:themeColor="text1"/>
          <w:szCs w:val="21"/>
        </w:rPr>
        <w:t>10大城市，招聘职位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近</w:t>
      </w:r>
      <w:r w:rsidRPr="00174457">
        <w:rPr>
          <w:rFonts w:ascii="宋体" w:eastAsia="宋体" w:hAnsi="宋体"/>
          <w:color w:val="000000" w:themeColor="text1"/>
          <w:szCs w:val="21"/>
        </w:rPr>
        <w:t>60个，涉及芯片、通信、软件、硬件、测试和运营六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大类岗位。更大平台、更多机会、更快成长，等你选择！</w:t>
      </w:r>
    </w:p>
    <w:p w:rsidR="00283923" w:rsidRDefault="00283923" w:rsidP="00283923">
      <w:pPr>
        <w:spacing w:line="276" w:lineRule="auto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</w:p>
    <w:p w:rsidR="00283923" w:rsidRPr="00D76DA2" w:rsidRDefault="00283923" w:rsidP="00283923">
      <w:pPr>
        <w:spacing w:line="276" w:lineRule="auto"/>
        <w:rPr>
          <w:rFonts w:ascii="宋体" w:eastAsia="宋体" w:hAnsi="宋体"/>
          <w:b/>
          <w:color w:val="C00000"/>
          <w:sz w:val="28"/>
          <w:szCs w:val="28"/>
        </w:rPr>
      </w:pPr>
      <w:r w:rsidRPr="00D76DA2">
        <w:rPr>
          <w:rFonts w:ascii="宋体" w:eastAsia="宋体" w:hAnsi="宋体" w:hint="eastAsia"/>
          <w:b/>
          <w:color w:val="C00000"/>
          <w:sz w:val="28"/>
          <w:szCs w:val="28"/>
        </w:rPr>
        <w:t>天津大学校园招聘会</w:t>
      </w:r>
    </w:p>
    <w:p w:rsidR="00283923" w:rsidRPr="00D76DA2" w:rsidRDefault="00283923" w:rsidP="00283923">
      <w:pPr>
        <w:widowControl/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</w:pPr>
      <w:r w:rsidRPr="00D76DA2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宣讲会</w:t>
      </w:r>
      <w:r w:rsidRPr="00D76DA2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时间：</w:t>
      </w:r>
      <w:r w:rsidRPr="00D76DA2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9月20日  14:00-16:00</w:t>
      </w:r>
      <w:r w:rsidRPr="00D76DA2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 xml:space="preserve">  </w:t>
      </w:r>
    </w:p>
    <w:p w:rsidR="00283923" w:rsidRPr="00D76DA2" w:rsidRDefault="00283923" w:rsidP="00283923">
      <w:pPr>
        <w:widowControl/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</w:pPr>
      <w:r w:rsidRPr="00D76DA2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笔试时间：9月20日 16:00-18:00</w:t>
      </w:r>
    </w:p>
    <w:p w:rsidR="008E725E" w:rsidRPr="00D76DA2" w:rsidRDefault="00283923" w:rsidP="00283923">
      <w:pPr>
        <w:spacing w:line="276" w:lineRule="auto"/>
        <w:rPr>
          <w:rFonts w:ascii="宋体" w:eastAsia="宋体" w:hAnsi="宋体" w:hint="eastAsia"/>
          <w:color w:val="C00000"/>
          <w:szCs w:val="21"/>
        </w:rPr>
      </w:pPr>
      <w:r w:rsidRPr="00D76DA2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地点：23号楼414</w:t>
      </w:r>
    </w:p>
    <w:p w:rsidR="00283923" w:rsidRPr="00283923" w:rsidRDefault="00283923" w:rsidP="00283923">
      <w:pPr>
        <w:spacing w:line="276" w:lineRule="auto"/>
        <w:rPr>
          <w:rFonts w:ascii="宋体" w:eastAsia="宋体" w:hAnsi="宋体"/>
          <w:color w:val="000000" w:themeColor="text1"/>
          <w:szCs w:val="21"/>
        </w:rPr>
      </w:pPr>
    </w:p>
    <w:p w:rsidR="004A4A8B" w:rsidRPr="00E85531" w:rsidRDefault="00174457" w:rsidP="006C2238">
      <w:pPr>
        <w:rPr>
          <w:rFonts w:ascii="宋体" w:eastAsia="宋体" w:hAnsi="宋体"/>
          <w:color w:val="000000" w:themeColor="text1"/>
          <w:szCs w:val="21"/>
        </w:rPr>
      </w:pPr>
      <w:r w:rsidRPr="00174457">
        <w:rPr>
          <w:rFonts w:ascii="宋体" w:eastAsia="宋体" w:hAnsi="宋体"/>
          <w:b/>
          <w:color w:val="000000" w:themeColor="text1"/>
          <w:szCs w:val="21"/>
        </w:rPr>
        <w:t>空中宣讲会</w:t>
      </w:r>
      <w:r w:rsidRPr="00174457">
        <w:rPr>
          <w:rFonts w:ascii="宋体" w:eastAsia="宋体" w:hAnsi="宋体" w:hint="eastAsia"/>
          <w:b/>
          <w:color w:val="000000" w:themeColor="text1"/>
          <w:szCs w:val="21"/>
        </w:rPr>
        <w:t>：</w:t>
      </w:r>
      <w:r w:rsidRPr="00174457">
        <w:rPr>
          <w:rFonts w:ascii="宋体" w:eastAsia="宋体" w:hAnsi="宋体"/>
          <w:color w:val="000000" w:themeColor="text1"/>
          <w:szCs w:val="21"/>
        </w:rPr>
        <w:t>燃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启你的</w:t>
      </w:r>
      <w:r w:rsidRPr="00174457">
        <w:rPr>
          <w:rFonts w:ascii="宋体" w:eastAsia="宋体" w:hAnsi="宋体"/>
          <w:color w:val="000000" w:themeColor="text1"/>
          <w:szCs w:val="21"/>
        </w:rPr>
        <w:t>招聘季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，</w:t>
      </w:r>
      <w:r w:rsidRPr="00174457">
        <w:rPr>
          <w:rFonts w:ascii="宋体" w:eastAsia="宋体" w:hAnsi="宋体"/>
          <w:color w:val="000000" w:themeColor="text1"/>
          <w:szCs w:val="21"/>
        </w:rPr>
        <w:t>师兄师姐现身说法，打破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时空</w:t>
      </w:r>
      <w:r w:rsidRPr="00174457">
        <w:rPr>
          <w:rFonts w:ascii="宋体" w:eastAsia="宋体" w:hAnsi="宋体"/>
          <w:color w:val="000000" w:themeColor="text1"/>
          <w:szCs w:val="21"/>
        </w:rPr>
        <w:t>限制，实现你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与</w:t>
      </w:r>
      <w:r w:rsidRPr="00174457">
        <w:rPr>
          <w:rFonts w:ascii="宋体" w:eastAsia="宋体" w:hAnsi="宋体"/>
          <w:color w:val="000000" w:themeColor="text1"/>
          <w:szCs w:val="21"/>
        </w:rPr>
        <w:t>高管面对面</w:t>
      </w:r>
    </w:p>
    <w:p w:rsidR="006C2238" w:rsidRPr="00E85531" w:rsidRDefault="00174457" w:rsidP="006C2238">
      <w:pPr>
        <w:rPr>
          <w:rFonts w:ascii="宋体" w:eastAsia="宋体" w:hAnsi="宋体"/>
          <w:color w:val="000000" w:themeColor="text1"/>
          <w:szCs w:val="21"/>
        </w:rPr>
      </w:pPr>
      <w:r w:rsidRPr="00174457">
        <w:rPr>
          <w:rFonts w:ascii="宋体" w:eastAsia="宋体" w:hAnsi="宋体" w:hint="eastAsia"/>
          <w:color w:val="000000" w:themeColor="text1"/>
          <w:szCs w:val="21"/>
        </w:rPr>
        <w:t>点击</w:t>
      </w:r>
      <w:r w:rsidRPr="00174457">
        <w:rPr>
          <w:rFonts w:ascii="宋体" w:eastAsia="宋体" w:hAnsi="宋体"/>
          <w:color w:val="000000" w:themeColor="text1"/>
          <w:szCs w:val="21"/>
        </w:rPr>
        <w:t>链接</w:t>
      </w:r>
      <w:r w:rsidRPr="00174457">
        <w:rPr>
          <w:rFonts w:ascii="宋体" w:eastAsia="宋体" w:hAnsi="宋体" w:hint="eastAsia"/>
          <w:color w:val="000000" w:themeColor="text1"/>
          <w:szCs w:val="21"/>
        </w:rPr>
        <w:t>观看</w:t>
      </w:r>
    </w:p>
    <w:p w:rsidR="00825831" w:rsidRPr="00E85531" w:rsidRDefault="00DE4DA5" w:rsidP="00DD13F2">
      <w:pPr>
        <w:spacing w:line="276" w:lineRule="auto"/>
        <w:rPr>
          <w:rFonts w:ascii="宋体" w:eastAsia="宋体" w:hAnsi="宋体"/>
          <w:color w:val="000000" w:themeColor="text1"/>
          <w:szCs w:val="21"/>
        </w:rPr>
      </w:pPr>
      <w:hyperlink r:id="rId7" w:history="1">
        <w:r w:rsidR="00174457" w:rsidRPr="00174457">
          <w:rPr>
            <w:rStyle w:val="a3"/>
            <w:rFonts w:ascii="宋体" w:eastAsia="宋体" w:hAnsi="宋体"/>
            <w:color w:val="000000" w:themeColor="text1"/>
            <w:szCs w:val="21"/>
          </w:rPr>
          <w:t>http://v.yuanjing.tv/watch/1135621</w:t>
        </w:r>
      </w:hyperlink>
    </w:p>
    <w:p w:rsidR="007167C1" w:rsidRPr="00E85531" w:rsidRDefault="007167C1" w:rsidP="007167C1">
      <w:pPr>
        <w:rPr>
          <w:rFonts w:ascii="宋体" w:eastAsia="宋体" w:hAnsi="宋体"/>
          <w:b/>
          <w:color w:val="000000" w:themeColor="text1"/>
          <w:szCs w:val="21"/>
        </w:rPr>
      </w:pPr>
    </w:p>
    <w:p w:rsidR="007167C1" w:rsidRPr="00E85531" w:rsidRDefault="00174457" w:rsidP="007167C1">
      <w:pPr>
        <w:rPr>
          <w:rFonts w:ascii="宋体" w:eastAsia="宋体" w:hAnsi="宋体"/>
          <w:color w:val="000000" w:themeColor="text1"/>
          <w:szCs w:val="21"/>
        </w:rPr>
      </w:pPr>
      <w:r w:rsidRPr="00174457">
        <w:rPr>
          <w:rFonts w:ascii="宋体" w:eastAsia="宋体" w:hAnsi="宋体" w:hint="eastAsia"/>
          <w:b/>
          <w:color w:val="000000" w:themeColor="text1"/>
          <w:szCs w:val="21"/>
        </w:rPr>
        <w:t>招聘流程</w:t>
      </w:r>
      <w:r w:rsidRPr="00174457">
        <w:rPr>
          <w:rFonts w:ascii="宋体" w:eastAsia="宋体" w:hAnsi="宋体"/>
          <w:color w:val="000000" w:themeColor="text1"/>
          <w:szCs w:val="21"/>
        </w:rPr>
        <w:t xml:space="preserve">  </w:t>
      </w:r>
    </w:p>
    <w:p w:rsidR="007167C1" w:rsidRPr="00E85531" w:rsidRDefault="00174457" w:rsidP="007167C1">
      <w:pPr>
        <w:rPr>
          <w:rFonts w:ascii="宋体" w:eastAsia="宋体" w:hAnsi="宋体"/>
          <w:color w:val="000000" w:themeColor="text1"/>
          <w:szCs w:val="21"/>
        </w:rPr>
      </w:pPr>
      <w:r w:rsidRPr="00174457">
        <w:rPr>
          <w:rFonts w:ascii="宋体" w:eastAsia="宋体" w:hAnsi="宋体" w:hint="eastAsia"/>
          <w:color w:val="000000" w:themeColor="text1"/>
          <w:szCs w:val="21"/>
        </w:rPr>
        <w:t>网申</w:t>
      </w:r>
      <w:r w:rsidRPr="00174457">
        <w:rPr>
          <w:rFonts w:ascii="宋体" w:eastAsia="宋体" w:hAnsi="宋体"/>
          <w:color w:val="000000" w:themeColor="text1"/>
          <w:szCs w:val="21"/>
        </w:rPr>
        <w:t>-宣讲会-笔试—面试-开放日-录用</w:t>
      </w:r>
    </w:p>
    <w:p w:rsidR="007167C1" w:rsidRPr="00E85531" w:rsidRDefault="007167C1" w:rsidP="007167C1">
      <w:pPr>
        <w:rPr>
          <w:rFonts w:ascii="宋体" w:eastAsia="宋体" w:hAnsi="宋体"/>
          <w:b/>
          <w:color w:val="000000" w:themeColor="text1"/>
          <w:szCs w:val="21"/>
        </w:rPr>
      </w:pPr>
    </w:p>
    <w:p w:rsidR="007167C1" w:rsidRPr="00E85531" w:rsidRDefault="00174457" w:rsidP="007167C1">
      <w:pPr>
        <w:rPr>
          <w:rFonts w:ascii="宋体" w:eastAsia="宋体" w:hAnsi="宋体"/>
          <w:b/>
          <w:color w:val="000000" w:themeColor="text1"/>
          <w:szCs w:val="21"/>
        </w:rPr>
      </w:pPr>
      <w:r w:rsidRPr="00174457">
        <w:rPr>
          <w:rFonts w:ascii="宋体" w:eastAsia="宋体" w:hAnsi="宋体" w:hint="eastAsia"/>
          <w:b/>
          <w:color w:val="000000" w:themeColor="text1"/>
          <w:szCs w:val="21"/>
        </w:rPr>
        <w:t>简历投递</w:t>
      </w:r>
    </w:p>
    <w:p w:rsidR="007167C1" w:rsidRPr="00E85531" w:rsidRDefault="007167C1" w:rsidP="007167C1">
      <w:pPr>
        <w:rPr>
          <w:rFonts w:ascii="宋体" w:eastAsia="宋体" w:hAnsi="宋体"/>
          <w:b/>
          <w:color w:val="000000" w:themeColor="text1"/>
          <w:szCs w:val="21"/>
        </w:rPr>
      </w:pPr>
    </w:p>
    <w:p w:rsidR="007167C1" w:rsidRPr="00E85531" w:rsidRDefault="00174457" w:rsidP="007167C1">
      <w:pPr>
        <w:rPr>
          <w:rFonts w:ascii="宋体" w:eastAsia="宋体" w:hAnsi="宋体"/>
          <w:color w:val="000000" w:themeColor="text1"/>
          <w:szCs w:val="21"/>
        </w:rPr>
      </w:pPr>
      <w:r w:rsidRPr="00174457">
        <w:rPr>
          <w:rFonts w:ascii="宋体" w:eastAsia="宋体" w:hAnsi="宋体" w:hint="eastAsia"/>
          <w:bCs/>
          <w:color w:val="000000" w:themeColor="text1"/>
          <w:szCs w:val="21"/>
        </w:rPr>
        <w:t>请进入</w:t>
      </w:r>
      <w:r w:rsidRPr="00174457">
        <w:rPr>
          <w:rFonts w:ascii="宋体" w:eastAsia="宋体" w:hAnsi="宋体"/>
          <w:bCs/>
          <w:color w:val="000000" w:themeColor="text1"/>
          <w:szCs w:val="21"/>
        </w:rPr>
        <w:t>网申地址：</w:t>
      </w:r>
      <w:hyperlink r:id="rId8" w:history="1">
        <w:r w:rsidRPr="00174457">
          <w:rPr>
            <w:rStyle w:val="a3"/>
            <w:rFonts w:ascii="宋体" w:eastAsia="宋体" w:hAnsi="宋体"/>
            <w:color w:val="000000" w:themeColor="text1"/>
            <w:szCs w:val="21"/>
          </w:rPr>
          <w:t>http://spreadtrum.zhiye.com/Campus</w:t>
        </w:r>
      </w:hyperlink>
      <w:r w:rsidRPr="00174457">
        <w:rPr>
          <w:rFonts w:ascii="宋体" w:eastAsia="宋体" w:hAnsi="宋体" w:hint="eastAsia"/>
          <w:bCs/>
          <w:color w:val="000000" w:themeColor="text1"/>
          <w:szCs w:val="21"/>
        </w:rPr>
        <w:t>投递简历！</w:t>
      </w:r>
    </w:p>
    <w:p w:rsidR="007167C1" w:rsidRPr="00E85531" w:rsidRDefault="007167C1" w:rsidP="007167C1">
      <w:pPr>
        <w:spacing w:line="276" w:lineRule="auto"/>
        <w:ind w:firstLineChars="200" w:firstLine="420"/>
        <w:rPr>
          <w:rStyle w:val="apple-style-span"/>
          <w:rFonts w:ascii="宋体" w:eastAsia="宋体" w:hAnsi="宋体"/>
          <w:color w:val="000000" w:themeColor="text1"/>
          <w:szCs w:val="21"/>
        </w:rPr>
      </w:pPr>
    </w:p>
    <w:p w:rsidR="007167C1" w:rsidRPr="00E85531" w:rsidRDefault="00AD3173" w:rsidP="007167C1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/>
          <w:noProof/>
          <w:color w:val="000000" w:themeColor="text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1301750" cy="1312545"/>
            <wp:effectExtent l="0" t="0" r="0" b="1905"/>
            <wp:wrapSquare wrapText="bothSides"/>
            <wp:docPr id="1" name="图片 10" descr="二维码1-微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二维码1-微信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457" w:rsidRPr="00174457">
        <w:rPr>
          <w:rFonts w:ascii="宋体" w:eastAsia="宋体" w:hAnsi="宋体" w:hint="eastAsia"/>
          <w:b/>
          <w:color w:val="000000" w:themeColor="text1"/>
          <w:szCs w:val="21"/>
        </w:rPr>
        <w:t>扫描</w:t>
      </w:r>
      <w:r w:rsidR="00174457" w:rsidRPr="00174457">
        <w:rPr>
          <w:rFonts w:ascii="宋体" w:eastAsia="宋体" w:hAnsi="宋体"/>
          <w:b/>
          <w:color w:val="000000" w:themeColor="text1"/>
          <w:szCs w:val="21"/>
        </w:rPr>
        <w:t>二维码</w:t>
      </w:r>
      <w:r w:rsidR="00174457" w:rsidRPr="00174457">
        <w:rPr>
          <w:rFonts w:ascii="宋体" w:eastAsia="宋体" w:hAnsi="宋体" w:hint="eastAsia"/>
          <w:b/>
          <w:color w:val="000000" w:themeColor="text1"/>
          <w:szCs w:val="21"/>
        </w:rPr>
        <w:t>，关注“展讯</w:t>
      </w:r>
      <w:r w:rsidR="00174457" w:rsidRPr="00174457">
        <w:rPr>
          <w:rFonts w:ascii="宋体" w:eastAsia="宋体" w:hAnsi="宋体"/>
          <w:b/>
          <w:color w:val="000000" w:themeColor="text1"/>
          <w:szCs w:val="21"/>
        </w:rPr>
        <w:t>招聘</w:t>
      </w:r>
      <w:r w:rsidR="00174457" w:rsidRPr="00174457">
        <w:rPr>
          <w:rFonts w:ascii="宋体" w:eastAsia="宋体" w:hAnsi="宋体" w:hint="eastAsia"/>
          <w:b/>
          <w:color w:val="000000" w:themeColor="text1"/>
          <w:szCs w:val="21"/>
        </w:rPr>
        <w:t>”了解</w:t>
      </w:r>
      <w:r w:rsidR="00174457" w:rsidRPr="00174457">
        <w:rPr>
          <w:rFonts w:ascii="宋体" w:eastAsia="宋体" w:hAnsi="宋体"/>
          <w:b/>
          <w:color w:val="000000" w:themeColor="text1"/>
          <w:szCs w:val="21"/>
        </w:rPr>
        <w:t>更多</w:t>
      </w:r>
    </w:p>
    <w:p w:rsidR="007167C1" w:rsidRPr="00E85531" w:rsidRDefault="007167C1" w:rsidP="007167C1">
      <w:pPr>
        <w:rPr>
          <w:rFonts w:ascii="宋体" w:eastAsia="宋体" w:hAnsi="宋体"/>
          <w:b/>
          <w:color w:val="000000" w:themeColor="text1"/>
          <w:szCs w:val="21"/>
        </w:rPr>
      </w:pPr>
    </w:p>
    <w:p w:rsidR="007167C1" w:rsidRPr="00E85531" w:rsidRDefault="007167C1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Pr="00E85531" w:rsidRDefault="004A4A8B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D76DA2" w:rsidRPr="00E85531" w:rsidRDefault="00D76DA2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4A4A8B" w:rsidRDefault="00174457" w:rsidP="007E00D4">
      <w:pPr>
        <w:rPr>
          <w:rFonts w:ascii="宋体" w:eastAsia="宋体" w:hAnsi="宋体"/>
          <w:b/>
          <w:color w:val="000000" w:themeColor="text1"/>
          <w:szCs w:val="21"/>
        </w:rPr>
      </w:pPr>
      <w:r w:rsidRPr="00174457">
        <w:rPr>
          <w:rFonts w:ascii="宋体" w:eastAsia="宋体" w:hAnsi="宋体" w:hint="eastAsia"/>
          <w:b/>
          <w:color w:val="000000" w:themeColor="text1"/>
          <w:szCs w:val="21"/>
        </w:rPr>
        <w:t>招聘职位：</w:t>
      </w:r>
    </w:p>
    <w:p w:rsidR="008C587F" w:rsidRPr="00E85531" w:rsidRDefault="008C587F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E85531" w:rsidRDefault="00174457" w:rsidP="007E00D4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软件类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753240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J10718:系统应用软件工程师</w:t>
      </w:r>
      <w:r w:rsidRPr="00753240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（天津</w:t>
      </w: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，南京）</w:t>
      </w:r>
    </w:p>
    <w:p w:rsidR="007E00D4" w:rsidRPr="00E85531" w:rsidRDefault="00174457" w:rsidP="007E00D4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lastRenderedPageBreak/>
        <w:t>1. 电子、通信、计算机等相关专业本科以上学历（硕士优先）；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熟悉软件开发流程，有实际软件开发或应用软件开发经验者优先考虑；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熟悉C、C++、Java编程语言或之一，有扎实的编程功底，具有较强的软件调试经验；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对实时嵌入式操作系统有一定了解，熟悉Windows 或 Linux软件开发环境，了解ARM体系架构者优先；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</w:p>
    <w:p w:rsidR="004F5FFB" w:rsidRPr="00E85531" w:rsidRDefault="00174457" w:rsidP="007E00D4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负责Android平台系统应用的开发与维护，参与新需求的技术实现讨论与框架设计。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753240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J10654:多媒体系统工程师</w:t>
      </w:r>
      <w:r w:rsidRPr="00753240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上海，北京，</w:t>
      </w:r>
      <w:r w:rsidRPr="00753240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天津</w:t>
      </w: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）</w:t>
      </w:r>
    </w:p>
    <w:p w:rsidR="002C39B4" w:rsidRPr="00E85531" w:rsidRDefault="00174457" w:rsidP="007E00D4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理工科专业硕士及以上学历(具有扎实数理基础，或者有较强创造力者可不受专业限制)；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具有图像处理、信号处理基础；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 xml:space="preserve">3. 熟悉数码相机图像处理流程, 有相关经验, 如3A, color management, image enhancement, HDR/WDR, advanced 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denoise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antishaking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EDoF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, multi-frame processing 等相关算法经验者优先考虑；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有SIMD CPU/DSP/GPU优化经验优先;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熟练使用C/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Matlab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6. 具有良好的文献检索能力。</w:t>
      </w:r>
    </w:p>
    <w:p w:rsidR="002C39B4" w:rsidRPr="00E85531" w:rsidRDefault="00174457" w:rsidP="007E00D4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1.研究和开发全球领先的手机相机ISP图像实时处理算法，以及相关的前/后处理算法；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2.研究和开发计算机视觉、深度学习算法，进行模型优化开发，并应用于手机平台；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3.图像处理算法实现与优化;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4.专利申请, 论文发表，及相关技术文档撰写；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5.协助ASIC工程师进行硬件设计；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E85531" w:rsidRDefault="00174457" w:rsidP="007E00D4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通信类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753240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J10651:WCNIT软件工程师</w:t>
      </w:r>
      <w:r w:rsidRPr="00753240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成都）</w:t>
      </w:r>
    </w:p>
    <w:p w:rsidR="007E00D4" w:rsidRPr="00E85531" w:rsidRDefault="00174457" w:rsidP="007E00D4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1.计算机、电子、网络、软件工程、 通信等相关专业本科及以上学历；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熟练掌握Python/C程序设计，理解软件开发流程，了解测试方法论，肯钻研各种质量测试工具；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具有一定网络/路由器开发经验者优先；</w:t>
      </w:r>
    </w:p>
    <w:p w:rsidR="007E00D4" w:rsidRPr="00E85531" w:rsidRDefault="00174457" w:rsidP="007E00D4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从事WIFI/BT相关验证的自动化系统开发和维护工作；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相关场景CASE设计与开发；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753240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J10650:WCN软件工程师</w:t>
      </w:r>
      <w:r w:rsidRPr="00753240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753240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成都）</w:t>
      </w:r>
    </w:p>
    <w:p w:rsidR="007E00D4" w:rsidRPr="00E85531" w:rsidRDefault="00174457" w:rsidP="007E00D4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计算机、电子、网络、软件工程、 通信等相关专业硕士及以上学历；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熟练掌握C/C++程序设计，理解软件开发流程；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具有一定网络/路由器开发经验者优先；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具有一定通信系统开发经验者优先；</w:t>
      </w:r>
    </w:p>
    <w:p w:rsidR="007E00D4" w:rsidRPr="00E85531" w:rsidRDefault="00174457" w:rsidP="007E00D4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lastRenderedPageBreak/>
        <w:t>工作职责：</w:t>
      </w:r>
    </w:p>
    <w:p w:rsidR="007E00D4" w:rsidRPr="00E85531" w:rsidRDefault="00174457" w:rsidP="007E00D4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WIFI方向：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1. 负责WIFI协议软件的开发、维护和集成测试；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负责网络协议软件的开发、维护和集成测试；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负责AP及WLAN产品的开发；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BT方向：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1. 负责蓝牙通信协议软件的开发、维护和集成测试；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负责BT5.0/Mesh/IOT产品的开发；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BSP方向：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1. 负责WCN产品驱动相关软件的开发、维护和集成测试；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负责AP及WLAN产品的开发；</w:t>
      </w:r>
    </w:p>
    <w:p w:rsidR="007E00D4" w:rsidRPr="00E85531" w:rsidRDefault="007E00D4" w:rsidP="007E00D4">
      <w:pPr>
        <w:rPr>
          <w:rFonts w:ascii="宋体" w:eastAsia="宋体" w:hAnsi="宋体"/>
          <w:color w:val="000000" w:themeColor="text1"/>
          <w:szCs w:val="21"/>
        </w:rPr>
      </w:pPr>
    </w:p>
    <w:p w:rsidR="007E00D4" w:rsidRPr="00E85531" w:rsidRDefault="00174457" w:rsidP="007E00D4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芯片</w:t>
      </w:r>
      <w:r>
        <w:rPr>
          <w:rFonts w:ascii="宋体" w:eastAsia="宋体" w:hAnsi="宋体"/>
          <w:b/>
          <w:color w:val="000000" w:themeColor="text1"/>
          <w:szCs w:val="21"/>
        </w:rPr>
        <w:t>类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J10702:数字电路设计工程师 (Physical IP)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上海，苏州）</w:t>
      </w:r>
    </w:p>
    <w:p w:rsidR="00DB4CC5" w:rsidRPr="00E85531" w:rsidRDefault="00174457" w:rsidP="007E00D4">
      <w:pPr>
        <w:widowControl/>
        <w:numPr>
          <w:ilvl w:val="0"/>
          <w:numId w:val="2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21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微电子、半导体、电子工程等相关领域专业硕士以上学历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基础电路知识扎实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掌握基本的layout知识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熟练使用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hspice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，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spectre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等仿真工具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熟悉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工作环境，有英语读写能力；</w:t>
      </w:r>
      <w:r>
        <w:rPr>
          <w:rFonts w:ascii="宋体" w:eastAsia="宋体" w:hAnsi="宋体" w:cs="Arial"/>
          <w:strike/>
          <w:color w:val="000000" w:themeColor="text1"/>
          <w:kern w:val="0"/>
          <w:szCs w:val="21"/>
        </w:rPr>
        <w:t xml:space="preserve"> </w:t>
      </w:r>
    </w:p>
    <w:p w:rsidR="00DB4CC5" w:rsidRPr="00E85531" w:rsidRDefault="00174457" w:rsidP="007E00D4">
      <w:pPr>
        <w:widowControl/>
        <w:numPr>
          <w:ilvl w:val="0"/>
          <w:numId w:val="2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标准单元库或定制电路的电路设计，存储器编译器电路设计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J10701:射频芯片设计工程师 (RFIC)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北京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，杭州）</w:t>
      </w:r>
    </w:p>
    <w:p w:rsidR="00DB4CC5" w:rsidRPr="00E85531" w:rsidRDefault="00174457" w:rsidP="007E00D4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微电子学、半导体集成电路相关专业硕士或博士学历；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2． 具备下列任一直接设计和实现经验者：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a）射频/毫米波发射器：功率放大器，上变频混频器，无源器件设计；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b）射频/毫米波接收器：低噪声放大器，下变频混频器，无源器件设计；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c) 射频/毫米波频率综合器：VCO，锁相环，PFD-CP，频率除频器设计；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d) 模拟电路：数模转换器，基带滤波器，DCXO，带隙/LDO设计；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掌握半导体器件理论基础，熟悉CMOS工艺；</w:t>
      </w:r>
    </w:p>
    <w:p w:rsidR="00DB4CC5" w:rsidRPr="00E85531" w:rsidRDefault="00174457" w:rsidP="007E00D4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1.负责5G毫米波芯片设计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2.无线连接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WiFi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/BT/FM/GNSS射频模拟芯片设计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3.多模多频LTE/WCDMA/TD-SCDMA/GGE射频模拟芯片设计；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J10697:芯片数字电路验证工程师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上海，北京，天津）</w:t>
      </w:r>
    </w:p>
    <w:p w:rsidR="00DB4CC5" w:rsidRPr="00E85531" w:rsidRDefault="00174457" w:rsidP="007E00D4">
      <w:pPr>
        <w:widowControl/>
        <w:numPr>
          <w:ilvl w:val="0"/>
          <w:numId w:val="2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23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微电子、计算机、通信等相关专业本科及以上学历；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熟悉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verilog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，有相关FPGA/ASIC开发及数字电路设计经验者优先；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理解数字电路设计和验证方法学；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熟悉或了解low power，high performance design优先；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  <w:r>
        <w:rPr>
          <w:rFonts w:ascii="宋体" w:eastAsia="宋体" w:hAnsi="宋体" w:cs="Arial"/>
          <w:color w:val="000000" w:themeColor="text1"/>
          <w:kern w:val="0"/>
          <w:szCs w:val="21"/>
        </w:rPr>
        <w:lastRenderedPageBreak/>
        <w:t>熟悉或写过脚本的优先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熟悉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工作环境，有良好的英语读写能力；.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</w:p>
    <w:p w:rsidR="00DB4CC5" w:rsidRPr="00E85531" w:rsidRDefault="00174457" w:rsidP="007E00D4">
      <w:pPr>
        <w:widowControl/>
        <w:numPr>
          <w:ilvl w:val="0"/>
          <w:numId w:val="2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1.开发用于IP，子系统或SOC级验证的DV测试台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制定测试计划和测试用例，以验证目标设计的正确性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3.与设计师合作，了解设计和设计的意图，系统要求和工作模式做出测试的case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4.运行和调试失败的测试case，最后确保通过target的覆盖率，评论和签收验证的完整性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5.开发高效率的脚本，流程来提升验证的效率，design的品质。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</w:t>
      </w:r>
      <w:r w:rsidR="00F35775"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729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:芯片数字电路设计工程师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上海，北京，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天津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，成都</w:t>
      </w:r>
      <w:r w:rsidR="00F35775"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，</w:t>
      </w:r>
      <w:r w:rsidR="00F35775"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厦门，杭州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）</w:t>
      </w:r>
    </w:p>
    <w:p w:rsidR="00DB4CC5" w:rsidRPr="00E85531" w:rsidRDefault="00174457" w:rsidP="007E00D4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B95726" w:rsidRDefault="00174457" w:rsidP="007E00D4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电子/信息相关专业，硕士学历；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理解数字电路设计和验证方法学；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精通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verilog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 xml:space="preserve"> RTL描述语言，有实际项目经验；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对低功耗设计有一定的了解；</w:t>
      </w:r>
    </w:p>
    <w:p w:rsidR="007E00D4" w:rsidRPr="00E85531" w:rsidRDefault="007E00D4" w:rsidP="007E00D4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</w:p>
    <w:p w:rsidR="00DB4CC5" w:rsidRPr="00E85531" w:rsidRDefault="00174457" w:rsidP="007E00D4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完成模块级结构设计，RTL实现以及相关验证工作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完成SOC架构设计，RTL集成及相关验证工作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参与分析和优化产品PPA（Performance，Power，Area）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参与芯片综合，DFT，后端的设计和实现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参与FPGA的综合和系统调试工作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6. 参与芯片测试方案和支持芯片测试工作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J10695:多媒体系统工程师（视频图像处理算法）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天津）</w:t>
      </w:r>
    </w:p>
    <w:p w:rsidR="00DB4CC5" w:rsidRPr="00E85531" w:rsidRDefault="00174457" w:rsidP="007E00D4">
      <w:pPr>
        <w:widowControl/>
        <w:numPr>
          <w:ilvl w:val="0"/>
          <w:numId w:val="2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DE4DA5" w:rsidRDefault="00174457">
      <w:pPr>
        <w:widowControl/>
        <w:numPr>
          <w:ilvl w:val="0"/>
          <w:numId w:val="25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计算机、自动化、电子、通信、信号与系统等相关专业，硕士及以上学历。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了解Android/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Stagefright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开发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熟悉视频编解码标准的算法，例如MPEG-4/ H.264/HEVC/VP9等。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较强的软件编码和调试能力</w:t>
      </w:r>
      <w:r w:rsidR="00B95726">
        <w:rPr>
          <w:rFonts w:ascii="宋体" w:eastAsia="宋体" w:hAnsi="宋体" w:cs="Arial" w:hint="eastAsia"/>
          <w:color w:val="000000" w:themeColor="text1"/>
          <w:kern w:val="0"/>
          <w:szCs w:val="21"/>
        </w:rPr>
        <w:t>。</w:t>
      </w:r>
    </w:p>
    <w:p w:rsidR="00DE4DA5" w:rsidRDefault="00DE4DA5">
      <w:pPr>
        <w:widowControl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bookmarkStart w:id="0" w:name="_GoBack"/>
      <w:bookmarkEnd w:id="0"/>
    </w:p>
    <w:p w:rsidR="00DB4CC5" w:rsidRPr="00E85531" w:rsidRDefault="00174457" w:rsidP="007E00D4">
      <w:pPr>
        <w:widowControl/>
        <w:numPr>
          <w:ilvl w:val="0"/>
          <w:numId w:val="2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5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开发和维护Linux Kernel的video driver。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开发和维护Android系统的video codec HAL。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开发和优化pure software solution of video codec。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分析和解决视频编解码相关的产品问题。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J10694:多媒体系统工程师 (深度学习）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上海）</w:t>
      </w:r>
    </w:p>
    <w:p w:rsidR="00DB4CC5" w:rsidRPr="00E85531" w:rsidRDefault="00174457" w:rsidP="007E00D4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数学/模式识别/人工智能/电子工程/信号处理/计算机科学/光学以及相关领域的博士(硕士)。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扎实的数理功底。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熟悉但不是必要：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  <w:r>
        <w:rPr>
          <w:rFonts w:ascii="宋体" w:eastAsia="宋体" w:hAnsi="宋体" w:cs="Arial"/>
          <w:color w:val="000000" w:themeColor="text1"/>
          <w:kern w:val="0"/>
          <w:szCs w:val="21"/>
        </w:rPr>
        <w:lastRenderedPageBreak/>
        <w:t>- 任意一种常用开源框架（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TensorFlow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等）。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- 多种深度神经网络模型，了解相关实现及优化方案。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- 熟练使用一种脚本语言（Python等）或有C++开发经验，了解Linux开发环境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</w:p>
    <w:p w:rsidR="00DB4CC5" w:rsidRPr="00E85531" w:rsidRDefault="00174457" w:rsidP="007E00D4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负责研究、实现手机的人工智能深度学习相关前沿算法（Speech/Audio/Video/Image等等应用）。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在移动嵌入式系统的人工智能 深度学习系统架构设计、模拟和实现人工智能深度学习处理。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人工智能 深度学习ASIC的协同工作。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工作进度和实验结果文档的撰写, 专利申请, 论文发表。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J10693:多媒体系统工程师 （音频处理）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上海）</w:t>
      </w:r>
    </w:p>
    <w:p w:rsidR="008A7A94" w:rsidRPr="00E85531" w:rsidRDefault="00174457" w:rsidP="007E00D4">
      <w:pPr>
        <w:widowControl/>
        <w:numPr>
          <w:ilvl w:val="0"/>
          <w:numId w:val="2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27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声学、信号处理、电子工程、计算机科学以及相关领域的硕士（博士）。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有较强的数学功底，熟悉信号处理和信号系统基本理论为佳。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相关音频/语音/声学信号处理领域的研究和工作经验。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有较强的音频/语音/声学信号处理知识背景, 尤其在语音增强、回声消除、噪声抑制、麦克风阵列、波束形成、扬声器保护、扬声器阵列、空间声场控制、立体声增强、3D音效、音频编解码等某一方面有深入的研究为佳。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有一定的 C/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Matlab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/DSP/ARM开发经验为佳。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</w:p>
    <w:p w:rsidR="008A7A94" w:rsidRPr="00E85531" w:rsidRDefault="00174457" w:rsidP="007E00D4">
      <w:pPr>
        <w:widowControl/>
        <w:numPr>
          <w:ilvl w:val="0"/>
          <w:numId w:val="2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27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研究和实现面向移动通信应用的音频/语音/声学信号处理算法，申请相关专利。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移动嵌入式系统架构设计，完成音频/语音/声学算法的算法模型建立、性能优化、特定平台实现和量产支持等工作。</w:t>
      </w:r>
    </w:p>
    <w:p w:rsidR="007E00D4" w:rsidRPr="008C587F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J10687:数字电路设计工程师 (CPU前端或后端）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厦门）</w:t>
      </w:r>
    </w:p>
    <w:p w:rsidR="008A7A94" w:rsidRPr="00E85531" w:rsidRDefault="00174457" w:rsidP="007E00D4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微电子或计算机科学或技术相关专业硕士及以上学历，具有扎实的微电子理论知识</w:t>
      </w:r>
    </w:p>
    <w:p w:rsidR="008A7A94" w:rsidRPr="00E85531" w:rsidRDefault="00174457" w:rsidP="007E00D4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研发设计流程，优化产品PPA （Performance, Power, Area).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 xml:space="preserve">2. (电路设计工程师）负责SOC前端整合及流程开发，包括综合、低功耗、DFT/BIST、 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floorplan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、时钟树生成、静态时序分析、信号完整性和功耗完整性的分析等。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（后端工程师）负责SOC後端流程开发，包括低功耗、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floorplan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、时钟树生成、静态时序分析、信号完整性和功耗完整性的分析、DRC/LVS等。有流片經驗者佳。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J10682:芯片后端设计工程师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天津，厦门）</w:t>
      </w:r>
    </w:p>
    <w:p w:rsidR="008A7A94" w:rsidRPr="00E85531" w:rsidRDefault="00174457" w:rsidP="007E00D4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1.微电子或计算机科学或技术相关专业硕士及以上学历，具有扎实的微电子理论知识；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加分资格：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熟悉电脑编程，TCL，Perl，Python，具有较强的学习能力。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 xml:space="preserve">3. 熟悉SPICE 仿真，IR 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SignOff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熟悉数据统计软件，例如JMP。</w:t>
      </w:r>
    </w:p>
    <w:p w:rsidR="008A7A94" w:rsidRPr="00E85531" w:rsidRDefault="00174457" w:rsidP="007E00D4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lastRenderedPageBreak/>
        <w:t>工作职责：</w:t>
      </w:r>
    </w:p>
    <w:p w:rsidR="007E00D4" w:rsidRPr="00E85531" w:rsidRDefault="00174457" w:rsidP="007E00D4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设计制程评估平台流程自动化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先进制程评估（Benchmark)，RO SPICE 仿真，综合，后端，IR 评估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研发先进制程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SignOff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 xml:space="preserve"> Criteria。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研发设计流程，优化产品PPA （Performance, Power, Area).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5. 芯片数据统计分析。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E85531" w:rsidRDefault="00174457" w:rsidP="007E00D4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测试类</w:t>
      </w: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J10667:软件测试开发工程师（通信\WCN方向）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上海，北京，成都）</w:t>
      </w:r>
    </w:p>
    <w:p w:rsidR="002749A8" w:rsidRPr="00E85531" w:rsidRDefault="00174457" w:rsidP="007E00D4">
      <w:pPr>
        <w:widowControl/>
        <w:numPr>
          <w:ilvl w:val="0"/>
          <w:numId w:val="48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48"/>
        </w:numPr>
        <w:ind w:left="0"/>
        <w:jc w:val="left"/>
        <w:rPr>
          <w:rFonts w:ascii="宋体" w:eastAsia="宋体" w:hAnsi="宋体" w:cs="Arial"/>
          <w:strike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 计算机，通信工程，软件工程，电子信息及相关专业硕士及以上学历；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熟悉软件测试理论及方法，软件开发流程，掌握C/C++/Perl/Java编程语言中的一种；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有熟练的英语听说写能力；通过国家大学英语六级（CET6）考试者优先；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4. 熟悉或参与过相关无线通信系统（LTE/LTE-A/</w:t>
      </w:r>
      <w:proofErr w:type="spellStart"/>
      <w:r>
        <w:rPr>
          <w:rFonts w:ascii="宋体" w:eastAsia="宋体" w:hAnsi="宋体" w:cs="Arial"/>
          <w:color w:val="000000" w:themeColor="text1"/>
          <w:kern w:val="0"/>
          <w:szCs w:val="21"/>
        </w:rPr>
        <w:t>VoLTE</w:t>
      </w:r>
      <w:proofErr w:type="spellEnd"/>
      <w:r>
        <w:rPr>
          <w:rFonts w:ascii="宋体" w:eastAsia="宋体" w:hAnsi="宋体" w:cs="Arial"/>
          <w:color w:val="000000" w:themeColor="text1"/>
          <w:kern w:val="0"/>
          <w:szCs w:val="21"/>
        </w:rPr>
        <w:t>/5G/Wi-Fi/BT/GPS）开发或测试者优先；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</w:r>
    </w:p>
    <w:p w:rsidR="002749A8" w:rsidRPr="00E85531" w:rsidRDefault="00174457" w:rsidP="007E00D4">
      <w:pPr>
        <w:widowControl/>
        <w:numPr>
          <w:ilvl w:val="0"/>
          <w:numId w:val="48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48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1.负责无线通信软件产品测试设计和验证； 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2.负责实现测试脚本并完成调试；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3.负责无线通信系统子系统功能、性能、稳定性的用例设计和测试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174457" w:rsidP="007E00D4">
      <w:pPr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</w:pP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J10665:软件测试开发工程师（平台方向）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（上海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，</w:t>
      </w:r>
      <w:r w:rsidRPr="008C587F">
        <w:rPr>
          <w:rFonts w:ascii="宋体" w:eastAsia="宋体" w:hAnsi="宋体" w:cs="Helvetica" w:hint="eastAsia"/>
          <w:b/>
          <w:color w:val="000000" w:themeColor="text1"/>
          <w:szCs w:val="21"/>
          <w:shd w:val="clear" w:color="auto" w:fill="FFFFFF"/>
        </w:rPr>
        <w:t>天津</w:t>
      </w:r>
      <w:r w:rsidRPr="008C587F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）</w:t>
      </w:r>
    </w:p>
    <w:p w:rsidR="002749A8" w:rsidRPr="00E85531" w:rsidRDefault="00174457" w:rsidP="007E00D4">
      <w:pPr>
        <w:widowControl/>
        <w:numPr>
          <w:ilvl w:val="0"/>
          <w:numId w:val="50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任职资格：</w:t>
      </w:r>
    </w:p>
    <w:p w:rsidR="007E00D4" w:rsidRPr="00E85531" w:rsidRDefault="00174457" w:rsidP="007E00D4">
      <w:pPr>
        <w:widowControl/>
        <w:numPr>
          <w:ilvl w:val="0"/>
          <w:numId w:val="50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1、应用数学、软件开发、信息安全、自动化计算机科学相关专业硕士及以上学历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 熟悉软件测试理论及方法，软件开发流程，掌握C/C++/Java/Perl编程语言中的一种。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 熟悉TEE, Android, Linux系统架构及设计者优先。</w:t>
      </w:r>
    </w:p>
    <w:p w:rsidR="002749A8" w:rsidRPr="00E85531" w:rsidRDefault="00174457" w:rsidP="007E00D4">
      <w:pPr>
        <w:widowControl/>
        <w:numPr>
          <w:ilvl w:val="0"/>
          <w:numId w:val="50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工作职责：</w:t>
      </w:r>
    </w:p>
    <w:p w:rsidR="007E00D4" w:rsidRPr="00E85531" w:rsidRDefault="00174457" w:rsidP="007E00D4">
      <w:pPr>
        <w:widowControl/>
        <w:numPr>
          <w:ilvl w:val="0"/>
          <w:numId w:val="50"/>
        </w:numPr>
        <w:ind w:left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>
        <w:rPr>
          <w:rFonts w:ascii="宋体" w:eastAsia="宋体" w:hAnsi="宋体" w:cs="Arial"/>
          <w:color w:val="000000" w:themeColor="text1"/>
          <w:kern w:val="0"/>
          <w:szCs w:val="21"/>
        </w:rPr>
        <w:t>1.负责手机芯片产品整体方案本业务领域Android\Linux\Security的测试质量评估报告，作为产品各阶段决策依据。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2.负责功能模块的Bug解析分析，确保提交问题的准确性。</w:t>
      </w:r>
      <w:r>
        <w:rPr>
          <w:rFonts w:ascii="宋体" w:eastAsia="宋体" w:hAnsi="宋体" w:cs="Arial"/>
          <w:color w:val="000000" w:themeColor="text1"/>
          <w:kern w:val="0"/>
          <w:szCs w:val="21"/>
        </w:rPr>
        <w:br/>
        <w:t>3.负责本业务领域竞品分析及Benchmark报告提供，为市场规划提供依据。</w:t>
      </w:r>
    </w:p>
    <w:p w:rsidR="007E00D4" w:rsidRPr="00E85531" w:rsidRDefault="007E00D4" w:rsidP="007E00D4">
      <w:pPr>
        <w:rPr>
          <w:rFonts w:ascii="宋体" w:eastAsia="宋体" w:hAnsi="宋体"/>
          <w:b/>
          <w:color w:val="000000" w:themeColor="text1"/>
          <w:szCs w:val="21"/>
        </w:rPr>
      </w:pPr>
    </w:p>
    <w:p w:rsidR="007E00D4" w:rsidRPr="008C587F" w:rsidRDefault="007E00D4" w:rsidP="008C587F">
      <w:pPr>
        <w:rPr>
          <w:rFonts w:ascii="宋体" w:eastAsia="宋体" w:hAnsi="宋体" w:cs="Arial"/>
          <w:color w:val="000000" w:themeColor="text1"/>
          <w:kern w:val="0"/>
          <w:szCs w:val="21"/>
        </w:rPr>
      </w:pPr>
    </w:p>
    <w:sectPr w:rsidR="007E00D4" w:rsidRPr="008C587F" w:rsidSect="0025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5B6" w:rsidRDefault="00BB15B6" w:rsidP="00326830">
      <w:r>
        <w:separator/>
      </w:r>
    </w:p>
  </w:endnote>
  <w:endnote w:type="continuationSeparator" w:id="0">
    <w:p w:rsidR="00BB15B6" w:rsidRDefault="00BB15B6" w:rsidP="00326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5B6" w:rsidRDefault="00BB15B6" w:rsidP="00326830">
      <w:r>
        <w:separator/>
      </w:r>
    </w:p>
  </w:footnote>
  <w:footnote w:type="continuationSeparator" w:id="0">
    <w:p w:rsidR="00BB15B6" w:rsidRDefault="00BB15B6" w:rsidP="00326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FA0"/>
    <w:multiLevelType w:val="multilevel"/>
    <w:tmpl w:val="D3D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8490D"/>
    <w:multiLevelType w:val="multilevel"/>
    <w:tmpl w:val="6F5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27FCA"/>
    <w:multiLevelType w:val="multilevel"/>
    <w:tmpl w:val="888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95D96"/>
    <w:multiLevelType w:val="multilevel"/>
    <w:tmpl w:val="335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80144"/>
    <w:multiLevelType w:val="multilevel"/>
    <w:tmpl w:val="711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F3B70"/>
    <w:multiLevelType w:val="multilevel"/>
    <w:tmpl w:val="D0A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ED721B"/>
    <w:multiLevelType w:val="multilevel"/>
    <w:tmpl w:val="7BE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987E68"/>
    <w:multiLevelType w:val="hybridMultilevel"/>
    <w:tmpl w:val="6AEC5D36"/>
    <w:lvl w:ilvl="0" w:tplc="FDCAEDC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2BA11AD"/>
    <w:multiLevelType w:val="multilevel"/>
    <w:tmpl w:val="7E1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612E15"/>
    <w:multiLevelType w:val="multilevel"/>
    <w:tmpl w:val="149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A1E09"/>
    <w:multiLevelType w:val="multilevel"/>
    <w:tmpl w:val="005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C52716"/>
    <w:multiLevelType w:val="multilevel"/>
    <w:tmpl w:val="526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2A64C0"/>
    <w:multiLevelType w:val="multilevel"/>
    <w:tmpl w:val="EB5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3D4FA0"/>
    <w:multiLevelType w:val="multilevel"/>
    <w:tmpl w:val="039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4D4A60"/>
    <w:multiLevelType w:val="multilevel"/>
    <w:tmpl w:val="091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6C5FAD"/>
    <w:multiLevelType w:val="multilevel"/>
    <w:tmpl w:val="6DC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0D7B14"/>
    <w:multiLevelType w:val="multilevel"/>
    <w:tmpl w:val="244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7F241B"/>
    <w:multiLevelType w:val="multilevel"/>
    <w:tmpl w:val="A66C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D466DE"/>
    <w:multiLevelType w:val="multilevel"/>
    <w:tmpl w:val="3C0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E75338"/>
    <w:multiLevelType w:val="multilevel"/>
    <w:tmpl w:val="A58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FF2A0F"/>
    <w:multiLevelType w:val="multilevel"/>
    <w:tmpl w:val="9CC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0F0E5E"/>
    <w:multiLevelType w:val="multilevel"/>
    <w:tmpl w:val="9F8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473448"/>
    <w:multiLevelType w:val="multilevel"/>
    <w:tmpl w:val="BF1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494937"/>
    <w:multiLevelType w:val="multilevel"/>
    <w:tmpl w:val="19C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E00DC5"/>
    <w:multiLevelType w:val="multilevel"/>
    <w:tmpl w:val="F55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42408C"/>
    <w:multiLevelType w:val="multilevel"/>
    <w:tmpl w:val="F35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B54AAA"/>
    <w:multiLevelType w:val="multilevel"/>
    <w:tmpl w:val="39F6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8850057"/>
    <w:multiLevelType w:val="multilevel"/>
    <w:tmpl w:val="598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1703D1"/>
    <w:multiLevelType w:val="multilevel"/>
    <w:tmpl w:val="1DB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2F4995"/>
    <w:multiLevelType w:val="multilevel"/>
    <w:tmpl w:val="2A52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0F5985"/>
    <w:multiLevelType w:val="multilevel"/>
    <w:tmpl w:val="0D8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0C167B"/>
    <w:multiLevelType w:val="multilevel"/>
    <w:tmpl w:val="638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B5450D"/>
    <w:multiLevelType w:val="multilevel"/>
    <w:tmpl w:val="9AD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3C23942"/>
    <w:multiLevelType w:val="multilevel"/>
    <w:tmpl w:val="943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DD6FEB"/>
    <w:multiLevelType w:val="multilevel"/>
    <w:tmpl w:val="94D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D248CE"/>
    <w:multiLevelType w:val="multilevel"/>
    <w:tmpl w:val="A5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C52B8F"/>
    <w:multiLevelType w:val="multilevel"/>
    <w:tmpl w:val="6DD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1BA0CFD"/>
    <w:multiLevelType w:val="hybridMultilevel"/>
    <w:tmpl w:val="54269048"/>
    <w:lvl w:ilvl="0" w:tplc="9E50F2E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41A2017"/>
    <w:multiLevelType w:val="multilevel"/>
    <w:tmpl w:val="AC1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FA64CA"/>
    <w:multiLevelType w:val="multilevel"/>
    <w:tmpl w:val="BBC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D32863"/>
    <w:multiLevelType w:val="multilevel"/>
    <w:tmpl w:val="426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7967A2"/>
    <w:multiLevelType w:val="multilevel"/>
    <w:tmpl w:val="E4F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6623A3"/>
    <w:multiLevelType w:val="multilevel"/>
    <w:tmpl w:val="B6FC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B9245E"/>
    <w:multiLevelType w:val="multilevel"/>
    <w:tmpl w:val="A1CC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ED52ED"/>
    <w:multiLevelType w:val="multilevel"/>
    <w:tmpl w:val="3BB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8E063F"/>
    <w:multiLevelType w:val="multilevel"/>
    <w:tmpl w:val="8F5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110AC4"/>
    <w:multiLevelType w:val="multilevel"/>
    <w:tmpl w:val="539C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C750374"/>
    <w:multiLevelType w:val="multilevel"/>
    <w:tmpl w:val="2AF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CF82409"/>
    <w:multiLevelType w:val="multilevel"/>
    <w:tmpl w:val="4C6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0BB7F9B"/>
    <w:multiLevelType w:val="multilevel"/>
    <w:tmpl w:val="4D2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A2714F"/>
    <w:multiLevelType w:val="multilevel"/>
    <w:tmpl w:val="447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E12248"/>
    <w:multiLevelType w:val="multilevel"/>
    <w:tmpl w:val="D62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445275"/>
    <w:multiLevelType w:val="multilevel"/>
    <w:tmpl w:val="409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3B5B5E"/>
    <w:multiLevelType w:val="multilevel"/>
    <w:tmpl w:val="F7D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94D6067"/>
    <w:multiLevelType w:val="multilevel"/>
    <w:tmpl w:val="51E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666018"/>
    <w:multiLevelType w:val="multilevel"/>
    <w:tmpl w:val="9F5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C145F62"/>
    <w:multiLevelType w:val="multilevel"/>
    <w:tmpl w:val="F12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EEB4441"/>
    <w:multiLevelType w:val="multilevel"/>
    <w:tmpl w:val="66A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F1B79CC"/>
    <w:multiLevelType w:val="multilevel"/>
    <w:tmpl w:val="BFD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23"/>
  </w:num>
  <w:num w:numId="3">
    <w:abstractNumId w:val="1"/>
  </w:num>
  <w:num w:numId="4">
    <w:abstractNumId w:val="12"/>
  </w:num>
  <w:num w:numId="5">
    <w:abstractNumId w:val="50"/>
  </w:num>
  <w:num w:numId="6">
    <w:abstractNumId w:val="24"/>
  </w:num>
  <w:num w:numId="7">
    <w:abstractNumId w:val="16"/>
  </w:num>
  <w:num w:numId="8">
    <w:abstractNumId w:val="17"/>
  </w:num>
  <w:num w:numId="9">
    <w:abstractNumId w:val="33"/>
  </w:num>
  <w:num w:numId="10">
    <w:abstractNumId w:val="10"/>
  </w:num>
  <w:num w:numId="11">
    <w:abstractNumId w:val="30"/>
  </w:num>
  <w:num w:numId="12">
    <w:abstractNumId w:val="29"/>
  </w:num>
  <w:num w:numId="13">
    <w:abstractNumId w:val="51"/>
  </w:num>
  <w:num w:numId="14">
    <w:abstractNumId w:val="52"/>
  </w:num>
  <w:num w:numId="15">
    <w:abstractNumId w:val="57"/>
  </w:num>
  <w:num w:numId="16">
    <w:abstractNumId w:val="9"/>
  </w:num>
  <w:num w:numId="17">
    <w:abstractNumId w:val="28"/>
  </w:num>
  <w:num w:numId="18">
    <w:abstractNumId w:val="15"/>
  </w:num>
  <w:num w:numId="19">
    <w:abstractNumId w:val="31"/>
  </w:num>
  <w:num w:numId="20">
    <w:abstractNumId w:val="11"/>
  </w:num>
  <w:num w:numId="21">
    <w:abstractNumId w:val="49"/>
  </w:num>
  <w:num w:numId="22">
    <w:abstractNumId w:val="56"/>
  </w:num>
  <w:num w:numId="23">
    <w:abstractNumId w:val="36"/>
  </w:num>
  <w:num w:numId="24">
    <w:abstractNumId w:val="21"/>
  </w:num>
  <w:num w:numId="25">
    <w:abstractNumId w:val="39"/>
  </w:num>
  <w:num w:numId="26">
    <w:abstractNumId w:val="25"/>
  </w:num>
  <w:num w:numId="27">
    <w:abstractNumId w:val="58"/>
  </w:num>
  <w:num w:numId="28">
    <w:abstractNumId w:val="43"/>
  </w:num>
  <w:num w:numId="29">
    <w:abstractNumId w:val="26"/>
  </w:num>
  <w:num w:numId="30">
    <w:abstractNumId w:val="8"/>
  </w:num>
  <w:num w:numId="31">
    <w:abstractNumId w:val="38"/>
  </w:num>
  <w:num w:numId="32">
    <w:abstractNumId w:val="53"/>
  </w:num>
  <w:num w:numId="33">
    <w:abstractNumId w:val="0"/>
  </w:num>
  <w:num w:numId="34">
    <w:abstractNumId w:val="4"/>
  </w:num>
  <w:num w:numId="35">
    <w:abstractNumId w:val="42"/>
  </w:num>
  <w:num w:numId="36">
    <w:abstractNumId w:val="46"/>
  </w:num>
  <w:num w:numId="37">
    <w:abstractNumId w:val="41"/>
  </w:num>
  <w:num w:numId="38">
    <w:abstractNumId w:val="34"/>
  </w:num>
  <w:num w:numId="39">
    <w:abstractNumId w:val="14"/>
  </w:num>
  <w:num w:numId="40">
    <w:abstractNumId w:val="54"/>
  </w:num>
  <w:num w:numId="41">
    <w:abstractNumId w:val="45"/>
  </w:num>
  <w:num w:numId="42">
    <w:abstractNumId w:val="22"/>
  </w:num>
  <w:num w:numId="43">
    <w:abstractNumId w:val="19"/>
  </w:num>
  <w:num w:numId="44">
    <w:abstractNumId w:val="47"/>
  </w:num>
  <w:num w:numId="45">
    <w:abstractNumId w:val="2"/>
  </w:num>
  <w:num w:numId="46">
    <w:abstractNumId w:val="32"/>
  </w:num>
  <w:num w:numId="47">
    <w:abstractNumId w:val="44"/>
  </w:num>
  <w:num w:numId="48">
    <w:abstractNumId w:val="40"/>
  </w:num>
  <w:num w:numId="49">
    <w:abstractNumId w:val="20"/>
  </w:num>
  <w:num w:numId="50">
    <w:abstractNumId w:val="35"/>
  </w:num>
  <w:num w:numId="51">
    <w:abstractNumId w:val="5"/>
  </w:num>
  <w:num w:numId="52">
    <w:abstractNumId w:val="13"/>
  </w:num>
  <w:num w:numId="53">
    <w:abstractNumId w:val="3"/>
  </w:num>
  <w:num w:numId="54">
    <w:abstractNumId w:val="27"/>
  </w:num>
  <w:num w:numId="55">
    <w:abstractNumId w:val="18"/>
  </w:num>
  <w:num w:numId="56">
    <w:abstractNumId w:val="55"/>
  </w:num>
  <w:num w:numId="57">
    <w:abstractNumId w:val="7"/>
  </w:num>
  <w:num w:numId="58">
    <w:abstractNumId w:val="37"/>
  </w:num>
  <w:num w:numId="59">
    <w:abstractNumId w:val="6"/>
  </w:num>
  <w:numIdMacAtCleanup w:val="5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Liu">
    <w15:presenceInfo w15:providerId="AD" w15:userId="S-1-5-21-1935655697-616249376-682003330-6246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684"/>
    <w:rsid w:val="00007AFC"/>
    <w:rsid w:val="00174457"/>
    <w:rsid w:val="001774C7"/>
    <w:rsid w:val="0019642D"/>
    <w:rsid w:val="00215538"/>
    <w:rsid w:val="002531AE"/>
    <w:rsid w:val="002749A8"/>
    <w:rsid w:val="00283923"/>
    <w:rsid w:val="002C39B4"/>
    <w:rsid w:val="002E29DC"/>
    <w:rsid w:val="002E70EA"/>
    <w:rsid w:val="0031461E"/>
    <w:rsid w:val="00325C31"/>
    <w:rsid w:val="00326830"/>
    <w:rsid w:val="00371E3A"/>
    <w:rsid w:val="00383D0C"/>
    <w:rsid w:val="00394591"/>
    <w:rsid w:val="004A4A8B"/>
    <w:rsid w:val="004F5FFB"/>
    <w:rsid w:val="00673929"/>
    <w:rsid w:val="0069586F"/>
    <w:rsid w:val="006C2238"/>
    <w:rsid w:val="006D054D"/>
    <w:rsid w:val="006D3173"/>
    <w:rsid w:val="007167C1"/>
    <w:rsid w:val="0074444B"/>
    <w:rsid w:val="00753240"/>
    <w:rsid w:val="007E00D4"/>
    <w:rsid w:val="00825831"/>
    <w:rsid w:val="00871E96"/>
    <w:rsid w:val="008A7A94"/>
    <w:rsid w:val="008B6E8A"/>
    <w:rsid w:val="008C587F"/>
    <w:rsid w:val="008E725E"/>
    <w:rsid w:val="008F3E04"/>
    <w:rsid w:val="009F5DAB"/>
    <w:rsid w:val="00A244E4"/>
    <w:rsid w:val="00A40A03"/>
    <w:rsid w:val="00A512B4"/>
    <w:rsid w:val="00AA39E4"/>
    <w:rsid w:val="00AC3418"/>
    <w:rsid w:val="00AD3173"/>
    <w:rsid w:val="00B0041F"/>
    <w:rsid w:val="00B4281E"/>
    <w:rsid w:val="00B95726"/>
    <w:rsid w:val="00BB15B6"/>
    <w:rsid w:val="00BD4573"/>
    <w:rsid w:val="00C83684"/>
    <w:rsid w:val="00CA4AEF"/>
    <w:rsid w:val="00CE7EF6"/>
    <w:rsid w:val="00D04CD9"/>
    <w:rsid w:val="00D76DA2"/>
    <w:rsid w:val="00D97872"/>
    <w:rsid w:val="00DB4CC5"/>
    <w:rsid w:val="00DD13F2"/>
    <w:rsid w:val="00DD1A76"/>
    <w:rsid w:val="00DE4DA5"/>
    <w:rsid w:val="00E23756"/>
    <w:rsid w:val="00E41639"/>
    <w:rsid w:val="00E7073A"/>
    <w:rsid w:val="00E85531"/>
    <w:rsid w:val="00EC563A"/>
    <w:rsid w:val="00F10015"/>
    <w:rsid w:val="00F35141"/>
    <w:rsid w:val="00F35775"/>
    <w:rsid w:val="00FB269C"/>
    <w:rsid w:val="00FC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238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DD13F2"/>
    <w:pPr>
      <w:ind w:firstLineChars="200" w:firstLine="420"/>
    </w:pPr>
  </w:style>
  <w:style w:type="character" w:customStyle="1" w:styleId="apple-style-span">
    <w:name w:val="apple-style-span"/>
    <w:basedOn w:val="a0"/>
    <w:rsid w:val="00DD13F2"/>
  </w:style>
  <w:style w:type="character" w:styleId="a4">
    <w:name w:val="FollowedHyperlink"/>
    <w:basedOn w:val="a0"/>
    <w:uiPriority w:val="99"/>
    <w:semiHidden/>
    <w:unhideWhenUsed/>
    <w:rsid w:val="00DD13F2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2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68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6830"/>
    <w:rPr>
      <w:sz w:val="18"/>
      <w:szCs w:val="18"/>
    </w:rPr>
  </w:style>
  <w:style w:type="paragraph" w:styleId="a7">
    <w:name w:val="List Paragraph"/>
    <w:basedOn w:val="a"/>
    <w:uiPriority w:val="34"/>
    <w:qFormat/>
    <w:rsid w:val="00BD457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8F3E0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3E04"/>
    <w:rPr>
      <w:sz w:val="18"/>
      <w:szCs w:val="18"/>
    </w:rPr>
  </w:style>
  <w:style w:type="character" w:customStyle="1" w:styleId="previewtext">
    <w:name w:val="preview_text"/>
    <w:basedOn w:val="a0"/>
    <w:rsid w:val="00B42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trum.zhiye.com/Cam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yuanjing.tv/watch/1135621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926</Words>
  <Characters>5283</Characters>
  <Application>Microsoft Office Word</Application>
  <DocSecurity>0</DocSecurity>
  <Lines>44</Lines>
  <Paragraphs>12</Paragraphs>
  <ScaleCrop>false</ScaleCrop>
  <Company>sprd</Company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Liu</dc:creator>
  <cp:lastModifiedBy>刘瑶</cp:lastModifiedBy>
  <cp:revision>7</cp:revision>
  <dcterms:created xsi:type="dcterms:W3CDTF">2017-09-19T06:44:00Z</dcterms:created>
  <dcterms:modified xsi:type="dcterms:W3CDTF">2017-09-19T07:34:00Z</dcterms:modified>
</cp:coreProperties>
</file>