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B6" w:rsidRPr="00C4671A" w:rsidRDefault="00C10659" w:rsidP="00812694">
      <w:pPr>
        <w:spacing w:line="480" w:lineRule="auto"/>
        <w:jc w:val="center"/>
        <w:rPr>
          <w:rFonts w:ascii="微软雅黑" w:eastAsia="微软雅黑" w:hAnsi="微软雅黑"/>
          <w:b/>
          <w:color w:val="000000" w:themeColor="text1"/>
          <w:sz w:val="30"/>
          <w:szCs w:val="30"/>
        </w:rPr>
      </w:pPr>
      <w:r w:rsidRPr="00C4671A">
        <w:rPr>
          <w:rFonts w:ascii="微软雅黑" w:eastAsia="微软雅黑" w:hAnsi="微软雅黑" w:hint="eastAsia"/>
          <w:b/>
          <w:color w:val="000000" w:themeColor="text1"/>
          <w:sz w:val="30"/>
          <w:szCs w:val="30"/>
        </w:rPr>
        <w:t>深圳国家高技术产业创新中心2017</w:t>
      </w:r>
      <w:r w:rsidR="001E472E" w:rsidRPr="00C4671A">
        <w:rPr>
          <w:rFonts w:ascii="微软雅黑" w:eastAsia="微软雅黑" w:hAnsi="微软雅黑" w:hint="eastAsia"/>
          <w:b/>
          <w:color w:val="000000" w:themeColor="text1"/>
          <w:sz w:val="30"/>
          <w:szCs w:val="30"/>
        </w:rPr>
        <w:t>年</w:t>
      </w:r>
      <w:r w:rsidR="00DC40E9" w:rsidRPr="00C4671A">
        <w:rPr>
          <w:rFonts w:ascii="微软雅黑" w:eastAsia="微软雅黑" w:hAnsi="微软雅黑" w:hint="eastAsia"/>
          <w:b/>
          <w:color w:val="000000" w:themeColor="text1"/>
          <w:sz w:val="30"/>
          <w:szCs w:val="30"/>
        </w:rPr>
        <w:t>校园招聘</w:t>
      </w:r>
      <w:r w:rsidR="00523D97" w:rsidRPr="00C4671A">
        <w:rPr>
          <w:rFonts w:ascii="微软雅黑" w:eastAsia="微软雅黑" w:hAnsi="微软雅黑" w:hint="eastAsia"/>
          <w:b/>
          <w:color w:val="000000" w:themeColor="text1"/>
          <w:sz w:val="30"/>
          <w:szCs w:val="30"/>
        </w:rPr>
        <w:t>简章</w:t>
      </w:r>
    </w:p>
    <w:p w:rsidR="004851EA" w:rsidRPr="004851EA" w:rsidRDefault="004851EA" w:rsidP="004851EA">
      <w:pPr>
        <w:spacing w:line="400" w:lineRule="exact"/>
        <w:rPr>
          <w:rFonts w:ascii="华文细黑" w:eastAsia="华文细黑" w:hAnsi="华文细黑" w:hint="eastAsia"/>
          <w:b/>
          <w:color w:val="FF0000"/>
          <w:szCs w:val="21"/>
        </w:rPr>
      </w:pPr>
      <w:r w:rsidRPr="004851EA">
        <w:rPr>
          <w:rFonts w:ascii="华文细黑" w:eastAsia="华文细黑" w:hAnsi="华文细黑" w:hint="eastAsia"/>
          <w:b/>
          <w:color w:val="FF0000"/>
          <w:szCs w:val="21"/>
        </w:rPr>
        <w:t>南开大学招聘会</w:t>
      </w:r>
    </w:p>
    <w:p w:rsidR="004851EA" w:rsidRPr="004851EA" w:rsidRDefault="004851EA" w:rsidP="004851EA">
      <w:pPr>
        <w:spacing w:line="400" w:lineRule="exact"/>
        <w:rPr>
          <w:rFonts w:ascii="华文细黑" w:eastAsia="华文细黑" w:hAnsi="华文细黑" w:hint="eastAsia"/>
          <w:b/>
          <w:color w:val="FF0000"/>
          <w:szCs w:val="21"/>
        </w:rPr>
      </w:pPr>
      <w:r>
        <w:rPr>
          <w:rFonts w:ascii="华文细黑" w:eastAsia="华文细黑" w:hAnsi="华文细黑" w:hint="eastAsia"/>
          <w:b/>
          <w:color w:val="FF0000"/>
          <w:szCs w:val="21"/>
        </w:rPr>
        <w:t>招聘会</w:t>
      </w:r>
      <w:r w:rsidRPr="004851EA">
        <w:rPr>
          <w:rFonts w:ascii="华文细黑" w:eastAsia="华文细黑" w:hAnsi="华文细黑" w:hint="eastAsia"/>
          <w:b/>
          <w:color w:val="FF0000"/>
          <w:szCs w:val="21"/>
        </w:rPr>
        <w:t>时间：9月20日</w:t>
      </w:r>
      <w:r>
        <w:rPr>
          <w:rFonts w:ascii="华文细黑" w:eastAsia="华文细黑" w:hAnsi="华文细黑" w:hint="eastAsia"/>
          <w:b/>
          <w:color w:val="FF0000"/>
          <w:szCs w:val="21"/>
        </w:rPr>
        <w:t>（周三）</w:t>
      </w:r>
      <w:r w:rsidRPr="004851EA">
        <w:rPr>
          <w:rFonts w:ascii="华文细黑" w:eastAsia="华文细黑" w:hAnsi="华文细黑" w:hint="eastAsia"/>
          <w:b/>
          <w:color w:val="FF0000"/>
          <w:szCs w:val="21"/>
        </w:rPr>
        <w:t>14:00</w:t>
      </w:r>
    </w:p>
    <w:p w:rsidR="0061608C" w:rsidRDefault="004851EA" w:rsidP="004851EA">
      <w:pPr>
        <w:spacing w:line="400" w:lineRule="exact"/>
        <w:rPr>
          <w:rFonts w:ascii="华文细黑" w:eastAsia="华文细黑" w:hAnsi="华文细黑"/>
          <w:b/>
          <w:color w:val="FF0000"/>
          <w:szCs w:val="21"/>
        </w:rPr>
      </w:pPr>
      <w:r w:rsidRPr="004851EA">
        <w:rPr>
          <w:rFonts w:ascii="华文细黑" w:eastAsia="华文细黑" w:hAnsi="华文细黑" w:hint="eastAsia"/>
          <w:b/>
          <w:color w:val="FF0000"/>
          <w:szCs w:val="21"/>
        </w:rPr>
        <w:t>地点：经济学院高层一楼报告厅</w:t>
      </w:r>
    </w:p>
    <w:p w:rsidR="00040769" w:rsidRDefault="00FD0E38" w:rsidP="004851EA">
      <w:pPr>
        <w:spacing w:line="400" w:lineRule="exact"/>
        <w:rPr>
          <w:rFonts w:ascii="华文细黑" w:eastAsia="华文细黑" w:hAnsi="华文细黑"/>
          <w:b/>
          <w:color w:val="FF0000"/>
          <w:szCs w:val="21"/>
        </w:rPr>
      </w:pPr>
      <w:r>
        <w:rPr>
          <w:rFonts w:ascii="华文细黑" w:eastAsia="华文细黑" w:hAnsi="华文细黑"/>
          <w:b/>
          <w:color w:val="FF0000"/>
          <w:szCs w:val="21"/>
        </w:rPr>
        <w:t>请有意向的同学携带简历参加</w:t>
      </w:r>
      <w:r>
        <w:rPr>
          <w:rFonts w:ascii="华文细黑" w:eastAsia="华文细黑" w:hAnsi="华文细黑" w:hint="eastAsia"/>
          <w:b/>
          <w:color w:val="FF0000"/>
          <w:szCs w:val="21"/>
        </w:rPr>
        <w:t>，</w:t>
      </w:r>
      <w:r>
        <w:rPr>
          <w:rFonts w:ascii="华文细黑" w:eastAsia="华文细黑" w:hAnsi="华文细黑"/>
          <w:b/>
          <w:color w:val="FF0000"/>
          <w:szCs w:val="21"/>
        </w:rPr>
        <w:t>现场面试交流</w:t>
      </w:r>
      <w:r>
        <w:rPr>
          <w:rFonts w:ascii="华文细黑" w:eastAsia="华文细黑" w:hAnsi="华文细黑" w:hint="eastAsia"/>
          <w:b/>
          <w:color w:val="FF0000"/>
          <w:szCs w:val="21"/>
        </w:rPr>
        <w:t>！</w:t>
      </w:r>
    </w:p>
    <w:p w:rsidR="0046123C" w:rsidRPr="00C4671A" w:rsidRDefault="0046123C" w:rsidP="00040769">
      <w:pPr>
        <w:spacing w:line="400" w:lineRule="exact"/>
        <w:rPr>
          <w:rFonts w:ascii="华文细黑" w:eastAsia="华文细黑" w:hAnsi="华文细黑"/>
          <w:b/>
          <w:color w:val="FF0000"/>
          <w:szCs w:val="21"/>
        </w:rPr>
      </w:pPr>
      <w:r>
        <w:rPr>
          <w:rFonts w:ascii="华文细黑" w:eastAsia="华文细黑" w:hAnsi="华文细黑"/>
          <w:b/>
          <w:color w:val="FF0000"/>
          <w:szCs w:val="21"/>
        </w:rPr>
        <w:t>简历可提前发至</w:t>
      </w:r>
      <w:r>
        <w:rPr>
          <w:rFonts w:ascii="华文细黑" w:eastAsia="华文细黑" w:hAnsi="华文细黑" w:hint="eastAsia"/>
          <w:b/>
          <w:color w:val="FF0000"/>
          <w:szCs w:val="21"/>
        </w:rPr>
        <w:t>HR@szcxzx</w:t>
      </w:r>
      <w:r>
        <w:rPr>
          <w:rFonts w:ascii="华文细黑" w:eastAsia="华文细黑" w:hAnsi="华文细黑"/>
          <w:b/>
          <w:color w:val="FF0000"/>
          <w:szCs w:val="21"/>
        </w:rPr>
        <w:t>.</w:t>
      </w:r>
      <w:proofErr w:type="gramStart"/>
      <w:r>
        <w:rPr>
          <w:rFonts w:ascii="华文细黑" w:eastAsia="华文细黑" w:hAnsi="华文细黑"/>
          <w:b/>
          <w:color w:val="FF0000"/>
          <w:szCs w:val="21"/>
        </w:rPr>
        <w:t>net</w:t>
      </w:r>
      <w:proofErr w:type="gramEnd"/>
    </w:p>
    <w:p w:rsidR="00812694" w:rsidRPr="00C4671A" w:rsidRDefault="00812694" w:rsidP="00040769">
      <w:pPr>
        <w:spacing w:line="400" w:lineRule="exact"/>
        <w:rPr>
          <w:rFonts w:ascii="华文细黑" w:eastAsia="华文细黑" w:hAnsi="华文细黑"/>
          <w:b/>
          <w:color w:val="FF0000"/>
          <w:szCs w:val="21"/>
        </w:rPr>
      </w:pPr>
      <w:bookmarkStart w:id="0" w:name="_GoBack"/>
      <w:bookmarkEnd w:id="0"/>
    </w:p>
    <w:p w:rsidR="00353A77" w:rsidRPr="00C4671A" w:rsidRDefault="00EB7802" w:rsidP="00040769">
      <w:pPr>
        <w:spacing w:line="400" w:lineRule="exact"/>
        <w:rPr>
          <w:rFonts w:ascii="华文细黑" w:eastAsia="华文细黑" w:hAnsi="华文细黑"/>
          <w:color w:val="000000" w:themeColor="text1"/>
          <w:sz w:val="28"/>
          <w:szCs w:val="28"/>
        </w:rPr>
      </w:pPr>
      <w:r w:rsidRPr="00C4671A">
        <w:rPr>
          <w:rFonts w:ascii="华文细黑" w:eastAsia="华文细黑" w:hAnsi="华文细黑" w:hint="eastAsia"/>
          <w:b/>
          <w:color w:val="FF0000"/>
          <w:sz w:val="28"/>
          <w:szCs w:val="28"/>
        </w:rPr>
        <w:t>【单位简介】</w:t>
      </w:r>
    </w:p>
    <w:p w:rsidR="00812694" w:rsidRPr="00C4671A" w:rsidRDefault="00812694" w:rsidP="007975D1">
      <w:pPr>
        <w:spacing w:line="400" w:lineRule="exact"/>
        <w:ind w:firstLineChars="200" w:firstLine="420"/>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深圳国家高技术产业创新中心（简称“创新中心”）是</w:t>
      </w:r>
      <w:proofErr w:type="gramStart"/>
      <w:r w:rsidRPr="00C4671A">
        <w:rPr>
          <w:rFonts w:ascii="华文细黑" w:eastAsia="华文细黑" w:hAnsi="华文细黑" w:hint="eastAsia"/>
          <w:color w:val="000000" w:themeColor="text1"/>
          <w:szCs w:val="21"/>
        </w:rPr>
        <w:t>国家发改委</w:t>
      </w:r>
      <w:proofErr w:type="gramEnd"/>
      <w:r w:rsidRPr="00C4671A">
        <w:rPr>
          <w:rFonts w:ascii="华文细黑" w:eastAsia="华文细黑" w:hAnsi="华文细黑" w:hint="eastAsia"/>
          <w:color w:val="000000" w:themeColor="text1"/>
          <w:szCs w:val="21"/>
        </w:rPr>
        <w:t>和深圳市政府共同组建的非营利性公共技术服务机构，企业化管理的事业单位，深圳市法定机构试点单位，下设9个业务部门、3个支撑部门。</w:t>
      </w:r>
      <w:r w:rsidR="00557748">
        <w:rPr>
          <w:rFonts w:ascii="华文细黑" w:eastAsia="华文细黑" w:hAnsi="华文细黑" w:hint="eastAsia"/>
          <w:color w:val="000000" w:themeColor="text1"/>
          <w:szCs w:val="21"/>
        </w:rPr>
        <w:t>目前中心整体人才规模124人，</w:t>
      </w:r>
      <w:r w:rsidR="006C530A">
        <w:rPr>
          <w:rFonts w:ascii="华文细黑" w:eastAsia="华文细黑" w:hAnsi="华文细黑" w:hint="eastAsia"/>
          <w:color w:val="000000" w:themeColor="text1"/>
          <w:szCs w:val="21"/>
        </w:rPr>
        <w:t>平均年龄32岁，</w:t>
      </w:r>
      <w:r w:rsidR="00557748">
        <w:rPr>
          <w:rFonts w:ascii="华文细黑" w:eastAsia="华文细黑" w:hAnsi="华文细黑" w:hint="eastAsia"/>
          <w:color w:val="000000" w:themeColor="text1"/>
          <w:szCs w:val="21"/>
        </w:rPr>
        <w:t>其中985和211重点院校本科以上学历员工占比超过90%，北大</w:t>
      </w:r>
      <w:r w:rsidR="006C530A">
        <w:rPr>
          <w:rFonts w:ascii="华文细黑" w:eastAsia="华文细黑" w:hAnsi="华文细黑" w:hint="eastAsia"/>
          <w:color w:val="000000" w:themeColor="text1"/>
          <w:szCs w:val="21"/>
        </w:rPr>
        <w:t>校友11人</w:t>
      </w:r>
      <w:r w:rsidR="00557748">
        <w:rPr>
          <w:rFonts w:ascii="华文细黑" w:eastAsia="华文细黑" w:hAnsi="华文细黑" w:hint="eastAsia"/>
          <w:color w:val="000000" w:themeColor="text1"/>
          <w:szCs w:val="21"/>
        </w:rPr>
        <w:t>、清华校友</w:t>
      </w:r>
      <w:r w:rsidR="006C530A">
        <w:rPr>
          <w:rFonts w:ascii="华文细黑" w:eastAsia="华文细黑" w:hAnsi="华文细黑" w:hint="eastAsia"/>
          <w:color w:val="000000" w:themeColor="text1"/>
          <w:szCs w:val="21"/>
        </w:rPr>
        <w:t>5</w:t>
      </w:r>
      <w:r w:rsidR="00557748">
        <w:rPr>
          <w:rFonts w:ascii="华文细黑" w:eastAsia="华文细黑" w:hAnsi="华文细黑" w:hint="eastAsia"/>
          <w:color w:val="000000" w:themeColor="text1"/>
          <w:szCs w:val="21"/>
        </w:rPr>
        <w:t>人</w:t>
      </w:r>
      <w:r w:rsidR="006C530A">
        <w:rPr>
          <w:rFonts w:ascii="华文细黑" w:eastAsia="华文细黑" w:hAnsi="华文细黑" w:hint="eastAsia"/>
          <w:color w:val="000000" w:themeColor="text1"/>
          <w:szCs w:val="21"/>
        </w:rPr>
        <w:t>。</w:t>
      </w:r>
      <w:r w:rsidR="00557748">
        <w:rPr>
          <w:rFonts w:ascii="华文细黑" w:eastAsia="华文细黑" w:hAnsi="华文细黑" w:hint="eastAsia"/>
          <w:color w:val="000000" w:themeColor="text1"/>
          <w:szCs w:val="21"/>
        </w:rPr>
        <w:t>中心</w:t>
      </w:r>
      <w:r w:rsidRPr="00C4671A">
        <w:rPr>
          <w:rFonts w:ascii="华文细黑" w:eastAsia="华文细黑" w:hAnsi="华文细黑" w:hint="eastAsia"/>
          <w:color w:val="000000" w:themeColor="text1"/>
          <w:szCs w:val="21"/>
        </w:rPr>
        <w:t>业务范围主要有：</w:t>
      </w:r>
    </w:p>
    <w:p w:rsidR="00812694" w:rsidRPr="00C4671A" w:rsidRDefault="00714E31" w:rsidP="00714E31">
      <w:pPr>
        <w:spacing w:line="400" w:lineRule="exact"/>
        <w:ind w:firstLineChars="200" w:firstLine="420"/>
        <w:rPr>
          <w:rFonts w:ascii="华文细黑" w:eastAsia="华文细黑" w:hAnsi="华文细黑"/>
          <w:color w:val="000000" w:themeColor="text1"/>
          <w:szCs w:val="21"/>
        </w:rPr>
      </w:pPr>
      <w:r>
        <w:rPr>
          <w:rFonts w:ascii="华文细黑" w:eastAsia="华文细黑" w:hAnsi="华文细黑" w:hint="eastAsia"/>
          <w:color w:val="000000" w:themeColor="text1"/>
          <w:szCs w:val="21"/>
        </w:rPr>
        <w:t>一、</w:t>
      </w:r>
      <w:r w:rsidR="00812694" w:rsidRPr="00C4671A">
        <w:rPr>
          <w:rFonts w:ascii="华文细黑" w:eastAsia="华文细黑" w:hAnsi="华文细黑" w:hint="eastAsia"/>
          <w:color w:val="000000" w:themeColor="text1"/>
          <w:szCs w:val="21"/>
        </w:rPr>
        <w:t>受委托</w:t>
      </w:r>
      <w:r w:rsidR="00DC40E9" w:rsidRPr="00C4671A">
        <w:rPr>
          <w:rFonts w:ascii="华文细黑" w:eastAsia="华文细黑" w:hAnsi="华文细黑" w:hint="eastAsia"/>
          <w:color w:val="000000" w:themeColor="text1"/>
          <w:szCs w:val="21"/>
        </w:rPr>
        <w:t>组织论证深圳市国家工程研究中心、国家和市级工程实验室的相关工作。</w:t>
      </w:r>
    </w:p>
    <w:p w:rsidR="00812694" w:rsidRPr="00C4671A" w:rsidRDefault="00714E31" w:rsidP="007975D1">
      <w:pPr>
        <w:spacing w:line="400" w:lineRule="exact"/>
        <w:ind w:firstLineChars="200" w:firstLine="420"/>
        <w:rPr>
          <w:rFonts w:ascii="华文细黑" w:eastAsia="华文细黑" w:hAnsi="华文细黑"/>
          <w:color w:val="000000" w:themeColor="text1"/>
          <w:szCs w:val="21"/>
        </w:rPr>
      </w:pPr>
      <w:r>
        <w:rPr>
          <w:rFonts w:ascii="华文细黑" w:eastAsia="华文细黑" w:hAnsi="华文细黑" w:hint="eastAsia"/>
          <w:color w:val="000000" w:themeColor="text1"/>
          <w:szCs w:val="21"/>
        </w:rPr>
        <w:t>二、</w:t>
      </w:r>
      <w:r w:rsidR="00812694" w:rsidRPr="00C4671A">
        <w:rPr>
          <w:rFonts w:ascii="华文细黑" w:eastAsia="华文细黑" w:hAnsi="华文细黑" w:hint="eastAsia"/>
          <w:color w:val="000000" w:themeColor="text1"/>
          <w:szCs w:val="21"/>
        </w:rPr>
        <w:t>受委托负责深圳市申报国家和市级高技术产业发展项</w:t>
      </w:r>
      <w:r w:rsidR="00DC40E9" w:rsidRPr="00C4671A">
        <w:rPr>
          <w:rFonts w:ascii="华文细黑" w:eastAsia="华文细黑" w:hAnsi="华文细黑" w:hint="eastAsia"/>
          <w:color w:val="000000" w:themeColor="text1"/>
          <w:szCs w:val="21"/>
        </w:rPr>
        <w:t>目、循环经济示范项目的初评审及跟</w:t>
      </w:r>
      <w:proofErr w:type="gramStart"/>
      <w:r w:rsidR="00DC40E9" w:rsidRPr="00C4671A">
        <w:rPr>
          <w:rFonts w:ascii="华文细黑" w:eastAsia="华文细黑" w:hAnsi="华文细黑" w:hint="eastAsia"/>
          <w:color w:val="000000" w:themeColor="text1"/>
          <w:szCs w:val="21"/>
        </w:rPr>
        <w:t>踪</w:t>
      </w:r>
      <w:proofErr w:type="gramEnd"/>
      <w:r w:rsidR="00DC40E9" w:rsidRPr="00C4671A">
        <w:rPr>
          <w:rFonts w:ascii="华文细黑" w:eastAsia="华文细黑" w:hAnsi="华文细黑" w:hint="eastAsia"/>
          <w:color w:val="000000" w:themeColor="text1"/>
          <w:szCs w:val="21"/>
        </w:rPr>
        <w:t>、检查、评估、验收等监管工作。</w:t>
      </w:r>
    </w:p>
    <w:p w:rsidR="00714E31" w:rsidRDefault="00714E31" w:rsidP="00714E31">
      <w:pPr>
        <w:spacing w:line="400" w:lineRule="exact"/>
        <w:ind w:firstLineChars="200" w:firstLine="420"/>
        <w:rPr>
          <w:rFonts w:ascii="华文细黑" w:eastAsia="华文细黑" w:hAnsi="华文细黑"/>
          <w:color w:val="000000" w:themeColor="text1"/>
          <w:szCs w:val="21"/>
        </w:rPr>
      </w:pPr>
      <w:r>
        <w:rPr>
          <w:rFonts w:ascii="华文细黑" w:eastAsia="华文细黑" w:hAnsi="华文细黑" w:hint="eastAsia"/>
          <w:color w:val="000000" w:themeColor="text1"/>
          <w:szCs w:val="21"/>
        </w:rPr>
        <w:t>三、</w:t>
      </w:r>
      <w:r w:rsidR="00812694" w:rsidRPr="00C4671A">
        <w:rPr>
          <w:rFonts w:ascii="华文细黑" w:eastAsia="华文细黑" w:hAnsi="华文细黑" w:hint="eastAsia"/>
          <w:color w:val="000000" w:themeColor="text1"/>
          <w:szCs w:val="21"/>
        </w:rPr>
        <w:t>负责深圳综合性国家高技术产业基地规划建设的具体工作，组</w:t>
      </w:r>
      <w:r w:rsidR="00DC40E9" w:rsidRPr="00C4671A">
        <w:rPr>
          <w:rFonts w:ascii="华文细黑" w:eastAsia="华文细黑" w:hAnsi="华文细黑" w:hint="eastAsia"/>
          <w:color w:val="000000" w:themeColor="text1"/>
          <w:szCs w:val="21"/>
        </w:rPr>
        <w:t>织开展基地公共服务和创新能力平台建设项目的前期论证和评估等工作。</w:t>
      </w:r>
    </w:p>
    <w:p w:rsidR="00812694" w:rsidRPr="00C4671A" w:rsidRDefault="00714E31" w:rsidP="00714E31">
      <w:pPr>
        <w:spacing w:line="400" w:lineRule="exact"/>
        <w:ind w:firstLineChars="200" w:firstLine="420"/>
        <w:rPr>
          <w:rFonts w:ascii="华文细黑" w:eastAsia="华文细黑" w:hAnsi="华文细黑"/>
          <w:color w:val="000000" w:themeColor="text1"/>
          <w:szCs w:val="21"/>
        </w:rPr>
      </w:pPr>
      <w:r>
        <w:rPr>
          <w:rFonts w:ascii="华文细黑" w:eastAsia="华文细黑" w:hAnsi="华文细黑" w:hint="eastAsia"/>
          <w:color w:val="000000" w:themeColor="text1"/>
          <w:szCs w:val="21"/>
        </w:rPr>
        <w:t>四、</w:t>
      </w:r>
      <w:r w:rsidR="00812694" w:rsidRPr="00C4671A">
        <w:rPr>
          <w:rFonts w:ascii="华文细黑" w:eastAsia="华文细黑" w:hAnsi="华文细黑" w:hint="eastAsia"/>
          <w:color w:val="000000" w:themeColor="text1"/>
          <w:szCs w:val="21"/>
        </w:rPr>
        <w:t>建设和管理深圳国家工程实验室平台大楼和深圳国家高技术产业孵化基地</w:t>
      </w:r>
      <w:r w:rsidR="00DC40E9" w:rsidRPr="00C4671A">
        <w:rPr>
          <w:rFonts w:ascii="华文细黑" w:eastAsia="华文细黑" w:hAnsi="华文细黑" w:hint="eastAsia"/>
          <w:color w:val="000000" w:themeColor="text1"/>
          <w:szCs w:val="21"/>
        </w:rPr>
        <w:t>。</w:t>
      </w:r>
    </w:p>
    <w:p w:rsidR="00DC40E9" w:rsidRPr="00C4671A" w:rsidRDefault="00714E31" w:rsidP="007975D1">
      <w:pPr>
        <w:spacing w:line="400" w:lineRule="exact"/>
        <w:ind w:firstLineChars="200" w:firstLine="420"/>
        <w:rPr>
          <w:rFonts w:ascii="华文细黑" w:eastAsia="华文细黑" w:hAnsi="华文细黑"/>
          <w:color w:val="000000" w:themeColor="text1"/>
          <w:szCs w:val="21"/>
        </w:rPr>
      </w:pPr>
      <w:r>
        <w:rPr>
          <w:rFonts w:ascii="华文细黑" w:eastAsia="华文细黑" w:hAnsi="华文细黑" w:hint="eastAsia"/>
          <w:color w:val="000000" w:themeColor="text1"/>
          <w:szCs w:val="21"/>
        </w:rPr>
        <w:t>五、</w:t>
      </w:r>
      <w:r w:rsidR="00DC40E9" w:rsidRPr="00C4671A">
        <w:rPr>
          <w:rFonts w:ascii="华文细黑" w:eastAsia="华文细黑" w:hAnsi="华文细黑" w:hint="eastAsia"/>
          <w:color w:val="000000" w:themeColor="text1"/>
          <w:szCs w:val="21"/>
        </w:rPr>
        <w:t>承担创新资源池的建设工作，并研究、跟踪和引进创新项目。</w:t>
      </w:r>
    </w:p>
    <w:p w:rsidR="00DC40E9" w:rsidRPr="00C4671A" w:rsidRDefault="00714E31" w:rsidP="007975D1">
      <w:pPr>
        <w:spacing w:line="400" w:lineRule="exact"/>
        <w:ind w:firstLineChars="200" w:firstLine="420"/>
        <w:rPr>
          <w:rFonts w:ascii="华文细黑" w:eastAsia="华文细黑" w:hAnsi="华文细黑"/>
          <w:color w:val="000000" w:themeColor="text1"/>
          <w:szCs w:val="21"/>
        </w:rPr>
      </w:pPr>
      <w:r>
        <w:rPr>
          <w:rFonts w:ascii="华文细黑" w:eastAsia="华文细黑" w:hAnsi="华文细黑" w:hint="eastAsia"/>
          <w:color w:val="000000" w:themeColor="text1"/>
          <w:szCs w:val="21"/>
        </w:rPr>
        <w:t>六、</w:t>
      </w:r>
      <w:r w:rsidR="00812694" w:rsidRPr="00C4671A">
        <w:rPr>
          <w:rFonts w:ascii="华文细黑" w:eastAsia="华文细黑" w:hAnsi="华文细黑" w:hint="eastAsia"/>
          <w:color w:val="000000" w:themeColor="text1"/>
          <w:szCs w:val="21"/>
        </w:rPr>
        <w:t>研究新兴产业发展趋势和动向，承担推动和</w:t>
      </w:r>
      <w:r w:rsidR="00BB2B19">
        <w:rPr>
          <w:rFonts w:ascii="华文细黑" w:eastAsia="华文细黑" w:hAnsi="华文细黑" w:hint="eastAsia"/>
          <w:color w:val="000000" w:themeColor="text1"/>
          <w:szCs w:val="21"/>
        </w:rPr>
        <w:t>培育生物医药、新能源、新材料、互联网、物联网、云计算、文化创意</w:t>
      </w:r>
      <w:r w:rsidR="00812694" w:rsidRPr="00C4671A">
        <w:rPr>
          <w:rFonts w:ascii="华文细黑" w:eastAsia="华文细黑" w:hAnsi="华文细黑" w:hint="eastAsia"/>
          <w:color w:val="000000" w:themeColor="text1"/>
          <w:szCs w:val="21"/>
        </w:rPr>
        <w:t>等战略性新兴产业，</w:t>
      </w:r>
      <w:r w:rsidR="00BB2B19">
        <w:rPr>
          <w:rFonts w:ascii="华文细黑" w:eastAsia="华文细黑" w:hAnsi="华文细黑" w:hint="eastAsia"/>
          <w:color w:val="000000" w:themeColor="text1"/>
          <w:szCs w:val="21"/>
        </w:rPr>
        <w:t>现代物流、现代金融、信息服务、专业服务、科技服务、健康服务、养老服务等现代服务业，</w:t>
      </w:r>
      <w:r w:rsidR="00812694" w:rsidRPr="00C4671A">
        <w:rPr>
          <w:rFonts w:ascii="华文细黑" w:eastAsia="华文细黑" w:hAnsi="华文细黑" w:hint="eastAsia"/>
          <w:color w:val="000000" w:themeColor="text1"/>
          <w:szCs w:val="21"/>
        </w:rPr>
        <w:t>以及海洋、生命健康、航空航天、机器人、可穿戴设备和智能装备等未来产业相关工作。</w:t>
      </w:r>
    </w:p>
    <w:p w:rsidR="00523D97" w:rsidRPr="00C4671A" w:rsidRDefault="00714E31" w:rsidP="007975D1">
      <w:pPr>
        <w:spacing w:line="400" w:lineRule="exact"/>
        <w:ind w:firstLineChars="200" w:firstLine="420"/>
        <w:rPr>
          <w:rFonts w:ascii="华文细黑" w:eastAsia="华文细黑" w:hAnsi="华文细黑"/>
          <w:szCs w:val="21"/>
        </w:rPr>
      </w:pPr>
      <w:r>
        <w:rPr>
          <w:rFonts w:ascii="华文细黑" w:eastAsia="华文细黑" w:hAnsi="华文细黑" w:hint="eastAsia"/>
          <w:color w:val="000000" w:themeColor="text1"/>
          <w:szCs w:val="21"/>
        </w:rPr>
        <w:t>七、</w:t>
      </w:r>
      <w:r w:rsidR="00A96820" w:rsidRPr="00C4671A">
        <w:rPr>
          <w:rFonts w:ascii="华文细黑" w:eastAsia="华文细黑" w:hAnsi="华文细黑" w:hint="eastAsia"/>
          <w:szCs w:val="21"/>
        </w:rPr>
        <w:t>开展</w:t>
      </w:r>
      <w:r w:rsidR="00523D97" w:rsidRPr="00C4671A">
        <w:rPr>
          <w:rFonts w:ascii="华文细黑" w:eastAsia="华文细黑" w:hAnsi="华文细黑" w:hint="eastAsia"/>
          <w:szCs w:val="21"/>
        </w:rPr>
        <w:t>重大科技基础设施</w:t>
      </w:r>
      <w:r w:rsidR="00A96820" w:rsidRPr="00C4671A">
        <w:rPr>
          <w:rFonts w:ascii="华文细黑" w:eastAsia="华文细黑" w:hAnsi="华文细黑" w:hint="eastAsia"/>
          <w:szCs w:val="21"/>
        </w:rPr>
        <w:t>管理</w:t>
      </w:r>
      <w:r w:rsidR="00523D97" w:rsidRPr="00C4671A">
        <w:rPr>
          <w:rFonts w:ascii="华文细黑" w:eastAsia="华文细黑" w:hAnsi="华文细黑" w:hint="eastAsia"/>
          <w:szCs w:val="21"/>
        </w:rPr>
        <w:t>，推动科技产业的协同</w:t>
      </w:r>
      <w:r w:rsidR="00115919" w:rsidRPr="00C4671A">
        <w:rPr>
          <w:rFonts w:ascii="华文细黑" w:eastAsia="华文细黑" w:hAnsi="华文细黑" w:hint="eastAsia"/>
          <w:szCs w:val="21"/>
        </w:rPr>
        <w:t>创新，促进科技产业技术转移，以及搭建科技情报中心等科技、产业</w:t>
      </w:r>
      <w:r w:rsidR="00523D97" w:rsidRPr="00C4671A">
        <w:rPr>
          <w:rFonts w:ascii="华文细黑" w:eastAsia="华文细黑" w:hAnsi="华文细黑" w:hint="eastAsia"/>
          <w:szCs w:val="21"/>
        </w:rPr>
        <w:t>前沿</w:t>
      </w:r>
      <w:r w:rsidR="00115919" w:rsidRPr="00C4671A">
        <w:rPr>
          <w:rFonts w:ascii="华文细黑" w:eastAsia="华文细黑" w:hAnsi="华文细黑" w:hint="eastAsia"/>
          <w:szCs w:val="21"/>
        </w:rPr>
        <w:t>创新</w:t>
      </w:r>
      <w:r w:rsidR="00523D97" w:rsidRPr="00C4671A">
        <w:rPr>
          <w:rFonts w:ascii="华文细黑" w:eastAsia="华文细黑" w:hAnsi="华文细黑" w:hint="eastAsia"/>
          <w:szCs w:val="21"/>
        </w:rPr>
        <w:t>工作。</w:t>
      </w:r>
    </w:p>
    <w:p w:rsidR="00523D97" w:rsidRPr="00714E31" w:rsidRDefault="00523D97" w:rsidP="007975D1">
      <w:pPr>
        <w:spacing w:line="400" w:lineRule="exact"/>
        <w:ind w:firstLineChars="200" w:firstLine="420"/>
        <w:jc w:val="left"/>
        <w:rPr>
          <w:rFonts w:ascii="华文细黑" w:eastAsia="华文细黑" w:hAnsi="华文细黑"/>
          <w:color w:val="000000" w:themeColor="text1"/>
          <w:szCs w:val="21"/>
        </w:rPr>
      </w:pPr>
    </w:p>
    <w:p w:rsidR="00523D97" w:rsidRPr="00C4671A" w:rsidRDefault="00DC40E9" w:rsidP="007975D1">
      <w:pPr>
        <w:spacing w:line="400" w:lineRule="exact"/>
        <w:ind w:firstLineChars="200" w:firstLine="420"/>
        <w:jc w:val="left"/>
        <w:rPr>
          <w:rFonts w:ascii="华文细黑" w:eastAsia="华文细黑" w:hAnsi="华文细黑"/>
          <w:b/>
          <w:szCs w:val="21"/>
        </w:rPr>
      </w:pPr>
      <w:r w:rsidRPr="00C4671A">
        <w:rPr>
          <w:rFonts w:ascii="华文细黑" w:eastAsia="华文细黑" w:hAnsi="华文细黑" w:hint="eastAsia"/>
          <w:b/>
          <w:szCs w:val="21"/>
        </w:rPr>
        <w:t>地    址：</w:t>
      </w:r>
      <w:r w:rsidRPr="00C4671A">
        <w:rPr>
          <w:rFonts w:ascii="华文细黑" w:eastAsia="华文细黑" w:hAnsi="华文细黑" w:hint="eastAsia"/>
          <w:szCs w:val="21"/>
        </w:rPr>
        <w:t>广东省 深圳市 南山区 高新南七道数字技术园A1栋6楼</w:t>
      </w:r>
    </w:p>
    <w:p w:rsidR="00523D97" w:rsidRPr="00C4671A" w:rsidRDefault="00523D97" w:rsidP="007975D1">
      <w:pPr>
        <w:widowControl/>
        <w:spacing w:line="400" w:lineRule="exact"/>
        <w:ind w:firstLineChars="200" w:firstLine="420"/>
        <w:jc w:val="left"/>
        <w:rPr>
          <w:rFonts w:ascii="华文细黑" w:eastAsia="华文细黑" w:hAnsi="华文细黑"/>
          <w:color w:val="000000" w:themeColor="text1"/>
          <w:szCs w:val="21"/>
        </w:rPr>
      </w:pPr>
      <w:r w:rsidRPr="00C4671A">
        <w:rPr>
          <w:rFonts w:ascii="华文细黑" w:eastAsia="华文细黑" w:hAnsi="华文细黑" w:hint="eastAsia"/>
          <w:b/>
          <w:color w:val="000000" w:themeColor="text1"/>
          <w:szCs w:val="21"/>
        </w:rPr>
        <w:t>网    址</w:t>
      </w:r>
      <w:r w:rsidRPr="00C4671A">
        <w:rPr>
          <w:rFonts w:ascii="华文细黑" w:eastAsia="华文细黑" w:hAnsi="华文细黑" w:hint="eastAsia"/>
          <w:color w:val="000000" w:themeColor="text1"/>
          <w:szCs w:val="21"/>
        </w:rPr>
        <w:t>：</w:t>
      </w:r>
      <w:hyperlink r:id="rId8" w:history="1">
        <w:r w:rsidRPr="00C4671A">
          <w:rPr>
            <w:rStyle w:val="a6"/>
            <w:rFonts w:ascii="华文细黑" w:eastAsia="华文细黑" w:hAnsi="华文细黑" w:hint="eastAsia"/>
            <w:color w:val="000000" w:themeColor="text1"/>
            <w:szCs w:val="21"/>
          </w:rPr>
          <w:t>www.hiic.com.cn</w:t>
        </w:r>
      </w:hyperlink>
    </w:p>
    <w:p w:rsidR="00C10659" w:rsidRPr="00C4671A" w:rsidRDefault="00523D97" w:rsidP="007975D1">
      <w:pPr>
        <w:widowControl/>
        <w:spacing w:line="400" w:lineRule="exact"/>
        <w:ind w:firstLineChars="201" w:firstLine="423"/>
        <w:jc w:val="left"/>
        <w:rPr>
          <w:rFonts w:ascii="华文细黑" w:eastAsia="华文细黑" w:hAnsi="华文细黑"/>
          <w:color w:val="000000" w:themeColor="text1"/>
          <w:szCs w:val="21"/>
        </w:rPr>
      </w:pPr>
      <w:r w:rsidRPr="00C4671A">
        <w:rPr>
          <w:rFonts w:ascii="华文细黑" w:eastAsia="华文细黑" w:hAnsi="华文细黑" w:hint="eastAsia"/>
          <w:b/>
          <w:color w:val="000000" w:themeColor="text1"/>
          <w:szCs w:val="21"/>
        </w:rPr>
        <w:t>联 系 人</w:t>
      </w:r>
      <w:r w:rsidRPr="00C4671A">
        <w:rPr>
          <w:rFonts w:ascii="华文细黑" w:eastAsia="华文细黑" w:hAnsi="华文细黑" w:hint="eastAsia"/>
          <w:color w:val="000000" w:themeColor="text1"/>
          <w:szCs w:val="21"/>
        </w:rPr>
        <w:t>：</w:t>
      </w:r>
      <w:r w:rsidR="001E472E" w:rsidRPr="00C4671A">
        <w:rPr>
          <w:rFonts w:ascii="华文细黑" w:eastAsia="华文细黑" w:hAnsi="华文细黑" w:hint="eastAsia"/>
          <w:color w:val="000000" w:themeColor="text1"/>
          <w:szCs w:val="21"/>
        </w:rPr>
        <w:t>郭</w:t>
      </w:r>
      <w:r w:rsidR="00C10659" w:rsidRPr="00C4671A">
        <w:rPr>
          <w:rFonts w:ascii="华文细黑" w:eastAsia="华文细黑" w:hAnsi="华文细黑" w:hint="eastAsia"/>
          <w:color w:val="000000" w:themeColor="text1"/>
          <w:szCs w:val="21"/>
        </w:rPr>
        <w:t>小姐</w:t>
      </w:r>
      <w:r w:rsidR="00C82733" w:rsidRPr="00C4671A">
        <w:rPr>
          <w:rFonts w:ascii="华文细黑" w:eastAsia="华文细黑" w:hAnsi="华文细黑" w:hint="eastAsia"/>
          <w:color w:val="000000" w:themeColor="text1"/>
          <w:szCs w:val="21"/>
        </w:rPr>
        <w:t>、</w:t>
      </w:r>
      <w:r w:rsidR="00C10659" w:rsidRPr="00C4671A">
        <w:rPr>
          <w:rFonts w:ascii="华文细黑" w:eastAsia="华文细黑" w:hAnsi="华文细黑" w:hint="eastAsia"/>
          <w:color w:val="000000" w:themeColor="text1"/>
          <w:szCs w:val="21"/>
        </w:rPr>
        <w:t>余小姐</w:t>
      </w:r>
    </w:p>
    <w:p w:rsidR="00C10659" w:rsidRPr="00C4671A" w:rsidRDefault="00C10659" w:rsidP="007975D1">
      <w:pPr>
        <w:widowControl/>
        <w:spacing w:line="400" w:lineRule="exact"/>
        <w:ind w:firstLineChars="201" w:firstLine="423"/>
        <w:jc w:val="left"/>
        <w:rPr>
          <w:rFonts w:ascii="华文细黑" w:eastAsia="华文细黑" w:hAnsi="华文细黑"/>
          <w:color w:val="000000" w:themeColor="text1"/>
          <w:szCs w:val="21"/>
        </w:rPr>
      </w:pPr>
      <w:r w:rsidRPr="00C4671A">
        <w:rPr>
          <w:rFonts w:ascii="华文细黑" w:eastAsia="华文细黑" w:hAnsi="华文细黑" w:hint="eastAsia"/>
          <w:b/>
          <w:color w:val="000000" w:themeColor="text1"/>
          <w:szCs w:val="21"/>
        </w:rPr>
        <w:t>联系电话：</w:t>
      </w:r>
      <w:r w:rsidRPr="00C4671A">
        <w:rPr>
          <w:rFonts w:ascii="华文细黑" w:eastAsia="华文细黑" w:hAnsi="华文细黑" w:hint="eastAsia"/>
          <w:color w:val="000000" w:themeColor="text1"/>
          <w:szCs w:val="21"/>
        </w:rPr>
        <w:t>0755-869109</w:t>
      </w:r>
      <w:r w:rsidR="001E472E" w:rsidRPr="00C4671A">
        <w:rPr>
          <w:rFonts w:ascii="华文细黑" w:eastAsia="华文细黑" w:hAnsi="华文细黑"/>
          <w:color w:val="000000" w:themeColor="text1"/>
          <w:szCs w:val="21"/>
        </w:rPr>
        <w:t>1</w:t>
      </w:r>
      <w:r w:rsidRPr="00C4671A">
        <w:rPr>
          <w:rFonts w:ascii="华文细黑" w:eastAsia="华文细黑" w:hAnsi="华文细黑" w:hint="eastAsia"/>
          <w:color w:val="000000" w:themeColor="text1"/>
          <w:szCs w:val="21"/>
        </w:rPr>
        <w:t>9、86910920</w:t>
      </w:r>
    </w:p>
    <w:p w:rsidR="00DC40E9" w:rsidRPr="00C4671A" w:rsidRDefault="00DC40E9" w:rsidP="007975D1">
      <w:pPr>
        <w:widowControl/>
        <w:spacing w:line="400" w:lineRule="exact"/>
        <w:ind w:firstLineChars="201" w:firstLine="423"/>
        <w:jc w:val="left"/>
        <w:rPr>
          <w:rFonts w:ascii="华文细黑" w:eastAsia="华文细黑" w:hAnsi="华文细黑"/>
          <w:color w:val="000000" w:themeColor="text1"/>
          <w:szCs w:val="21"/>
        </w:rPr>
      </w:pPr>
      <w:r w:rsidRPr="00C4671A">
        <w:rPr>
          <w:rFonts w:ascii="华文细黑" w:eastAsia="华文细黑" w:hAnsi="华文细黑" w:hint="eastAsia"/>
          <w:b/>
          <w:color w:val="000000" w:themeColor="text1"/>
          <w:szCs w:val="21"/>
        </w:rPr>
        <w:t>招聘邮箱：</w:t>
      </w:r>
      <w:r w:rsidR="00C10659" w:rsidRPr="00C4671A">
        <w:rPr>
          <w:rFonts w:ascii="华文细黑" w:eastAsia="华文细黑" w:hAnsi="华文细黑" w:hint="eastAsia"/>
          <w:color w:val="000000" w:themeColor="text1"/>
          <w:szCs w:val="21"/>
        </w:rPr>
        <w:t>hr@szcxzx.net</w:t>
      </w:r>
      <w:r w:rsidR="008844D0" w:rsidRPr="00C4671A">
        <w:rPr>
          <w:rFonts w:ascii="华文细黑" w:eastAsia="华文细黑" w:hAnsi="华文细黑" w:hint="eastAsia"/>
          <w:color w:val="000000" w:themeColor="text1"/>
          <w:szCs w:val="21"/>
        </w:rPr>
        <w:t>（</w:t>
      </w:r>
      <w:r w:rsidRPr="00C4671A">
        <w:rPr>
          <w:rFonts w:ascii="华文细黑" w:eastAsia="华文细黑" w:hAnsi="华文细黑" w:hint="eastAsia"/>
          <w:color w:val="000000" w:themeColor="text1"/>
          <w:szCs w:val="21"/>
        </w:rPr>
        <w:t>投递简历、接收offer</w:t>
      </w:r>
      <w:r w:rsidRPr="00C4671A">
        <w:rPr>
          <w:rFonts w:ascii="华文细黑" w:eastAsia="华文细黑" w:hAnsi="华文细黑"/>
          <w:color w:val="000000" w:themeColor="text1"/>
          <w:szCs w:val="21"/>
        </w:rPr>
        <w:t>）</w:t>
      </w:r>
    </w:p>
    <w:p w:rsidR="00DC40E9" w:rsidRPr="00C4671A" w:rsidRDefault="00DC40E9">
      <w:pPr>
        <w:widowControl/>
        <w:jc w:val="left"/>
        <w:rPr>
          <w:rFonts w:ascii="华文细黑" w:eastAsia="华文细黑" w:hAnsi="华文细黑"/>
          <w:color w:val="000000" w:themeColor="text1"/>
          <w:szCs w:val="21"/>
        </w:rPr>
      </w:pPr>
      <w:r w:rsidRPr="00C4671A">
        <w:rPr>
          <w:rFonts w:ascii="华文细黑" w:eastAsia="华文细黑" w:hAnsi="华文细黑"/>
          <w:color w:val="000000" w:themeColor="text1"/>
          <w:szCs w:val="21"/>
        </w:rPr>
        <w:br w:type="page"/>
      </w:r>
    </w:p>
    <w:p w:rsidR="009B1790" w:rsidRPr="00C4671A" w:rsidRDefault="009B1790">
      <w:pPr>
        <w:widowControl/>
        <w:jc w:val="left"/>
        <w:rPr>
          <w:rFonts w:ascii="华文细黑" w:eastAsia="华文细黑" w:hAnsi="华文细黑"/>
          <w:b/>
          <w:color w:val="FF0000"/>
          <w:sz w:val="28"/>
          <w:szCs w:val="28"/>
        </w:rPr>
      </w:pPr>
      <w:r w:rsidRPr="00C4671A">
        <w:rPr>
          <w:rFonts w:ascii="华文细黑" w:eastAsia="华文细黑" w:hAnsi="华文细黑" w:hint="eastAsia"/>
          <w:b/>
          <w:color w:val="FF0000"/>
          <w:sz w:val="28"/>
          <w:szCs w:val="28"/>
        </w:rPr>
        <w:lastRenderedPageBreak/>
        <w:t>【机构设置】</w:t>
      </w:r>
    </w:p>
    <w:p w:rsidR="00AD10D2" w:rsidRPr="00C4671A" w:rsidRDefault="00AD10D2">
      <w:pPr>
        <w:widowControl/>
        <w:jc w:val="left"/>
        <w:rPr>
          <w:rFonts w:ascii="华文细黑" w:eastAsia="华文细黑" w:hAnsi="华文细黑"/>
          <w:b/>
          <w:color w:val="FF0000"/>
          <w:szCs w:val="21"/>
        </w:rPr>
      </w:pPr>
    </w:p>
    <w:p w:rsidR="005F4011" w:rsidRPr="00C4671A" w:rsidRDefault="005F4011" w:rsidP="00AD10D2">
      <w:pPr>
        <w:widowControl/>
        <w:jc w:val="center"/>
        <w:rPr>
          <w:rFonts w:ascii="华文细黑" w:eastAsia="华文细黑" w:hAnsi="华文细黑"/>
          <w:b/>
          <w:color w:val="FF0000"/>
          <w:szCs w:val="21"/>
        </w:rPr>
      </w:pPr>
      <w:r w:rsidRPr="00C4671A">
        <w:rPr>
          <w:rFonts w:ascii="华文细黑" w:eastAsia="华文细黑" w:hAnsi="华文细黑"/>
          <w:b/>
          <w:noProof/>
          <w:color w:val="FF0000"/>
          <w:szCs w:val="21"/>
        </w:rPr>
        <w:drawing>
          <wp:inline distT="0" distB="0" distL="0" distR="0" wp14:anchorId="797A7EE7" wp14:editId="6B6357AE">
            <wp:extent cx="4178161" cy="41026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构设置.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0856" cy="4105261"/>
                    </a:xfrm>
                    <a:prstGeom prst="rect">
                      <a:avLst/>
                    </a:prstGeom>
                  </pic:spPr>
                </pic:pic>
              </a:graphicData>
            </a:graphic>
          </wp:inline>
        </w:drawing>
      </w:r>
    </w:p>
    <w:p w:rsidR="007975D1" w:rsidRPr="00C4671A" w:rsidRDefault="007975D1" w:rsidP="007975D1">
      <w:pPr>
        <w:spacing w:line="500" w:lineRule="exact"/>
        <w:jc w:val="left"/>
        <w:rPr>
          <w:rFonts w:ascii="华文细黑" w:eastAsia="华文细黑" w:hAnsi="华文细黑"/>
          <w:b/>
          <w:color w:val="FF0000"/>
          <w:szCs w:val="21"/>
        </w:rPr>
      </w:pPr>
    </w:p>
    <w:p w:rsidR="005F4011" w:rsidRPr="00C4671A" w:rsidRDefault="005F4011" w:rsidP="007975D1">
      <w:pPr>
        <w:spacing w:line="500" w:lineRule="exact"/>
        <w:jc w:val="left"/>
        <w:rPr>
          <w:rFonts w:ascii="华文细黑" w:eastAsia="华文细黑" w:hAnsi="华文细黑"/>
          <w:b/>
          <w:color w:val="FF0000"/>
          <w:sz w:val="28"/>
          <w:szCs w:val="28"/>
        </w:rPr>
      </w:pPr>
      <w:r w:rsidRPr="00C4671A">
        <w:rPr>
          <w:rFonts w:ascii="华文细黑" w:eastAsia="华文细黑" w:hAnsi="华文细黑" w:hint="eastAsia"/>
          <w:b/>
          <w:color w:val="FF0000"/>
          <w:sz w:val="28"/>
          <w:szCs w:val="28"/>
        </w:rPr>
        <w:t>【单位资质】</w:t>
      </w:r>
    </w:p>
    <w:p w:rsidR="00AD10D2" w:rsidRPr="00C4671A" w:rsidRDefault="00F122DA" w:rsidP="007975D1">
      <w:pPr>
        <w:spacing w:line="500" w:lineRule="exact"/>
        <w:ind w:firstLineChars="202" w:firstLine="424"/>
        <w:jc w:val="left"/>
        <w:rPr>
          <w:rFonts w:ascii="华文细黑" w:eastAsia="华文细黑" w:hAnsi="华文细黑"/>
          <w:color w:val="000000" w:themeColor="text1"/>
          <w:szCs w:val="21"/>
        </w:rPr>
      </w:pPr>
      <w:r>
        <w:rPr>
          <w:rFonts w:ascii="华文细黑" w:eastAsia="华文细黑" w:hAnsi="华文细黑" w:hint="eastAsia"/>
          <w:color w:val="000000" w:themeColor="text1"/>
          <w:szCs w:val="21"/>
        </w:rPr>
        <w:t>国家发展改革委——微软软件创新中心、深圳微软技术中心</w:t>
      </w:r>
    </w:p>
    <w:p w:rsidR="00C06FCE" w:rsidRPr="00C4671A" w:rsidRDefault="00C06FCE" w:rsidP="00C06FCE">
      <w:pPr>
        <w:spacing w:line="500" w:lineRule="exact"/>
        <w:ind w:firstLineChars="202" w:firstLine="424"/>
        <w:jc w:val="left"/>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博士后创新实践基地</w:t>
      </w:r>
    </w:p>
    <w:p w:rsidR="00AD10D2" w:rsidRPr="00C4671A" w:rsidRDefault="007975D1" w:rsidP="007975D1">
      <w:pPr>
        <w:spacing w:line="500" w:lineRule="exact"/>
        <w:ind w:firstLineChars="202" w:firstLine="424"/>
        <w:jc w:val="left"/>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广东省节能技术服务单位</w:t>
      </w:r>
    </w:p>
    <w:p w:rsidR="00AD10D2" w:rsidRPr="00C4671A" w:rsidRDefault="007975D1" w:rsidP="007975D1">
      <w:pPr>
        <w:spacing w:line="500" w:lineRule="exact"/>
        <w:ind w:firstLineChars="202" w:firstLine="424"/>
        <w:jc w:val="left"/>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广东省第三方节能量审核机构</w:t>
      </w:r>
    </w:p>
    <w:p w:rsidR="00AD10D2" w:rsidRPr="00C4671A" w:rsidRDefault="005F4011" w:rsidP="007975D1">
      <w:pPr>
        <w:spacing w:line="500" w:lineRule="exact"/>
        <w:ind w:firstLineChars="202" w:firstLine="424"/>
        <w:jc w:val="left"/>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深圳市能源管理体系服务机构</w:t>
      </w:r>
    </w:p>
    <w:p w:rsidR="005F4011" w:rsidRPr="00C4671A" w:rsidRDefault="005F4011" w:rsidP="007975D1">
      <w:pPr>
        <w:spacing w:line="500" w:lineRule="exact"/>
        <w:ind w:firstLineChars="202" w:firstLine="424"/>
        <w:jc w:val="left"/>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深圳市碳排放核查机构</w:t>
      </w:r>
    </w:p>
    <w:p w:rsidR="005F4011" w:rsidRPr="00C4671A" w:rsidRDefault="005F4011" w:rsidP="007975D1">
      <w:pPr>
        <w:spacing w:line="500" w:lineRule="exact"/>
        <w:ind w:firstLineChars="200" w:firstLine="420"/>
        <w:jc w:val="left"/>
        <w:rPr>
          <w:rFonts w:ascii="华文细黑" w:eastAsia="华文细黑" w:hAnsi="华文细黑"/>
          <w:color w:val="000000" w:themeColor="text1"/>
          <w:szCs w:val="21"/>
        </w:rPr>
      </w:pPr>
    </w:p>
    <w:p w:rsidR="005F4011" w:rsidRPr="00C4671A" w:rsidRDefault="005F4011" w:rsidP="007975D1">
      <w:pPr>
        <w:spacing w:line="500" w:lineRule="exact"/>
        <w:jc w:val="left"/>
        <w:rPr>
          <w:rFonts w:ascii="华文细黑" w:eastAsia="华文细黑" w:hAnsi="华文细黑"/>
          <w:b/>
          <w:color w:val="FF0000"/>
          <w:sz w:val="28"/>
          <w:szCs w:val="28"/>
        </w:rPr>
      </w:pPr>
      <w:r w:rsidRPr="00C4671A">
        <w:rPr>
          <w:rFonts w:ascii="华文细黑" w:eastAsia="华文细黑" w:hAnsi="华文细黑" w:hint="eastAsia"/>
          <w:b/>
          <w:color w:val="FF0000"/>
          <w:sz w:val="28"/>
          <w:szCs w:val="28"/>
        </w:rPr>
        <w:t>【</w:t>
      </w:r>
      <w:r w:rsidR="007975D1" w:rsidRPr="00C4671A">
        <w:rPr>
          <w:rFonts w:ascii="华文细黑" w:eastAsia="华文细黑" w:hAnsi="华文细黑" w:hint="eastAsia"/>
          <w:b/>
          <w:color w:val="FF0000"/>
          <w:sz w:val="28"/>
          <w:szCs w:val="28"/>
        </w:rPr>
        <w:t>单位</w:t>
      </w:r>
      <w:r w:rsidRPr="00C4671A">
        <w:rPr>
          <w:rFonts w:ascii="华文细黑" w:eastAsia="华文细黑" w:hAnsi="华文细黑" w:hint="eastAsia"/>
          <w:b/>
          <w:color w:val="FF0000"/>
          <w:sz w:val="28"/>
          <w:szCs w:val="28"/>
        </w:rPr>
        <w:t>荣誉】</w:t>
      </w:r>
    </w:p>
    <w:p w:rsidR="00AD10D2" w:rsidRPr="00C4671A" w:rsidRDefault="005F4011" w:rsidP="005765F6">
      <w:pPr>
        <w:spacing w:line="500" w:lineRule="exact"/>
        <w:ind w:firstLineChars="200" w:firstLine="420"/>
        <w:jc w:val="left"/>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协助</w:t>
      </w:r>
      <w:r w:rsidR="00714E31">
        <w:rPr>
          <w:rFonts w:ascii="华文细黑" w:eastAsia="华文细黑" w:hAnsi="华文细黑" w:hint="eastAsia"/>
          <w:color w:val="000000" w:themeColor="text1"/>
          <w:szCs w:val="21"/>
        </w:rPr>
        <w:t>深圳</w:t>
      </w:r>
      <w:r w:rsidRPr="00C4671A">
        <w:rPr>
          <w:rFonts w:ascii="华文细黑" w:eastAsia="华文细黑" w:hAnsi="华文细黑" w:hint="eastAsia"/>
          <w:color w:val="000000" w:themeColor="text1"/>
          <w:szCs w:val="21"/>
        </w:rPr>
        <w:t>市、区政府</w:t>
      </w:r>
      <w:r w:rsidR="00373371">
        <w:rPr>
          <w:rFonts w:ascii="华文细黑" w:eastAsia="华文细黑" w:hAnsi="华文细黑" w:hint="eastAsia"/>
          <w:color w:val="000000" w:themeColor="text1"/>
          <w:szCs w:val="21"/>
        </w:rPr>
        <w:t>获批</w:t>
      </w:r>
      <w:r w:rsidR="005765F6" w:rsidRPr="005765F6">
        <w:rPr>
          <w:rFonts w:ascii="华文细黑" w:eastAsia="华文细黑" w:hAnsi="华文细黑" w:hint="eastAsia"/>
          <w:color w:val="FF0000"/>
          <w:sz w:val="23"/>
          <w:szCs w:val="21"/>
        </w:rPr>
        <w:t>8</w:t>
      </w:r>
      <w:r w:rsidR="005765F6">
        <w:rPr>
          <w:rFonts w:ascii="华文细黑" w:eastAsia="华文细黑" w:hAnsi="华文细黑" w:hint="eastAsia"/>
          <w:color w:val="000000" w:themeColor="text1"/>
          <w:szCs w:val="21"/>
        </w:rPr>
        <w:t>个国家级示范试点，</w:t>
      </w:r>
      <w:r w:rsidR="00373371">
        <w:rPr>
          <w:rFonts w:ascii="华文细黑" w:eastAsia="华文细黑" w:hAnsi="华文细黑" w:hint="eastAsia"/>
          <w:color w:val="000000" w:themeColor="text1"/>
          <w:szCs w:val="21"/>
        </w:rPr>
        <w:t>荣获</w:t>
      </w:r>
      <w:r w:rsidR="005765F6" w:rsidRPr="00C4671A">
        <w:rPr>
          <w:rFonts w:ascii="华文细黑" w:eastAsia="华文细黑" w:hAnsi="华文细黑" w:hint="eastAsia"/>
          <w:color w:val="000000" w:themeColor="text1"/>
          <w:szCs w:val="21"/>
        </w:rPr>
        <w:t>上</w:t>
      </w:r>
      <w:r w:rsidR="005765F6" w:rsidRPr="003F7945">
        <w:rPr>
          <w:rFonts w:ascii="华文细黑" w:eastAsia="华文细黑" w:hAnsi="华文细黑" w:hint="eastAsia"/>
          <w:color w:val="FF0000"/>
          <w:szCs w:val="21"/>
        </w:rPr>
        <w:t>亿</w:t>
      </w:r>
      <w:r w:rsidR="005765F6" w:rsidRPr="00C4671A">
        <w:rPr>
          <w:rFonts w:ascii="华文细黑" w:eastAsia="华文细黑" w:hAnsi="华文细黑" w:hint="eastAsia"/>
          <w:color w:val="000000" w:themeColor="text1"/>
          <w:szCs w:val="21"/>
        </w:rPr>
        <w:t>元</w:t>
      </w:r>
      <w:r w:rsidRPr="00C4671A">
        <w:rPr>
          <w:rFonts w:ascii="华文细黑" w:eastAsia="华文细黑" w:hAnsi="华文细黑" w:hint="eastAsia"/>
          <w:color w:val="000000" w:themeColor="text1"/>
          <w:szCs w:val="21"/>
        </w:rPr>
        <w:t>中央财政及市级配套资金</w:t>
      </w:r>
    </w:p>
    <w:p w:rsidR="005F4011" w:rsidRPr="00C4671A" w:rsidRDefault="00E97B44" w:rsidP="007975D1">
      <w:pPr>
        <w:spacing w:line="500" w:lineRule="exact"/>
        <w:ind w:firstLineChars="200" w:firstLine="420"/>
        <w:jc w:val="left"/>
        <w:rPr>
          <w:rFonts w:ascii="华文细黑" w:eastAsia="华文细黑" w:hAnsi="华文细黑"/>
          <w:color w:val="000000" w:themeColor="text1"/>
          <w:szCs w:val="21"/>
        </w:rPr>
      </w:pPr>
      <w:r>
        <w:rPr>
          <w:rFonts w:ascii="华文细黑" w:eastAsia="华文细黑" w:hAnsi="华文细黑" w:hint="eastAsia"/>
          <w:color w:val="000000" w:themeColor="text1"/>
          <w:szCs w:val="21"/>
        </w:rPr>
        <w:t>荣获</w:t>
      </w:r>
      <w:r w:rsidR="005F4011" w:rsidRPr="00C4671A">
        <w:rPr>
          <w:rFonts w:ascii="华文细黑" w:eastAsia="华文细黑" w:hAnsi="华文细黑" w:hint="eastAsia"/>
          <w:color w:val="000000" w:themeColor="text1"/>
          <w:szCs w:val="21"/>
        </w:rPr>
        <w:t>广东省</w:t>
      </w:r>
      <w:proofErr w:type="gramStart"/>
      <w:r w:rsidR="005F4011" w:rsidRPr="00C4671A">
        <w:rPr>
          <w:rFonts w:ascii="华文细黑" w:eastAsia="华文细黑" w:hAnsi="华文细黑" w:hint="eastAsia"/>
          <w:color w:val="000000" w:themeColor="text1"/>
          <w:szCs w:val="21"/>
        </w:rPr>
        <w:t>发改委优秀</w:t>
      </w:r>
      <w:proofErr w:type="gramEnd"/>
      <w:r w:rsidR="005F4011" w:rsidRPr="00C4671A">
        <w:rPr>
          <w:rFonts w:ascii="华文细黑" w:eastAsia="华文细黑" w:hAnsi="华文细黑" w:hint="eastAsia"/>
          <w:color w:val="000000" w:themeColor="text1"/>
          <w:szCs w:val="21"/>
        </w:rPr>
        <w:t>研究成果二等奖</w:t>
      </w:r>
      <w:r w:rsidR="005F4011" w:rsidRPr="003F7945">
        <w:rPr>
          <w:rFonts w:ascii="华文细黑" w:eastAsia="华文细黑" w:hAnsi="华文细黑" w:hint="eastAsia"/>
          <w:color w:val="FF0000"/>
          <w:szCs w:val="21"/>
        </w:rPr>
        <w:t>1</w:t>
      </w:r>
      <w:r w:rsidR="005F4011" w:rsidRPr="00C4671A">
        <w:rPr>
          <w:rFonts w:ascii="华文细黑" w:eastAsia="华文细黑" w:hAnsi="华文细黑" w:hint="eastAsia"/>
          <w:color w:val="000000" w:themeColor="text1"/>
          <w:szCs w:val="21"/>
        </w:rPr>
        <w:t>项、三等奖</w:t>
      </w:r>
      <w:r w:rsidR="005F4011" w:rsidRPr="003F7945">
        <w:rPr>
          <w:rFonts w:ascii="华文细黑" w:eastAsia="华文细黑" w:hAnsi="华文细黑" w:hint="eastAsia"/>
          <w:color w:val="FF0000"/>
          <w:szCs w:val="21"/>
        </w:rPr>
        <w:t>2</w:t>
      </w:r>
      <w:r w:rsidR="00115919" w:rsidRPr="00C4671A">
        <w:rPr>
          <w:rFonts w:ascii="华文细黑" w:eastAsia="华文细黑" w:hAnsi="华文细黑" w:hint="eastAsia"/>
          <w:color w:val="000000" w:themeColor="text1"/>
          <w:szCs w:val="21"/>
        </w:rPr>
        <w:t>项</w:t>
      </w:r>
    </w:p>
    <w:p w:rsidR="00C4671A" w:rsidRPr="00E97B44" w:rsidRDefault="00C4671A" w:rsidP="00AD10D2">
      <w:pPr>
        <w:spacing w:line="440" w:lineRule="exact"/>
        <w:rPr>
          <w:rFonts w:ascii="华文细黑" w:eastAsia="华文细黑" w:hAnsi="华文细黑" w:cs="Times New Roman"/>
          <w:b/>
          <w:color w:val="FF0000"/>
          <w:szCs w:val="21"/>
        </w:rPr>
      </w:pPr>
    </w:p>
    <w:p w:rsidR="00AD10D2" w:rsidRPr="00C4671A" w:rsidRDefault="00AD10D2" w:rsidP="00AD10D2">
      <w:pPr>
        <w:spacing w:line="440" w:lineRule="exact"/>
        <w:rPr>
          <w:rFonts w:ascii="华文细黑" w:eastAsia="华文细黑" w:hAnsi="华文细黑" w:cs="Times New Roman"/>
          <w:b/>
          <w:color w:val="FF0000"/>
          <w:sz w:val="28"/>
          <w:szCs w:val="28"/>
        </w:rPr>
      </w:pPr>
      <w:r w:rsidRPr="00C4671A">
        <w:rPr>
          <w:rFonts w:ascii="华文细黑" w:eastAsia="华文细黑" w:hAnsi="华文细黑" w:cs="Times New Roman" w:hint="eastAsia"/>
          <w:b/>
          <w:color w:val="FF0000"/>
          <w:sz w:val="28"/>
          <w:szCs w:val="28"/>
        </w:rPr>
        <w:t>【招聘需求】</w:t>
      </w:r>
    </w:p>
    <w:p w:rsidR="00F009E5" w:rsidRPr="00C4671A" w:rsidRDefault="00AD10D2" w:rsidP="00AD10D2">
      <w:pPr>
        <w:spacing w:line="440" w:lineRule="exac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t>一、</w:t>
      </w:r>
      <w:r w:rsidR="00F009E5" w:rsidRPr="00C4671A">
        <w:rPr>
          <w:rFonts w:ascii="华文细黑" w:eastAsia="华文细黑" w:hAnsi="华文细黑" w:cs="Times New Roman" w:hint="eastAsia"/>
          <w:b/>
          <w:color w:val="000000" w:themeColor="text1"/>
          <w:sz w:val="24"/>
          <w:szCs w:val="24"/>
        </w:rPr>
        <w:t>研究员</w:t>
      </w:r>
      <w:r w:rsidR="00BE555B" w:rsidRPr="00C4671A">
        <w:rPr>
          <w:rFonts w:ascii="华文细黑" w:eastAsia="华文细黑" w:hAnsi="华文细黑" w:cs="Times New Roman" w:hint="eastAsia"/>
          <w:b/>
          <w:color w:val="000000" w:themeColor="text1"/>
          <w:sz w:val="24"/>
          <w:szCs w:val="24"/>
        </w:rPr>
        <w:t>（</w:t>
      </w:r>
      <w:r w:rsidR="009E49A8" w:rsidRPr="00C4671A">
        <w:rPr>
          <w:rFonts w:ascii="华文细黑" w:eastAsia="华文细黑" w:hAnsi="华文细黑" w:cs="Times New Roman" w:hint="eastAsia"/>
          <w:b/>
          <w:color w:val="000000" w:themeColor="text1"/>
          <w:sz w:val="24"/>
          <w:szCs w:val="24"/>
        </w:rPr>
        <w:t>战略研究、产业研究领域，</w:t>
      </w:r>
      <w:r w:rsidR="00BE555B" w:rsidRPr="00C4671A">
        <w:rPr>
          <w:rFonts w:ascii="华文细黑" w:eastAsia="华文细黑" w:hAnsi="华文细黑" w:cs="Times New Roman" w:hint="eastAsia"/>
          <w:b/>
          <w:color w:val="000000" w:themeColor="text1"/>
          <w:sz w:val="24"/>
          <w:szCs w:val="24"/>
        </w:rPr>
        <w:t>20</w:t>
      </w:r>
      <w:r w:rsidR="009E49A8" w:rsidRPr="00C4671A">
        <w:rPr>
          <w:rFonts w:ascii="华文细黑" w:eastAsia="华文细黑" w:hAnsi="华文细黑" w:cs="Times New Roman" w:hint="eastAsia"/>
          <w:b/>
          <w:color w:val="000000" w:themeColor="text1"/>
          <w:sz w:val="24"/>
          <w:szCs w:val="24"/>
        </w:rPr>
        <w:t>名</w:t>
      </w:r>
      <w:r w:rsidR="00BE555B" w:rsidRPr="00C4671A">
        <w:rPr>
          <w:rFonts w:ascii="华文细黑" w:eastAsia="华文细黑" w:hAnsi="华文细黑" w:cs="Times New Roman" w:hint="eastAsia"/>
          <w:b/>
          <w:color w:val="000000" w:themeColor="text1"/>
          <w:sz w:val="24"/>
          <w:szCs w:val="24"/>
        </w:rPr>
        <w:t>）</w:t>
      </w:r>
    </w:p>
    <w:p w:rsidR="00366B14" w:rsidRPr="00C4671A" w:rsidRDefault="00366B14" w:rsidP="007975D1">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w:t>
      </w:r>
      <w:r w:rsidR="00AD10D2" w:rsidRPr="00C4671A">
        <w:rPr>
          <w:rFonts w:ascii="华文细黑" w:eastAsia="华文细黑" w:hAnsi="华文细黑" w:cs="Times New Roman" w:hint="eastAsia"/>
          <w:b/>
          <w:color w:val="000000" w:themeColor="text1"/>
          <w:szCs w:val="21"/>
        </w:rPr>
        <w:t>岗位职责</w:t>
      </w:r>
    </w:p>
    <w:p w:rsidR="00366B14" w:rsidRPr="00C4671A" w:rsidRDefault="00BE555B" w:rsidP="009E49A8">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w:t>
      </w:r>
      <w:r w:rsidR="009E49A8" w:rsidRPr="00C4671A">
        <w:rPr>
          <w:rFonts w:ascii="华文细黑" w:eastAsia="华文细黑" w:hAnsi="华文细黑" w:cs="Times New Roman" w:hint="eastAsia"/>
          <w:color w:val="000000" w:themeColor="text1"/>
          <w:szCs w:val="21"/>
        </w:rPr>
        <w:t xml:space="preserve"> </w:t>
      </w:r>
      <w:r w:rsidR="00AD10D2" w:rsidRPr="00C4671A">
        <w:rPr>
          <w:rFonts w:ascii="华文细黑" w:eastAsia="华文细黑" w:hAnsi="华文细黑" w:cs="Times New Roman" w:hint="eastAsia"/>
          <w:color w:val="000000" w:themeColor="text1"/>
          <w:szCs w:val="21"/>
        </w:rPr>
        <w:t>开展深圳国际科技产业创新中心、前海蛇口自贸片区双自联动、粤港澳大湾区、</w:t>
      </w:r>
      <w:r w:rsidR="00366B14" w:rsidRPr="00C4671A">
        <w:rPr>
          <w:rFonts w:ascii="华文细黑" w:eastAsia="华文细黑" w:hAnsi="华文细黑" w:cs="Times New Roman" w:hint="eastAsia"/>
          <w:color w:val="000000" w:themeColor="text1"/>
          <w:szCs w:val="21"/>
        </w:rPr>
        <w:t>广深</w:t>
      </w:r>
      <w:r w:rsidR="00115919" w:rsidRPr="00C4671A">
        <w:rPr>
          <w:rFonts w:ascii="华文细黑" w:eastAsia="华文细黑" w:hAnsi="华文细黑" w:cs="Times New Roman" w:hint="eastAsia"/>
          <w:color w:val="000000" w:themeColor="text1"/>
          <w:szCs w:val="21"/>
        </w:rPr>
        <w:t>科技创新走廊，及市区创新驱动发展等领域的</w:t>
      </w:r>
      <w:r w:rsidR="00714E31">
        <w:rPr>
          <w:rFonts w:ascii="华文细黑" w:eastAsia="华文细黑" w:hAnsi="华文细黑" w:cs="Times New Roman" w:hint="eastAsia"/>
          <w:color w:val="000000" w:themeColor="text1"/>
          <w:szCs w:val="21"/>
        </w:rPr>
        <w:t>战略规划和体制机制创新。</w:t>
      </w:r>
    </w:p>
    <w:p w:rsidR="00366B14" w:rsidRPr="00C4671A" w:rsidRDefault="00BE555B" w:rsidP="007975D1">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w:t>
      </w:r>
      <w:r w:rsidR="009E49A8" w:rsidRPr="00C4671A">
        <w:rPr>
          <w:rFonts w:ascii="华文细黑" w:eastAsia="华文细黑" w:hAnsi="华文细黑" w:cs="Times New Roman" w:hint="eastAsia"/>
          <w:color w:val="000000" w:themeColor="text1"/>
          <w:szCs w:val="21"/>
        </w:rPr>
        <w:t xml:space="preserve"> </w:t>
      </w:r>
      <w:r w:rsidR="00366B14" w:rsidRPr="00C4671A">
        <w:rPr>
          <w:rFonts w:ascii="华文细黑" w:eastAsia="华文细黑" w:hAnsi="华文细黑" w:cs="Times New Roman" w:hint="eastAsia"/>
          <w:color w:val="000000" w:themeColor="text1"/>
          <w:szCs w:val="21"/>
        </w:rPr>
        <w:t>开展</w:t>
      </w:r>
      <w:r w:rsidR="00AD10D2" w:rsidRPr="00C4671A">
        <w:rPr>
          <w:rFonts w:ascii="华文细黑" w:eastAsia="华文细黑" w:hAnsi="华文细黑" w:cs="Times New Roman" w:hint="eastAsia"/>
          <w:color w:val="000000" w:themeColor="text1"/>
          <w:szCs w:val="21"/>
        </w:rPr>
        <w:t>战略性新兴产业</w:t>
      </w:r>
      <w:r w:rsidR="00366B14" w:rsidRPr="00C4671A">
        <w:rPr>
          <w:rFonts w:ascii="华文细黑" w:eastAsia="华文细黑" w:hAnsi="华文细黑" w:cs="Times New Roman" w:hint="eastAsia"/>
          <w:color w:val="000000" w:themeColor="text1"/>
          <w:szCs w:val="21"/>
        </w:rPr>
        <w:t>、</w:t>
      </w:r>
      <w:r w:rsidR="00AD10D2" w:rsidRPr="00C4671A">
        <w:rPr>
          <w:rFonts w:ascii="华文细黑" w:eastAsia="华文细黑" w:hAnsi="华文细黑" w:cs="Times New Roman" w:hint="eastAsia"/>
          <w:color w:val="000000" w:themeColor="text1"/>
          <w:szCs w:val="21"/>
        </w:rPr>
        <w:t>未来产业</w:t>
      </w:r>
      <w:r w:rsidR="00714E31">
        <w:rPr>
          <w:rFonts w:ascii="华文细黑" w:eastAsia="华文细黑" w:hAnsi="华文细黑" w:cs="Times New Roman" w:hint="eastAsia"/>
          <w:color w:val="000000" w:themeColor="text1"/>
          <w:szCs w:val="21"/>
        </w:rPr>
        <w:t>、</w:t>
      </w:r>
      <w:r w:rsidR="00366B14" w:rsidRPr="00C4671A">
        <w:rPr>
          <w:rFonts w:ascii="华文细黑" w:eastAsia="华文细黑" w:hAnsi="华文细黑" w:cs="Times New Roman" w:hint="eastAsia"/>
          <w:color w:val="000000" w:themeColor="text1"/>
          <w:szCs w:val="21"/>
        </w:rPr>
        <w:t>现代服务业、绿色低碳发展及社会事业</w:t>
      </w:r>
      <w:r w:rsidR="00AD10D2" w:rsidRPr="00C4671A">
        <w:rPr>
          <w:rFonts w:ascii="华文细黑" w:eastAsia="华文细黑" w:hAnsi="华文细黑" w:cs="Times New Roman" w:hint="eastAsia"/>
          <w:color w:val="000000" w:themeColor="text1"/>
          <w:szCs w:val="21"/>
        </w:rPr>
        <w:t>等</w:t>
      </w:r>
      <w:r w:rsidR="00366B14" w:rsidRPr="00C4671A">
        <w:rPr>
          <w:rFonts w:ascii="华文细黑" w:eastAsia="华文细黑" w:hAnsi="华文细黑" w:cs="Times New Roman" w:hint="eastAsia"/>
          <w:color w:val="000000" w:themeColor="text1"/>
          <w:szCs w:val="21"/>
        </w:rPr>
        <w:t>领域的政策规划</w:t>
      </w:r>
      <w:r w:rsidR="00115919" w:rsidRPr="00C4671A">
        <w:rPr>
          <w:rFonts w:ascii="华文细黑" w:eastAsia="华文细黑" w:hAnsi="华文细黑" w:cs="Times New Roman" w:hint="eastAsia"/>
          <w:color w:val="000000" w:themeColor="text1"/>
          <w:szCs w:val="21"/>
        </w:rPr>
        <w:t>和产业研究。</w:t>
      </w:r>
    </w:p>
    <w:p w:rsidR="00366B14" w:rsidRPr="00C4671A" w:rsidRDefault="00BE555B" w:rsidP="007975D1">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3.</w:t>
      </w:r>
      <w:r w:rsidR="009E49A8" w:rsidRPr="00C4671A">
        <w:rPr>
          <w:rFonts w:ascii="华文细黑" w:eastAsia="华文细黑" w:hAnsi="华文细黑" w:cs="Times New Roman" w:hint="eastAsia"/>
          <w:color w:val="000000" w:themeColor="text1"/>
          <w:szCs w:val="21"/>
        </w:rPr>
        <w:t xml:space="preserve"> </w:t>
      </w:r>
      <w:r w:rsidR="00366B14" w:rsidRPr="00C4671A">
        <w:rPr>
          <w:rFonts w:ascii="华文细黑" w:eastAsia="华文细黑" w:hAnsi="华文细黑" w:cs="Times New Roman" w:hint="eastAsia"/>
          <w:color w:val="000000" w:themeColor="text1"/>
          <w:szCs w:val="21"/>
        </w:rPr>
        <w:t>开展</w:t>
      </w:r>
      <w:r w:rsidR="00AD10D2" w:rsidRPr="00C4671A">
        <w:rPr>
          <w:rFonts w:ascii="华文细黑" w:eastAsia="华文细黑" w:hAnsi="华文细黑" w:cs="Times New Roman" w:hint="eastAsia"/>
          <w:color w:val="000000" w:themeColor="text1"/>
          <w:szCs w:val="21"/>
        </w:rPr>
        <w:t>国</w:t>
      </w:r>
      <w:r w:rsidR="00115919" w:rsidRPr="00C4671A">
        <w:rPr>
          <w:rFonts w:ascii="华文细黑" w:eastAsia="华文细黑" w:hAnsi="华文细黑" w:cs="Times New Roman" w:hint="eastAsia"/>
          <w:color w:val="000000" w:themeColor="text1"/>
          <w:szCs w:val="21"/>
        </w:rPr>
        <w:t>家、省、市级创新创业基地申报、论证评审、跟踪检查及绩效评估工作。</w:t>
      </w:r>
    </w:p>
    <w:p w:rsidR="00366B14" w:rsidRPr="00C4671A" w:rsidRDefault="00BE555B" w:rsidP="007975D1">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4.</w:t>
      </w:r>
      <w:r w:rsidR="009E49A8" w:rsidRPr="00C4671A">
        <w:rPr>
          <w:rFonts w:ascii="华文细黑" w:eastAsia="华文细黑" w:hAnsi="华文细黑" w:cs="Times New Roman" w:hint="eastAsia"/>
          <w:color w:val="000000" w:themeColor="text1"/>
          <w:szCs w:val="21"/>
        </w:rPr>
        <w:t xml:space="preserve"> </w:t>
      </w:r>
      <w:r w:rsidR="00366B14" w:rsidRPr="00C4671A">
        <w:rPr>
          <w:rFonts w:ascii="华文细黑" w:eastAsia="华文细黑" w:hAnsi="华文细黑" w:cs="Times New Roman" w:hint="eastAsia"/>
          <w:color w:val="000000" w:themeColor="text1"/>
          <w:szCs w:val="21"/>
        </w:rPr>
        <w:t>开展</w:t>
      </w:r>
      <w:r w:rsidR="00AD10D2" w:rsidRPr="00C4671A">
        <w:rPr>
          <w:rFonts w:ascii="华文细黑" w:eastAsia="华文细黑" w:hAnsi="华文细黑" w:cs="Times New Roman" w:hint="eastAsia"/>
          <w:color w:val="000000" w:themeColor="text1"/>
          <w:szCs w:val="21"/>
        </w:rPr>
        <w:t>政府引导基金、产业投资、科技金融及创新</w:t>
      </w:r>
      <w:r w:rsidR="00366B14" w:rsidRPr="00C4671A">
        <w:rPr>
          <w:rFonts w:ascii="华文细黑" w:eastAsia="华文细黑" w:hAnsi="华文细黑" w:cs="Times New Roman" w:hint="eastAsia"/>
          <w:color w:val="000000" w:themeColor="text1"/>
          <w:szCs w:val="21"/>
        </w:rPr>
        <w:t>创业</w:t>
      </w:r>
      <w:r w:rsidR="00AD10D2" w:rsidRPr="00C4671A">
        <w:rPr>
          <w:rFonts w:ascii="华文细黑" w:eastAsia="华文细黑" w:hAnsi="华文细黑" w:cs="Times New Roman" w:hint="eastAsia"/>
          <w:color w:val="000000" w:themeColor="text1"/>
          <w:szCs w:val="21"/>
        </w:rPr>
        <w:t>生态构建等课题研究</w:t>
      </w:r>
      <w:r w:rsidR="00115919" w:rsidRPr="00C4671A">
        <w:rPr>
          <w:rFonts w:ascii="华文细黑" w:eastAsia="华文细黑" w:hAnsi="华文细黑" w:cs="Times New Roman" w:hint="eastAsia"/>
          <w:color w:val="000000" w:themeColor="text1"/>
          <w:szCs w:val="21"/>
        </w:rPr>
        <w:t>。</w:t>
      </w:r>
    </w:p>
    <w:p w:rsidR="00BE555B" w:rsidRPr="00C4671A" w:rsidRDefault="00BE555B" w:rsidP="007975D1">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（二）学历要求</w:t>
      </w:r>
    </w:p>
    <w:p w:rsidR="00BE555B" w:rsidRPr="00C4671A" w:rsidRDefault="0071788C" w:rsidP="007975D1">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w:t>
      </w:r>
      <w:r w:rsidR="00BE555B" w:rsidRPr="00C4671A">
        <w:rPr>
          <w:rFonts w:ascii="华文细黑" w:eastAsia="华文细黑" w:hAnsi="华文细黑" w:cs="Times New Roman" w:hint="eastAsia"/>
          <w:color w:val="000000" w:themeColor="text1"/>
          <w:szCs w:val="21"/>
        </w:rPr>
        <w:t>硕士研究生、博士研究生</w:t>
      </w:r>
    </w:p>
    <w:p w:rsidR="00BE555B" w:rsidRPr="00C4671A" w:rsidRDefault="00BE555B" w:rsidP="007975D1">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（三）专业要求</w:t>
      </w:r>
    </w:p>
    <w:p w:rsidR="00F65403" w:rsidRPr="00C4671A" w:rsidRDefault="009E49A8" w:rsidP="007975D1">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专业不限，</w:t>
      </w:r>
      <w:r w:rsidR="00F65403" w:rsidRPr="00C4671A">
        <w:rPr>
          <w:rFonts w:ascii="华文细黑" w:eastAsia="华文细黑" w:hAnsi="华文细黑" w:cs="Times New Roman" w:hint="eastAsia"/>
          <w:color w:val="000000" w:themeColor="text1"/>
          <w:szCs w:val="21"/>
        </w:rPr>
        <w:t>以下专业</w:t>
      </w:r>
      <w:proofErr w:type="gramStart"/>
      <w:r w:rsidRPr="00C4671A">
        <w:rPr>
          <w:rFonts w:ascii="华文细黑" w:eastAsia="华文细黑" w:hAnsi="华文细黑" w:cs="Times New Roman" w:hint="eastAsia"/>
          <w:color w:val="000000" w:themeColor="text1"/>
          <w:szCs w:val="21"/>
        </w:rPr>
        <w:t>及领域</w:t>
      </w:r>
      <w:proofErr w:type="gramEnd"/>
      <w:r w:rsidR="00F65403" w:rsidRPr="00C4671A">
        <w:rPr>
          <w:rFonts w:ascii="华文细黑" w:eastAsia="华文细黑" w:hAnsi="华文细黑" w:cs="Times New Roman" w:hint="eastAsia"/>
          <w:color w:val="000000" w:themeColor="text1"/>
          <w:szCs w:val="21"/>
        </w:rPr>
        <w:t>优先：</w:t>
      </w:r>
    </w:p>
    <w:p w:rsidR="009E49A8" w:rsidRPr="00C4671A" w:rsidRDefault="009E49A8" w:rsidP="007975D1">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 xml:space="preserve">1. </w:t>
      </w:r>
      <w:r w:rsidR="00BE555B" w:rsidRPr="00C4671A">
        <w:rPr>
          <w:rFonts w:ascii="华文细黑" w:eastAsia="华文细黑" w:hAnsi="华文细黑" w:cs="Times New Roman" w:hint="eastAsia"/>
          <w:color w:val="000000" w:themeColor="text1"/>
          <w:szCs w:val="21"/>
        </w:rPr>
        <w:t>区域</w:t>
      </w:r>
      <w:r w:rsidR="00655CD7" w:rsidRPr="00C4671A">
        <w:rPr>
          <w:rFonts w:ascii="华文细黑" w:eastAsia="华文细黑" w:hAnsi="华文细黑" w:cs="Times New Roman" w:hint="eastAsia"/>
          <w:color w:val="000000" w:themeColor="text1"/>
          <w:szCs w:val="21"/>
        </w:rPr>
        <w:t>经济</w:t>
      </w:r>
      <w:r w:rsidR="001B69EC" w:rsidRPr="00C4671A">
        <w:rPr>
          <w:rFonts w:ascii="华文细黑" w:eastAsia="华文细黑" w:hAnsi="华文细黑" w:cs="Times New Roman" w:hint="eastAsia"/>
          <w:color w:val="000000" w:themeColor="text1"/>
          <w:szCs w:val="21"/>
        </w:rPr>
        <w:t>学</w:t>
      </w:r>
      <w:r w:rsidR="00BE555B" w:rsidRPr="00C4671A">
        <w:rPr>
          <w:rFonts w:ascii="华文细黑" w:eastAsia="华文细黑" w:hAnsi="华文细黑" w:cs="Times New Roman" w:hint="eastAsia"/>
          <w:color w:val="000000" w:themeColor="text1"/>
          <w:szCs w:val="21"/>
        </w:rPr>
        <w:t>、产业</w:t>
      </w:r>
      <w:r w:rsidR="00655CD7" w:rsidRPr="00C4671A">
        <w:rPr>
          <w:rFonts w:ascii="华文细黑" w:eastAsia="华文细黑" w:hAnsi="华文细黑" w:cs="Times New Roman" w:hint="eastAsia"/>
          <w:color w:val="000000" w:themeColor="text1"/>
          <w:szCs w:val="21"/>
        </w:rPr>
        <w:t>经济</w:t>
      </w:r>
      <w:r w:rsidR="001B69EC" w:rsidRPr="00C4671A">
        <w:rPr>
          <w:rFonts w:ascii="华文细黑" w:eastAsia="华文细黑" w:hAnsi="华文细黑" w:cs="Times New Roman" w:hint="eastAsia"/>
          <w:color w:val="000000" w:themeColor="text1"/>
          <w:szCs w:val="21"/>
        </w:rPr>
        <w:t>学、</w:t>
      </w:r>
      <w:r w:rsidR="00BE555B" w:rsidRPr="00C4671A">
        <w:rPr>
          <w:rFonts w:ascii="华文细黑" w:eastAsia="华文细黑" w:hAnsi="华文细黑" w:cs="Times New Roman" w:hint="eastAsia"/>
          <w:color w:val="000000" w:themeColor="text1"/>
          <w:szCs w:val="21"/>
        </w:rPr>
        <w:t>技术</w:t>
      </w:r>
      <w:r w:rsidR="00655CD7" w:rsidRPr="00C4671A">
        <w:rPr>
          <w:rFonts w:ascii="华文细黑" w:eastAsia="华文细黑" w:hAnsi="华文细黑" w:cs="Times New Roman" w:hint="eastAsia"/>
          <w:color w:val="000000" w:themeColor="text1"/>
          <w:szCs w:val="21"/>
        </w:rPr>
        <w:t>经济</w:t>
      </w:r>
      <w:r w:rsidR="001B69EC" w:rsidRPr="00C4671A">
        <w:rPr>
          <w:rFonts w:ascii="华文细黑" w:eastAsia="华文细黑" w:hAnsi="华文细黑" w:cs="Times New Roman" w:hint="eastAsia"/>
          <w:color w:val="000000" w:themeColor="text1"/>
          <w:szCs w:val="21"/>
        </w:rPr>
        <w:t>学</w:t>
      </w:r>
      <w:r w:rsidRPr="00C4671A">
        <w:rPr>
          <w:rFonts w:ascii="华文细黑" w:eastAsia="华文细黑" w:hAnsi="华文细黑" w:cs="Times New Roman" w:hint="eastAsia"/>
          <w:color w:val="000000" w:themeColor="text1"/>
          <w:szCs w:val="21"/>
        </w:rPr>
        <w:t>、管理科学与工程、</w:t>
      </w:r>
      <w:r w:rsidR="00655CD7" w:rsidRPr="00C4671A">
        <w:rPr>
          <w:rFonts w:ascii="华文细黑" w:eastAsia="华文细黑" w:hAnsi="华文细黑" w:cs="Times New Roman" w:hint="eastAsia"/>
          <w:color w:val="000000" w:themeColor="text1"/>
          <w:szCs w:val="21"/>
        </w:rPr>
        <w:t>城市与土地</w:t>
      </w:r>
      <w:r w:rsidR="001B69EC" w:rsidRPr="00C4671A">
        <w:rPr>
          <w:rFonts w:ascii="华文细黑" w:eastAsia="华文细黑" w:hAnsi="华文细黑" w:cs="Times New Roman" w:hint="eastAsia"/>
          <w:color w:val="000000" w:themeColor="text1"/>
          <w:szCs w:val="21"/>
        </w:rPr>
        <w:t>资源</w:t>
      </w:r>
      <w:r w:rsidR="00C06FCE">
        <w:rPr>
          <w:rFonts w:ascii="华文细黑" w:eastAsia="华文细黑" w:hAnsi="华文细黑" w:cs="Times New Roman" w:hint="eastAsia"/>
          <w:color w:val="000000" w:themeColor="text1"/>
          <w:szCs w:val="21"/>
        </w:rPr>
        <w:t>管理、工商管理、工程管理</w:t>
      </w:r>
      <w:r w:rsidR="00655CD7" w:rsidRPr="00C4671A">
        <w:rPr>
          <w:rFonts w:ascii="华文细黑" w:eastAsia="华文细黑" w:hAnsi="华文细黑" w:cs="Times New Roman" w:hint="eastAsia"/>
          <w:color w:val="000000" w:themeColor="text1"/>
          <w:szCs w:val="21"/>
        </w:rPr>
        <w:t>、情报学</w:t>
      </w:r>
      <w:r w:rsidRPr="00C4671A">
        <w:rPr>
          <w:rFonts w:ascii="华文细黑" w:eastAsia="华文细黑" w:hAnsi="华文细黑" w:cs="Times New Roman" w:hint="eastAsia"/>
          <w:color w:val="000000" w:themeColor="text1"/>
          <w:szCs w:val="21"/>
        </w:rPr>
        <w:t>、</w:t>
      </w:r>
      <w:r w:rsidR="00655CD7" w:rsidRPr="00C4671A">
        <w:rPr>
          <w:rFonts w:ascii="华文细黑" w:eastAsia="华文细黑" w:hAnsi="华文细黑" w:cs="Times New Roman" w:hint="eastAsia"/>
          <w:color w:val="000000" w:themeColor="text1"/>
          <w:szCs w:val="21"/>
        </w:rPr>
        <w:t>应用数学、统计学、物理学</w:t>
      </w:r>
      <w:r w:rsidRPr="00C4671A">
        <w:rPr>
          <w:rFonts w:ascii="华文细黑" w:eastAsia="华文细黑" w:hAnsi="华文细黑" w:cs="Times New Roman" w:hint="eastAsia"/>
          <w:color w:val="000000" w:themeColor="text1"/>
          <w:szCs w:val="21"/>
        </w:rPr>
        <w:t>、生物医学工程等相关专业。</w:t>
      </w:r>
    </w:p>
    <w:p w:rsidR="00655CD7" w:rsidRPr="00C4671A" w:rsidRDefault="009E49A8" w:rsidP="007975D1">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 公共政策</w:t>
      </w:r>
      <w:r w:rsidR="00C06FCE">
        <w:rPr>
          <w:rFonts w:ascii="华文细黑" w:eastAsia="华文细黑" w:hAnsi="华文细黑" w:cs="Times New Roman" w:hint="eastAsia"/>
          <w:color w:val="000000" w:themeColor="text1"/>
          <w:szCs w:val="21"/>
        </w:rPr>
        <w:t>、金融、贸易、物流、信息服务、</w:t>
      </w:r>
      <w:r w:rsidR="002474DB">
        <w:rPr>
          <w:rFonts w:ascii="华文细黑" w:eastAsia="华文细黑" w:hAnsi="华文细黑" w:cs="Times New Roman" w:hint="eastAsia"/>
          <w:color w:val="000000" w:themeColor="text1"/>
          <w:szCs w:val="21"/>
        </w:rPr>
        <w:t>专业服务、</w:t>
      </w:r>
      <w:r w:rsidR="00C06FCE">
        <w:rPr>
          <w:rFonts w:ascii="华文细黑" w:eastAsia="华文细黑" w:hAnsi="华文细黑" w:cs="Times New Roman" w:hint="eastAsia"/>
          <w:color w:val="000000" w:themeColor="text1"/>
          <w:szCs w:val="21"/>
        </w:rPr>
        <w:t>科技服务、健康服务、养老服务</w:t>
      </w:r>
      <w:r w:rsidRPr="00C4671A">
        <w:rPr>
          <w:rFonts w:ascii="华文细黑" w:eastAsia="华文细黑" w:hAnsi="华文细黑" w:cs="Times New Roman" w:hint="eastAsia"/>
          <w:color w:val="000000" w:themeColor="text1"/>
          <w:szCs w:val="21"/>
        </w:rPr>
        <w:t>、</w:t>
      </w:r>
      <w:r w:rsidR="00655CD7" w:rsidRPr="00C4671A">
        <w:rPr>
          <w:rFonts w:ascii="华文细黑" w:eastAsia="华文细黑" w:hAnsi="华文细黑" w:cs="Times New Roman" w:hint="eastAsia"/>
          <w:color w:val="000000" w:themeColor="text1"/>
          <w:szCs w:val="21"/>
        </w:rPr>
        <w:t>轨道、交通、桥梁、水务</w:t>
      </w:r>
      <w:r w:rsidR="001B69EC" w:rsidRPr="00C4671A">
        <w:rPr>
          <w:rFonts w:ascii="华文细黑" w:eastAsia="华文细黑" w:hAnsi="华文细黑" w:cs="Times New Roman" w:hint="eastAsia"/>
          <w:color w:val="000000" w:themeColor="text1"/>
          <w:szCs w:val="21"/>
        </w:rPr>
        <w:t>、</w:t>
      </w:r>
      <w:r w:rsidR="00655CD7" w:rsidRPr="00C4671A">
        <w:rPr>
          <w:rFonts w:ascii="华文细黑" w:eastAsia="华文细黑" w:hAnsi="华文细黑" w:cs="Times New Roman" w:hint="eastAsia"/>
          <w:color w:val="000000" w:themeColor="text1"/>
          <w:szCs w:val="21"/>
        </w:rPr>
        <w:t>城市规划</w:t>
      </w:r>
      <w:r w:rsidR="0071788C" w:rsidRPr="00C4671A">
        <w:rPr>
          <w:rFonts w:ascii="华文细黑" w:eastAsia="华文细黑" w:hAnsi="华文细黑" w:cs="Times New Roman" w:hint="eastAsia"/>
          <w:color w:val="000000" w:themeColor="text1"/>
          <w:szCs w:val="21"/>
        </w:rPr>
        <w:t>等相关</w:t>
      </w:r>
      <w:r w:rsidR="00F65403" w:rsidRPr="00C4671A">
        <w:rPr>
          <w:rFonts w:ascii="华文细黑" w:eastAsia="华文细黑" w:hAnsi="华文细黑" w:cs="Times New Roman" w:hint="eastAsia"/>
          <w:color w:val="000000" w:themeColor="text1"/>
          <w:szCs w:val="21"/>
        </w:rPr>
        <w:t>研究领域</w:t>
      </w:r>
      <w:r w:rsidR="0071788C" w:rsidRPr="00C4671A">
        <w:rPr>
          <w:rFonts w:ascii="华文细黑" w:eastAsia="华文细黑" w:hAnsi="华文细黑" w:cs="Times New Roman" w:hint="eastAsia"/>
          <w:color w:val="000000" w:themeColor="text1"/>
          <w:szCs w:val="21"/>
        </w:rPr>
        <w:t>。</w:t>
      </w:r>
    </w:p>
    <w:p w:rsidR="0071788C" w:rsidRPr="00C06FCE" w:rsidRDefault="0071788C" w:rsidP="0071788C">
      <w:pPr>
        <w:tabs>
          <w:tab w:val="left" w:pos="6946"/>
        </w:tabs>
        <w:spacing w:line="440" w:lineRule="exact"/>
        <w:rPr>
          <w:rFonts w:ascii="华文细黑" w:eastAsia="华文细黑" w:hAnsi="华文细黑" w:cs="Times New Roman"/>
          <w:b/>
          <w:color w:val="000000" w:themeColor="text1"/>
          <w:szCs w:val="21"/>
        </w:rPr>
      </w:pPr>
    </w:p>
    <w:p w:rsidR="009E49A8" w:rsidRPr="00C4671A" w:rsidRDefault="009E49A8" w:rsidP="009E49A8">
      <w:pPr>
        <w:spacing w:line="440" w:lineRule="exact"/>
        <w:jc w:val="left"/>
        <w:rPr>
          <w:rFonts w:ascii="华文细黑" w:eastAsia="华文细黑" w:hAnsi="华文细黑" w:cs="Times New Roman"/>
          <w:b/>
          <w:sz w:val="24"/>
          <w:szCs w:val="24"/>
        </w:rPr>
      </w:pPr>
      <w:r w:rsidRPr="00C4671A">
        <w:rPr>
          <w:rFonts w:ascii="华文细黑" w:eastAsia="华文细黑" w:hAnsi="华文细黑" w:cs="Times New Roman" w:hint="eastAsia"/>
          <w:b/>
          <w:sz w:val="24"/>
          <w:szCs w:val="24"/>
        </w:rPr>
        <w:t>二、研究员（创新领域，5名）</w:t>
      </w:r>
    </w:p>
    <w:p w:rsidR="009E49A8" w:rsidRPr="00C4671A" w:rsidRDefault="009E49A8" w:rsidP="009E49A8">
      <w:pPr>
        <w:spacing w:line="440" w:lineRule="exact"/>
        <w:ind w:firstLineChars="200" w:firstLine="420"/>
        <w:jc w:val="left"/>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9E49A8" w:rsidRPr="00C4671A" w:rsidRDefault="009E49A8" w:rsidP="009E49A8">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 参与研究制定国际科技产业创新中心建设重大计划、制度、政策等文件，总结建设过程中的成效和经验，起草重要文稿和综合材料。</w:t>
      </w:r>
    </w:p>
    <w:p w:rsidR="009E49A8" w:rsidRPr="00C4671A" w:rsidRDefault="009E49A8" w:rsidP="009E49A8">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 制定“十大行动计划”协同推进实施方案，开展重大科技基础设施、基础研究机构、诺贝尔奖科学家实验室、生产性服务业公共服务平台等重大创新平台（以下简称“重大创新平台”）的投入、建设、运营和管理等体制机制研究。</w:t>
      </w:r>
    </w:p>
    <w:p w:rsidR="009E49A8" w:rsidRPr="00C4671A" w:rsidRDefault="009E49A8" w:rsidP="009E49A8">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（二）学历要求</w:t>
      </w:r>
    </w:p>
    <w:p w:rsidR="009E49A8" w:rsidRPr="00C4671A" w:rsidRDefault="009E49A8" w:rsidP="009E49A8">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985工程院校、211重点院校，全日制硕士研究生、博士研究生</w:t>
      </w:r>
    </w:p>
    <w:p w:rsidR="009E49A8" w:rsidRPr="00C4671A" w:rsidRDefault="009E49A8" w:rsidP="009E49A8">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（三）专业要求</w:t>
      </w:r>
    </w:p>
    <w:p w:rsidR="009E49A8" w:rsidRPr="00C4671A" w:rsidRDefault="009E49A8" w:rsidP="009E49A8">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专业不限，“理工专业+经济学”、“理工专业+管理学”复合背景优先</w:t>
      </w:r>
    </w:p>
    <w:p w:rsidR="009E49A8" w:rsidRPr="00C4671A" w:rsidRDefault="009E49A8" w:rsidP="009E49A8">
      <w:pPr>
        <w:spacing w:line="440" w:lineRule="exact"/>
        <w:rPr>
          <w:rFonts w:ascii="华文细黑" w:eastAsia="华文细黑" w:hAnsi="华文细黑" w:cs="Times New Roman"/>
          <w:b/>
          <w:color w:val="000000" w:themeColor="text1"/>
          <w:sz w:val="24"/>
          <w:szCs w:val="24"/>
        </w:rPr>
      </w:pPr>
    </w:p>
    <w:p w:rsidR="009E49A8" w:rsidRPr="00C4671A" w:rsidRDefault="009E49A8" w:rsidP="009E49A8">
      <w:pPr>
        <w:spacing w:line="440" w:lineRule="exac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lastRenderedPageBreak/>
        <w:t>三、项目评审工程师（10名）</w:t>
      </w:r>
    </w:p>
    <w:p w:rsidR="009E49A8" w:rsidRPr="00C4671A" w:rsidRDefault="009E49A8" w:rsidP="009E49A8">
      <w:pPr>
        <w:tabs>
          <w:tab w:val="left" w:pos="6946"/>
        </w:tabs>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9E49A8" w:rsidRPr="00C4671A" w:rsidRDefault="009E49A8" w:rsidP="009E49A8">
      <w:pPr>
        <w:spacing w:line="440" w:lineRule="exact"/>
        <w:ind w:firstLineChars="200" w:firstLine="420"/>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1.</w:t>
      </w:r>
      <w:r w:rsidR="008E10AB" w:rsidRPr="00C4671A">
        <w:rPr>
          <w:rFonts w:ascii="华文细黑" w:eastAsia="华文细黑" w:hAnsi="华文细黑" w:hint="eastAsia"/>
          <w:color w:val="000000" w:themeColor="text1"/>
          <w:szCs w:val="21"/>
        </w:rPr>
        <w:t xml:space="preserve"> </w:t>
      </w:r>
      <w:r w:rsidRPr="00C4671A">
        <w:rPr>
          <w:rFonts w:ascii="华文细黑" w:eastAsia="华文细黑" w:hAnsi="华文细黑" w:hint="eastAsia"/>
          <w:color w:val="000000" w:themeColor="text1"/>
          <w:szCs w:val="21"/>
        </w:rPr>
        <w:t>负责开展</w:t>
      </w:r>
      <w:r w:rsidR="00BB2B19" w:rsidRPr="00BB2B19">
        <w:rPr>
          <w:rFonts w:ascii="华文细黑" w:eastAsia="华文细黑" w:hAnsi="华文细黑" w:hint="eastAsia"/>
          <w:color w:val="000000" w:themeColor="text1"/>
          <w:szCs w:val="21"/>
        </w:rPr>
        <w:t>生物医药、新能源、新材料、互联网、物联网、云计算、文化创意等战略性新兴产业，现代物流、现代金融、信息服务、专业服务、科技服务、健康服务、养老服务等现代服务业，以及海洋、生命健康、航空航天、机器人、可穿戴设备和智能装备等未来产业</w:t>
      </w:r>
      <w:r w:rsidRPr="00C4671A">
        <w:rPr>
          <w:rFonts w:ascii="华文细黑" w:eastAsia="华文细黑" w:hAnsi="华文细黑" w:hint="eastAsia"/>
          <w:color w:val="000000" w:themeColor="text1"/>
          <w:szCs w:val="21"/>
        </w:rPr>
        <w:t>相关领域的项目论证评审、跟踪管理、监督检查和评估验收等工作。</w:t>
      </w:r>
    </w:p>
    <w:p w:rsidR="009E49A8" w:rsidRPr="00C4671A" w:rsidRDefault="009E49A8" w:rsidP="009E49A8">
      <w:pPr>
        <w:spacing w:line="440" w:lineRule="exact"/>
        <w:ind w:firstLineChars="200" w:firstLine="420"/>
        <w:rPr>
          <w:rFonts w:ascii="华文细黑" w:eastAsia="华文细黑" w:hAnsi="华文细黑"/>
          <w:color w:val="000000" w:themeColor="text1"/>
          <w:szCs w:val="21"/>
        </w:rPr>
      </w:pPr>
      <w:r w:rsidRPr="00C4671A">
        <w:rPr>
          <w:rFonts w:ascii="华文细黑" w:eastAsia="华文细黑" w:hAnsi="华文细黑"/>
          <w:color w:val="000000" w:themeColor="text1"/>
          <w:szCs w:val="21"/>
        </w:rPr>
        <w:t>2.</w:t>
      </w:r>
      <w:r w:rsidR="008E10AB" w:rsidRPr="00C4671A">
        <w:rPr>
          <w:rFonts w:ascii="华文细黑" w:eastAsia="华文细黑" w:hAnsi="华文细黑" w:hint="eastAsia"/>
          <w:color w:val="000000" w:themeColor="text1"/>
          <w:szCs w:val="21"/>
        </w:rPr>
        <w:t xml:space="preserve"> </w:t>
      </w:r>
      <w:r w:rsidRPr="00C4671A">
        <w:rPr>
          <w:rFonts w:ascii="华文细黑" w:eastAsia="华文细黑" w:hAnsi="华文细黑" w:hint="eastAsia"/>
          <w:color w:val="000000" w:themeColor="text1"/>
          <w:szCs w:val="21"/>
        </w:rPr>
        <w:t>收集国内外相关产业资料，建设、管理和完善新兴产业专家库、项目库和企业库。</w:t>
      </w:r>
    </w:p>
    <w:p w:rsidR="009E49A8" w:rsidRPr="00C4671A" w:rsidRDefault="009E49A8" w:rsidP="009E49A8">
      <w:pPr>
        <w:spacing w:line="440" w:lineRule="exact"/>
        <w:ind w:firstLineChars="200" w:firstLine="420"/>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3.</w:t>
      </w:r>
      <w:r w:rsidR="008E10AB" w:rsidRPr="00C4671A">
        <w:rPr>
          <w:rFonts w:ascii="华文细黑" w:eastAsia="华文细黑" w:hAnsi="华文细黑" w:hint="eastAsia"/>
          <w:color w:val="000000" w:themeColor="text1"/>
          <w:szCs w:val="21"/>
        </w:rPr>
        <w:t xml:space="preserve"> </w:t>
      </w:r>
      <w:r w:rsidRPr="00C4671A">
        <w:rPr>
          <w:rFonts w:ascii="华文细黑" w:eastAsia="华文细黑" w:hAnsi="华文细黑" w:hint="eastAsia"/>
          <w:color w:val="000000" w:themeColor="text1"/>
          <w:szCs w:val="21"/>
        </w:rPr>
        <w:t>组织开展国家、省、市级公共服务平台的申报、建设和管理工作，</w:t>
      </w:r>
      <w:r w:rsidRPr="00C4671A">
        <w:rPr>
          <w:rFonts w:ascii="华文细黑" w:eastAsia="华文细黑" w:hAnsi="华文细黑"/>
          <w:color w:val="000000" w:themeColor="text1"/>
          <w:szCs w:val="21"/>
        </w:rPr>
        <w:t>开展各</w:t>
      </w:r>
      <w:proofErr w:type="gramStart"/>
      <w:r w:rsidRPr="00C4671A">
        <w:rPr>
          <w:rFonts w:ascii="华文细黑" w:eastAsia="华文细黑" w:hAnsi="华文细黑" w:hint="eastAsia"/>
          <w:color w:val="000000" w:themeColor="text1"/>
          <w:szCs w:val="21"/>
        </w:rPr>
        <w:t>类创新</w:t>
      </w:r>
      <w:proofErr w:type="gramEnd"/>
      <w:r w:rsidRPr="00C4671A">
        <w:rPr>
          <w:rFonts w:ascii="华文细黑" w:eastAsia="华文细黑" w:hAnsi="华文细黑" w:hint="eastAsia"/>
          <w:color w:val="000000" w:themeColor="text1"/>
          <w:szCs w:val="21"/>
        </w:rPr>
        <w:t>服务研究与应用。</w:t>
      </w:r>
    </w:p>
    <w:p w:rsidR="009E49A8" w:rsidRPr="00C4671A" w:rsidRDefault="009E49A8" w:rsidP="009E49A8">
      <w:pPr>
        <w:spacing w:line="440" w:lineRule="exact"/>
        <w:ind w:firstLineChars="200" w:firstLine="420"/>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4.</w:t>
      </w:r>
      <w:r w:rsidR="008E10AB" w:rsidRPr="00C4671A">
        <w:rPr>
          <w:rFonts w:ascii="华文细黑" w:eastAsia="华文细黑" w:hAnsi="华文细黑" w:hint="eastAsia"/>
          <w:color w:val="000000" w:themeColor="text1"/>
          <w:szCs w:val="21"/>
        </w:rPr>
        <w:t xml:space="preserve"> </w:t>
      </w:r>
      <w:r w:rsidRPr="00C4671A">
        <w:rPr>
          <w:rFonts w:ascii="华文细黑" w:eastAsia="华文细黑" w:hAnsi="华文细黑" w:hint="eastAsia"/>
          <w:color w:val="000000" w:themeColor="text1"/>
          <w:szCs w:val="21"/>
        </w:rPr>
        <w:t>参与战略性新兴产业和未来产业相关发展趋势和动态信息整理，以及产业研究报告撰写。</w:t>
      </w:r>
    </w:p>
    <w:p w:rsidR="009E49A8" w:rsidRPr="00C4671A" w:rsidRDefault="009E49A8" w:rsidP="009E49A8">
      <w:pPr>
        <w:tabs>
          <w:tab w:val="left" w:pos="6946"/>
        </w:tabs>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（二）学历要求</w:t>
      </w:r>
    </w:p>
    <w:p w:rsidR="009E49A8" w:rsidRPr="00C4671A" w:rsidRDefault="009E49A8" w:rsidP="009E49A8">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985工程院校、211重点院校，全日制大学本科及以上学历</w:t>
      </w:r>
    </w:p>
    <w:p w:rsidR="009E49A8" w:rsidRPr="00C4671A" w:rsidRDefault="009E49A8" w:rsidP="009E49A8">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（三）专业要求</w:t>
      </w:r>
    </w:p>
    <w:p w:rsidR="009E49A8" w:rsidRPr="00C4671A" w:rsidRDefault="009E49A8" w:rsidP="009E49A8">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复合教育背景优先，以下专业或领域优先：</w:t>
      </w:r>
    </w:p>
    <w:p w:rsidR="009E49A8" w:rsidRPr="00C4671A" w:rsidRDefault="009E49A8" w:rsidP="009E49A8">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w:t>
      </w:r>
      <w:r w:rsidR="008E10AB" w:rsidRPr="00C4671A">
        <w:rPr>
          <w:rFonts w:ascii="华文细黑" w:eastAsia="华文细黑" w:hAnsi="华文细黑" w:cs="Times New Roman" w:hint="eastAsia"/>
          <w:color w:val="000000" w:themeColor="text1"/>
          <w:szCs w:val="21"/>
        </w:rPr>
        <w:t xml:space="preserve"> </w:t>
      </w:r>
      <w:r w:rsidRPr="00C4671A">
        <w:rPr>
          <w:rFonts w:ascii="华文细黑" w:eastAsia="华文细黑" w:hAnsi="华文细黑" w:cs="Times New Roman" w:hint="eastAsia"/>
          <w:color w:val="000000" w:themeColor="text1"/>
          <w:szCs w:val="21"/>
        </w:rPr>
        <w:t>区域经济、产业经济及技术经济、工程管理、管理科学与工程、金融学、情报学、数学、统计学、生物医学工程等相关专业。</w:t>
      </w:r>
    </w:p>
    <w:p w:rsidR="009E49A8" w:rsidRPr="00C4671A" w:rsidRDefault="009E49A8" w:rsidP="009E49A8">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w:t>
      </w:r>
      <w:r w:rsidR="008E10AB" w:rsidRPr="00C4671A">
        <w:rPr>
          <w:rFonts w:ascii="华文细黑" w:eastAsia="华文细黑" w:hAnsi="华文细黑" w:cs="Times New Roman" w:hint="eastAsia"/>
          <w:color w:val="000000" w:themeColor="text1"/>
          <w:szCs w:val="21"/>
        </w:rPr>
        <w:t xml:space="preserve"> </w:t>
      </w:r>
      <w:r w:rsidR="002474DB">
        <w:rPr>
          <w:rFonts w:ascii="华文细黑" w:eastAsia="华文细黑" w:hAnsi="华文细黑" w:cs="Times New Roman" w:hint="eastAsia"/>
          <w:color w:val="000000" w:themeColor="text1"/>
          <w:szCs w:val="21"/>
        </w:rPr>
        <w:t>金融、物流、信息服务、专业服务、科技服务、健康服务、养老服务、</w:t>
      </w:r>
      <w:r w:rsidRPr="00C4671A">
        <w:rPr>
          <w:rFonts w:ascii="华文细黑" w:eastAsia="华文细黑" w:hAnsi="华文细黑" w:cs="Times New Roman" w:hint="eastAsia"/>
          <w:color w:val="000000" w:themeColor="text1"/>
          <w:szCs w:val="21"/>
        </w:rPr>
        <w:t>轨道、交通、桥梁、隧道、水务、城市规划、人工智能、机器人、互联网、机械、电气、电子、海洋等相关领域。</w:t>
      </w:r>
    </w:p>
    <w:p w:rsidR="009E49A8" w:rsidRPr="00C4671A" w:rsidRDefault="009E49A8" w:rsidP="0071788C">
      <w:pPr>
        <w:tabs>
          <w:tab w:val="left" w:pos="6946"/>
        </w:tabs>
        <w:spacing w:line="440" w:lineRule="exact"/>
        <w:rPr>
          <w:rFonts w:ascii="华文细黑" w:eastAsia="华文细黑" w:hAnsi="华文细黑" w:cs="Times New Roman"/>
          <w:b/>
          <w:color w:val="000000" w:themeColor="text1"/>
          <w:szCs w:val="21"/>
        </w:rPr>
      </w:pPr>
    </w:p>
    <w:p w:rsidR="0071788C" w:rsidRPr="00C4671A" w:rsidRDefault="009E49A8" w:rsidP="0071788C">
      <w:pPr>
        <w:tabs>
          <w:tab w:val="left" w:pos="6946"/>
        </w:tabs>
        <w:spacing w:line="440" w:lineRule="exac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t>四</w:t>
      </w:r>
      <w:r w:rsidR="0071788C" w:rsidRPr="00C4671A">
        <w:rPr>
          <w:rFonts w:ascii="华文细黑" w:eastAsia="华文细黑" w:hAnsi="华文细黑" w:cs="Times New Roman" w:hint="eastAsia"/>
          <w:b/>
          <w:color w:val="000000" w:themeColor="text1"/>
          <w:sz w:val="24"/>
          <w:szCs w:val="24"/>
        </w:rPr>
        <w:t>、</w:t>
      </w:r>
      <w:proofErr w:type="gramStart"/>
      <w:r w:rsidR="0071788C" w:rsidRPr="00C4671A">
        <w:rPr>
          <w:rFonts w:ascii="华文细黑" w:eastAsia="华文细黑" w:hAnsi="华文细黑" w:cs="Times New Roman" w:hint="eastAsia"/>
          <w:b/>
          <w:color w:val="000000" w:themeColor="text1"/>
          <w:sz w:val="24"/>
          <w:szCs w:val="24"/>
        </w:rPr>
        <w:t>高技术智库研发</w:t>
      </w:r>
      <w:proofErr w:type="gramEnd"/>
      <w:r w:rsidR="0071788C" w:rsidRPr="00C4671A">
        <w:rPr>
          <w:rFonts w:ascii="华文细黑" w:eastAsia="华文细黑" w:hAnsi="华文细黑" w:cs="Times New Roman" w:hint="eastAsia"/>
          <w:b/>
          <w:color w:val="000000" w:themeColor="text1"/>
          <w:sz w:val="24"/>
          <w:szCs w:val="24"/>
        </w:rPr>
        <w:t>和管理人员（</w:t>
      </w:r>
      <w:r w:rsidR="00F65403" w:rsidRPr="00C4671A">
        <w:rPr>
          <w:rFonts w:ascii="华文细黑" w:eastAsia="华文细黑" w:hAnsi="华文细黑" w:cs="Times New Roman" w:hint="eastAsia"/>
          <w:b/>
          <w:color w:val="000000" w:themeColor="text1"/>
          <w:sz w:val="24"/>
          <w:szCs w:val="24"/>
        </w:rPr>
        <w:t>10</w:t>
      </w:r>
      <w:r w:rsidR="0071788C" w:rsidRPr="00C4671A">
        <w:rPr>
          <w:rFonts w:ascii="华文细黑" w:eastAsia="华文细黑" w:hAnsi="华文细黑" w:cs="Times New Roman" w:hint="eastAsia"/>
          <w:b/>
          <w:color w:val="000000" w:themeColor="text1"/>
          <w:sz w:val="24"/>
          <w:szCs w:val="24"/>
        </w:rPr>
        <w:t>名）</w:t>
      </w:r>
    </w:p>
    <w:p w:rsidR="0071788C" w:rsidRPr="00C4671A" w:rsidRDefault="0071788C" w:rsidP="00AD10D2">
      <w:pPr>
        <w:tabs>
          <w:tab w:val="left" w:pos="6946"/>
        </w:tabs>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71788C" w:rsidRPr="00C4671A" w:rsidRDefault="00B368C5" w:rsidP="0071788C">
      <w:pPr>
        <w:tabs>
          <w:tab w:val="left" w:pos="6946"/>
        </w:tabs>
        <w:spacing w:line="440" w:lineRule="exact"/>
        <w:ind w:firstLine="432"/>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w:t>
      </w:r>
      <w:r w:rsidR="00C4671A">
        <w:rPr>
          <w:rFonts w:ascii="华文细黑" w:eastAsia="华文细黑" w:hAnsi="华文细黑" w:cs="Times New Roman" w:hint="eastAsia"/>
          <w:color w:val="000000" w:themeColor="text1"/>
          <w:szCs w:val="21"/>
        </w:rPr>
        <w:t xml:space="preserve"> </w:t>
      </w:r>
      <w:r w:rsidR="00115919" w:rsidRPr="00C4671A">
        <w:rPr>
          <w:rFonts w:ascii="华文细黑" w:eastAsia="华文细黑" w:hAnsi="华文细黑" w:cs="Times New Roman" w:hint="eastAsia"/>
          <w:color w:val="000000" w:themeColor="text1"/>
          <w:szCs w:val="21"/>
        </w:rPr>
        <w:t>组织</w:t>
      </w:r>
      <w:proofErr w:type="gramStart"/>
      <w:r w:rsidR="00115919" w:rsidRPr="00C4671A">
        <w:rPr>
          <w:rFonts w:ascii="华文细黑" w:eastAsia="华文细黑" w:hAnsi="华文细黑" w:cs="Times New Roman" w:hint="eastAsia"/>
          <w:color w:val="000000" w:themeColor="text1"/>
          <w:szCs w:val="21"/>
        </w:rPr>
        <w:t>高技术智库系统设计</w:t>
      </w:r>
      <w:proofErr w:type="gramEnd"/>
      <w:r w:rsidR="00115919" w:rsidRPr="00C4671A">
        <w:rPr>
          <w:rFonts w:ascii="华文细黑" w:eastAsia="华文细黑" w:hAnsi="华文细黑" w:cs="Times New Roman" w:hint="eastAsia"/>
          <w:color w:val="000000" w:themeColor="text1"/>
          <w:szCs w:val="21"/>
        </w:rPr>
        <w:t>和产品研发。</w:t>
      </w:r>
    </w:p>
    <w:p w:rsidR="0071788C" w:rsidRPr="00C4671A" w:rsidRDefault="00C4671A" w:rsidP="0071788C">
      <w:pPr>
        <w:tabs>
          <w:tab w:val="left" w:pos="6946"/>
        </w:tabs>
        <w:spacing w:line="440" w:lineRule="exact"/>
        <w:ind w:firstLine="432"/>
        <w:rPr>
          <w:rFonts w:ascii="华文细黑" w:eastAsia="华文细黑" w:hAnsi="华文细黑" w:cs="Times New Roman"/>
          <w:color w:val="000000" w:themeColor="text1"/>
          <w:szCs w:val="21"/>
        </w:rPr>
      </w:pPr>
      <w:r>
        <w:rPr>
          <w:rFonts w:ascii="华文细黑" w:eastAsia="华文细黑" w:hAnsi="华文细黑" w:cs="Times New Roman" w:hint="eastAsia"/>
          <w:color w:val="000000" w:themeColor="text1"/>
          <w:szCs w:val="21"/>
        </w:rPr>
        <w:t>2</w:t>
      </w:r>
      <w:r w:rsidR="0071788C" w:rsidRPr="00C4671A">
        <w:rPr>
          <w:rFonts w:ascii="华文细黑" w:eastAsia="华文细黑" w:hAnsi="华文细黑" w:cs="Times New Roman" w:hint="eastAsia"/>
          <w:color w:val="000000" w:themeColor="text1"/>
          <w:szCs w:val="21"/>
        </w:rPr>
        <w:t>.</w:t>
      </w:r>
      <w:r w:rsidR="008E10AB" w:rsidRPr="00C4671A">
        <w:rPr>
          <w:rFonts w:ascii="华文细黑" w:eastAsia="华文细黑" w:hAnsi="华文细黑" w:cs="Times New Roman" w:hint="eastAsia"/>
          <w:color w:val="000000" w:themeColor="text1"/>
          <w:szCs w:val="21"/>
        </w:rPr>
        <w:t xml:space="preserve"> </w:t>
      </w:r>
      <w:r w:rsidR="0071788C" w:rsidRPr="00C4671A">
        <w:rPr>
          <w:rFonts w:ascii="华文细黑" w:eastAsia="华文细黑" w:hAnsi="华文细黑" w:cs="Times New Roman" w:hint="eastAsia"/>
          <w:color w:val="000000" w:themeColor="text1"/>
          <w:szCs w:val="21"/>
        </w:rPr>
        <w:t>负责自然语言理解、机器学习等技术研究与开发工作</w:t>
      </w:r>
      <w:r w:rsidR="00115919" w:rsidRPr="00C4671A">
        <w:rPr>
          <w:rFonts w:ascii="华文细黑" w:eastAsia="华文细黑" w:hAnsi="华文细黑" w:cs="Times New Roman" w:hint="eastAsia"/>
          <w:color w:val="000000" w:themeColor="text1"/>
          <w:szCs w:val="21"/>
        </w:rPr>
        <w:t>。</w:t>
      </w:r>
    </w:p>
    <w:p w:rsidR="0071788C" w:rsidRPr="00C4671A" w:rsidRDefault="00C4671A" w:rsidP="0071788C">
      <w:pPr>
        <w:tabs>
          <w:tab w:val="left" w:pos="6946"/>
        </w:tabs>
        <w:spacing w:line="440" w:lineRule="exact"/>
        <w:ind w:firstLine="432"/>
        <w:rPr>
          <w:rFonts w:ascii="华文细黑" w:eastAsia="华文细黑" w:hAnsi="华文细黑" w:cs="Times New Roman"/>
          <w:color w:val="000000" w:themeColor="text1"/>
          <w:szCs w:val="21"/>
        </w:rPr>
      </w:pPr>
      <w:r>
        <w:rPr>
          <w:rFonts w:ascii="华文细黑" w:eastAsia="华文细黑" w:hAnsi="华文细黑" w:cs="Times New Roman" w:hint="eastAsia"/>
          <w:color w:val="000000" w:themeColor="text1"/>
          <w:szCs w:val="21"/>
        </w:rPr>
        <w:t>3</w:t>
      </w:r>
      <w:r w:rsidR="0071788C" w:rsidRPr="00C4671A">
        <w:rPr>
          <w:rFonts w:ascii="华文细黑" w:eastAsia="华文细黑" w:hAnsi="华文细黑" w:cs="Times New Roman" w:hint="eastAsia"/>
          <w:color w:val="000000" w:themeColor="text1"/>
          <w:szCs w:val="21"/>
        </w:rPr>
        <w:t>.</w:t>
      </w:r>
      <w:r w:rsidR="008E10AB" w:rsidRPr="00C4671A">
        <w:rPr>
          <w:rFonts w:ascii="华文细黑" w:eastAsia="华文细黑" w:hAnsi="华文细黑" w:cs="Times New Roman" w:hint="eastAsia"/>
          <w:color w:val="000000" w:themeColor="text1"/>
          <w:szCs w:val="21"/>
        </w:rPr>
        <w:t xml:space="preserve"> </w:t>
      </w:r>
      <w:r w:rsidR="0071788C" w:rsidRPr="00C4671A">
        <w:rPr>
          <w:rFonts w:ascii="华文细黑" w:eastAsia="华文细黑" w:hAnsi="华文细黑" w:cs="Times New Roman" w:hint="eastAsia"/>
          <w:color w:val="000000" w:themeColor="text1"/>
          <w:szCs w:val="21"/>
        </w:rPr>
        <w:t>研究非结构化文本理解、知识抽取、决策管理、逻辑推理等前沿技术问题的实用化解决方案</w:t>
      </w:r>
      <w:r w:rsidR="00115919" w:rsidRPr="00C4671A">
        <w:rPr>
          <w:rFonts w:ascii="华文细黑" w:eastAsia="华文细黑" w:hAnsi="华文细黑" w:cs="Times New Roman" w:hint="eastAsia"/>
          <w:color w:val="000000" w:themeColor="text1"/>
          <w:szCs w:val="21"/>
        </w:rPr>
        <w:t>。</w:t>
      </w:r>
    </w:p>
    <w:p w:rsidR="0071788C" w:rsidRDefault="00C4671A" w:rsidP="0071788C">
      <w:pPr>
        <w:tabs>
          <w:tab w:val="left" w:pos="6946"/>
        </w:tabs>
        <w:spacing w:line="440" w:lineRule="exact"/>
        <w:ind w:firstLine="432"/>
        <w:rPr>
          <w:rFonts w:ascii="华文细黑" w:eastAsia="华文细黑" w:hAnsi="华文细黑" w:cs="Times New Roman"/>
          <w:color w:val="000000" w:themeColor="text1"/>
          <w:szCs w:val="21"/>
        </w:rPr>
      </w:pPr>
      <w:r>
        <w:rPr>
          <w:rFonts w:ascii="华文细黑" w:eastAsia="华文细黑" w:hAnsi="华文细黑" w:cs="Times New Roman" w:hint="eastAsia"/>
          <w:color w:val="000000" w:themeColor="text1"/>
          <w:szCs w:val="21"/>
        </w:rPr>
        <w:t>4</w:t>
      </w:r>
      <w:r w:rsidR="0071788C" w:rsidRPr="00C4671A">
        <w:rPr>
          <w:rFonts w:ascii="华文细黑" w:eastAsia="华文细黑" w:hAnsi="华文细黑" w:cs="Times New Roman" w:hint="eastAsia"/>
          <w:color w:val="000000" w:themeColor="text1"/>
          <w:szCs w:val="21"/>
        </w:rPr>
        <w:t>.</w:t>
      </w:r>
      <w:r w:rsidR="008E10AB" w:rsidRPr="00C4671A">
        <w:rPr>
          <w:rFonts w:ascii="华文细黑" w:eastAsia="华文细黑" w:hAnsi="华文细黑" w:cs="Times New Roman" w:hint="eastAsia"/>
          <w:color w:val="000000" w:themeColor="text1"/>
          <w:szCs w:val="21"/>
        </w:rPr>
        <w:t xml:space="preserve"> </w:t>
      </w:r>
      <w:r w:rsidR="0071788C" w:rsidRPr="00C4671A">
        <w:rPr>
          <w:rFonts w:ascii="华文细黑" w:eastAsia="华文细黑" w:hAnsi="华文细黑" w:cs="Times New Roman" w:hint="eastAsia"/>
          <w:color w:val="000000" w:themeColor="text1"/>
          <w:szCs w:val="21"/>
        </w:rPr>
        <w:t>开展人工智能、机器学习的前沿技术和新技术研究。</w:t>
      </w:r>
    </w:p>
    <w:p w:rsidR="00C4671A" w:rsidRPr="00C4671A" w:rsidRDefault="00C4671A" w:rsidP="0071788C">
      <w:pPr>
        <w:tabs>
          <w:tab w:val="left" w:pos="6946"/>
        </w:tabs>
        <w:spacing w:line="440" w:lineRule="exact"/>
        <w:ind w:firstLine="432"/>
        <w:rPr>
          <w:rFonts w:ascii="华文细黑" w:eastAsia="华文细黑" w:hAnsi="华文细黑" w:cs="Times New Roman"/>
          <w:color w:val="000000" w:themeColor="text1"/>
          <w:szCs w:val="21"/>
        </w:rPr>
      </w:pPr>
      <w:r>
        <w:rPr>
          <w:rFonts w:ascii="华文细黑" w:eastAsia="华文细黑" w:hAnsi="华文细黑" w:cs="Times New Roman" w:hint="eastAsia"/>
          <w:color w:val="000000" w:themeColor="text1"/>
          <w:szCs w:val="21"/>
        </w:rPr>
        <w:t xml:space="preserve">5. </w:t>
      </w:r>
      <w:proofErr w:type="gramStart"/>
      <w:r>
        <w:rPr>
          <w:rFonts w:ascii="华文细黑" w:eastAsia="华文细黑" w:hAnsi="华文细黑" w:cs="Times New Roman" w:hint="eastAsia"/>
          <w:color w:val="000000" w:themeColor="text1"/>
          <w:szCs w:val="21"/>
        </w:rPr>
        <w:t>开展智库日常</w:t>
      </w:r>
      <w:proofErr w:type="gramEnd"/>
      <w:r>
        <w:rPr>
          <w:rFonts w:ascii="华文细黑" w:eastAsia="华文细黑" w:hAnsi="华文细黑" w:cs="Times New Roman" w:hint="eastAsia"/>
          <w:color w:val="000000" w:themeColor="text1"/>
          <w:szCs w:val="21"/>
        </w:rPr>
        <w:t>运行和管理工作</w:t>
      </w:r>
    </w:p>
    <w:p w:rsidR="0071788C" w:rsidRPr="00C4671A" w:rsidRDefault="0071788C" w:rsidP="00AD10D2">
      <w:pPr>
        <w:tabs>
          <w:tab w:val="left" w:pos="6946"/>
        </w:tabs>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（二）学历要求</w:t>
      </w:r>
    </w:p>
    <w:p w:rsidR="0071788C" w:rsidRPr="00C4671A" w:rsidRDefault="0071788C" w:rsidP="0071788C">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985工程院校、211重点院校，全日制大学本科及以上学历</w:t>
      </w:r>
    </w:p>
    <w:p w:rsidR="00F65403" w:rsidRPr="00C4671A" w:rsidRDefault="00F65403" w:rsidP="0071788C">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（三）专业要求</w:t>
      </w:r>
    </w:p>
    <w:p w:rsidR="00F65403" w:rsidRPr="00C4671A" w:rsidRDefault="00F65403" w:rsidP="0071788C">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应用数学、人工智能、软件开发、智能信息检索等相关专业及研究领域</w:t>
      </w:r>
    </w:p>
    <w:p w:rsidR="00EB6E17" w:rsidRPr="00C4671A" w:rsidRDefault="00EB6E17" w:rsidP="00EB6E17">
      <w:pPr>
        <w:spacing w:line="440" w:lineRule="exact"/>
        <w:jc w:val="left"/>
        <w:rPr>
          <w:rFonts w:ascii="华文细黑" w:eastAsia="华文细黑" w:hAnsi="华文细黑" w:cs="Times New Roman"/>
          <w:color w:val="000000" w:themeColor="text1"/>
          <w:szCs w:val="21"/>
        </w:rPr>
      </w:pPr>
    </w:p>
    <w:p w:rsidR="00EB6E17" w:rsidRPr="00C4671A" w:rsidRDefault="00EB6E17" w:rsidP="00EB6E17">
      <w:pPr>
        <w:spacing w:line="440" w:lineRule="exact"/>
        <w:jc w:val="left"/>
        <w:rPr>
          <w:rFonts w:ascii="华文细黑" w:eastAsia="华文细黑" w:hAnsi="华文细黑" w:cs="Times New Roman"/>
          <w:b/>
          <w:sz w:val="24"/>
          <w:szCs w:val="24"/>
        </w:rPr>
      </w:pPr>
      <w:r w:rsidRPr="00C4671A">
        <w:rPr>
          <w:rFonts w:ascii="华文细黑" w:eastAsia="华文细黑" w:hAnsi="华文细黑" w:cs="Times New Roman" w:hint="eastAsia"/>
          <w:b/>
          <w:sz w:val="24"/>
          <w:szCs w:val="24"/>
        </w:rPr>
        <w:lastRenderedPageBreak/>
        <w:t>五、</w:t>
      </w:r>
      <w:r w:rsidR="00587954" w:rsidRPr="00C4671A">
        <w:rPr>
          <w:rFonts w:ascii="华文细黑" w:eastAsia="华文细黑" w:hAnsi="华文细黑" w:cs="Times New Roman" w:hint="eastAsia"/>
          <w:b/>
          <w:sz w:val="24"/>
          <w:szCs w:val="24"/>
        </w:rPr>
        <w:t>科技平台管理工程师（5名）</w:t>
      </w:r>
    </w:p>
    <w:p w:rsidR="00587954" w:rsidRPr="00C4671A" w:rsidRDefault="00587954" w:rsidP="00587954">
      <w:pPr>
        <w:spacing w:line="440" w:lineRule="exact"/>
        <w:ind w:firstLineChars="200" w:firstLine="420"/>
        <w:jc w:val="left"/>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A81EB4" w:rsidRPr="00C4671A" w:rsidRDefault="00587954" w:rsidP="00587954">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w:t>
      </w:r>
      <w:r w:rsidR="008E10AB" w:rsidRPr="00C4671A">
        <w:rPr>
          <w:rFonts w:ascii="华文细黑" w:eastAsia="华文细黑" w:hAnsi="华文细黑" w:cs="Times New Roman" w:hint="eastAsia"/>
          <w:color w:val="000000" w:themeColor="text1"/>
          <w:szCs w:val="21"/>
        </w:rPr>
        <w:t xml:space="preserve"> </w:t>
      </w:r>
      <w:r w:rsidRPr="00C4671A">
        <w:rPr>
          <w:rFonts w:ascii="华文细黑" w:eastAsia="华文细黑" w:hAnsi="华文细黑" w:cs="Times New Roman" w:hint="eastAsia"/>
          <w:color w:val="000000" w:themeColor="text1"/>
          <w:szCs w:val="21"/>
        </w:rPr>
        <w:t>参与</w:t>
      </w:r>
      <w:r w:rsidR="00A12AD2" w:rsidRPr="00C4671A">
        <w:rPr>
          <w:rFonts w:ascii="华文细黑" w:eastAsia="华文细黑" w:hAnsi="华文细黑" w:cs="Times New Roman" w:hint="eastAsia"/>
          <w:color w:val="000000" w:themeColor="text1"/>
          <w:szCs w:val="21"/>
        </w:rPr>
        <w:t>组建深圳科技产业创新专家委员会，制定专家管理办法，对专家进行遴选聘任、考核评估和动态调整。</w:t>
      </w:r>
    </w:p>
    <w:p w:rsidR="00A81EB4" w:rsidRPr="00C4671A" w:rsidRDefault="00587954" w:rsidP="00A81EB4">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w:t>
      </w:r>
      <w:r w:rsidR="008E10AB" w:rsidRPr="00C4671A">
        <w:rPr>
          <w:rFonts w:ascii="华文细黑" w:eastAsia="华文细黑" w:hAnsi="华文细黑" w:cs="Times New Roman" w:hint="eastAsia"/>
          <w:color w:val="000000" w:themeColor="text1"/>
          <w:szCs w:val="21"/>
        </w:rPr>
        <w:t xml:space="preserve"> </w:t>
      </w:r>
      <w:r w:rsidR="00714E31">
        <w:rPr>
          <w:rFonts w:ascii="华文细黑" w:eastAsia="华文细黑" w:hAnsi="华文细黑" w:cs="Times New Roman" w:hint="eastAsia"/>
          <w:color w:val="000000" w:themeColor="text1"/>
          <w:szCs w:val="21"/>
        </w:rPr>
        <w:t>协调推进重大创新平台项目</w:t>
      </w:r>
      <w:r w:rsidR="00A81EB4" w:rsidRPr="00C4671A">
        <w:rPr>
          <w:rFonts w:ascii="华文细黑" w:eastAsia="华文细黑" w:hAnsi="华文细黑" w:cs="Times New Roman" w:hint="eastAsia"/>
          <w:color w:val="000000" w:themeColor="text1"/>
          <w:szCs w:val="21"/>
        </w:rPr>
        <w:t>开工建设，组织开展重大创新平台投入使用后的建设运营、资金使用等日常监督管理以及项目验收和后评价。</w:t>
      </w:r>
    </w:p>
    <w:p w:rsidR="00A81EB4" w:rsidRPr="00C4671A" w:rsidRDefault="00587954" w:rsidP="00A81EB4">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3.</w:t>
      </w:r>
      <w:r w:rsidR="008E10AB" w:rsidRPr="00C4671A">
        <w:rPr>
          <w:rFonts w:ascii="华文细黑" w:eastAsia="华文细黑" w:hAnsi="华文细黑" w:cs="Times New Roman" w:hint="eastAsia"/>
          <w:color w:val="000000" w:themeColor="text1"/>
          <w:szCs w:val="21"/>
        </w:rPr>
        <w:t xml:space="preserve"> </w:t>
      </w:r>
      <w:r w:rsidR="00806FC9">
        <w:rPr>
          <w:rFonts w:ascii="华文细黑" w:eastAsia="华文细黑" w:hAnsi="华文细黑" w:cs="Times New Roman" w:hint="eastAsia"/>
          <w:color w:val="000000" w:themeColor="text1"/>
          <w:szCs w:val="21"/>
        </w:rPr>
        <w:t>负责落实</w:t>
      </w:r>
      <w:r w:rsidR="00A81EB4" w:rsidRPr="00C4671A">
        <w:rPr>
          <w:rFonts w:ascii="华文细黑" w:eastAsia="华文细黑" w:hAnsi="华文细黑" w:cs="Times New Roman" w:hint="eastAsia"/>
          <w:color w:val="000000" w:themeColor="text1"/>
          <w:szCs w:val="21"/>
        </w:rPr>
        <w:t>全市重大创新平台、重点实验</w:t>
      </w:r>
      <w:r w:rsidR="00806FC9">
        <w:rPr>
          <w:rFonts w:ascii="华文细黑" w:eastAsia="华文细黑" w:hAnsi="华文细黑" w:cs="Times New Roman" w:hint="eastAsia"/>
          <w:color w:val="000000" w:themeColor="text1"/>
          <w:szCs w:val="21"/>
        </w:rPr>
        <w:t>室、工程实验室、公共技术服务平台、企业技术中心等创新载体资源的</w:t>
      </w:r>
      <w:r w:rsidR="00A81EB4" w:rsidRPr="00C4671A">
        <w:rPr>
          <w:rFonts w:ascii="华文细黑" w:eastAsia="华文细黑" w:hAnsi="华文细黑" w:cs="Times New Roman" w:hint="eastAsia"/>
          <w:color w:val="000000" w:themeColor="text1"/>
          <w:szCs w:val="21"/>
        </w:rPr>
        <w:t>大型仪器设备</w:t>
      </w:r>
      <w:r w:rsidR="00806FC9">
        <w:rPr>
          <w:rFonts w:ascii="华文细黑" w:eastAsia="华文细黑" w:hAnsi="华文细黑" w:cs="Times New Roman" w:hint="eastAsia"/>
          <w:color w:val="000000" w:themeColor="text1"/>
          <w:szCs w:val="21"/>
        </w:rPr>
        <w:t>开放</w:t>
      </w:r>
      <w:r w:rsidR="00A81EB4" w:rsidRPr="00C4671A">
        <w:rPr>
          <w:rFonts w:ascii="华文细黑" w:eastAsia="华文细黑" w:hAnsi="华文细黑" w:cs="Times New Roman" w:hint="eastAsia"/>
          <w:color w:val="000000" w:themeColor="text1"/>
          <w:szCs w:val="21"/>
        </w:rPr>
        <w:t>预约管理</w:t>
      </w:r>
      <w:r w:rsidR="00806FC9">
        <w:rPr>
          <w:rFonts w:ascii="华文细黑" w:eastAsia="华文细黑" w:hAnsi="华文细黑" w:cs="Times New Roman" w:hint="eastAsia"/>
          <w:color w:val="000000" w:themeColor="text1"/>
          <w:szCs w:val="21"/>
        </w:rPr>
        <w:t>平台</w:t>
      </w:r>
      <w:r w:rsidR="00A81EB4" w:rsidRPr="00C4671A">
        <w:rPr>
          <w:rFonts w:ascii="华文细黑" w:eastAsia="华文细黑" w:hAnsi="华文细黑" w:cs="Times New Roman" w:hint="eastAsia"/>
          <w:color w:val="000000" w:themeColor="text1"/>
          <w:szCs w:val="21"/>
        </w:rPr>
        <w:t>。</w:t>
      </w:r>
    </w:p>
    <w:p w:rsidR="00F063F1" w:rsidRPr="00C4671A" w:rsidRDefault="00F063F1" w:rsidP="00F063F1">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4. 依托重大创新平台组织实施一批重大科学计划和技术研发项目，协助参与科研成果转移转化、创新平台开放共享，开展学术交流和学生培养，与国际知名机构开展交流合作等工作。</w:t>
      </w:r>
    </w:p>
    <w:p w:rsidR="00587954" w:rsidRPr="00C4671A" w:rsidRDefault="00587954" w:rsidP="00587954">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（二）学历要求</w:t>
      </w:r>
    </w:p>
    <w:p w:rsidR="00587954" w:rsidRPr="00C4671A" w:rsidRDefault="00587954" w:rsidP="00587954">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985工程院校、211重点院校，全日制大学本科生、硕士研究生</w:t>
      </w:r>
    </w:p>
    <w:p w:rsidR="00A12AD2" w:rsidRPr="00C4671A" w:rsidRDefault="00587954" w:rsidP="00587954">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（三）专业要求</w:t>
      </w:r>
    </w:p>
    <w:p w:rsidR="00587954" w:rsidRPr="00C4671A" w:rsidRDefault="00587954" w:rsidP="00587954">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color w:val="000000" w:themeColor="text1"/>
          <w:szCs w:val="21"/>
        </w:rPr>
        <w:t>专业不限。</w:t>
      </w:r>
    </w:p>
    <w:p w:rsidR="00A12AD2" w:rsidRPr="00C4671A" w:rsidRDefault="00A12AD2" w:rsidP="00BD7058">
      <w:pPr>
        <w:spacing w:line="440" w:lineRule="exact"/>
        <w:jc w:val="left"/>
        <w:rPr>
          <w:rFonts w:ascii="华文细黑" w:eastAsia="华文细黑" w:hAnsi="华文细黑" w:cs="Times New Roman"/>
          <w:b/>
          <w:color w:val="000000" w:themeColor="text1"/>
          <w:szCs w:val="21"/>
        </w:rPr>
      </w:pPr>
    </w:p>
    <w:p w:rsidR="00A12AD2" w:rsidRPr="00C4671A" w:rsidRDefault="00587954" w:rsidP="00BD7058">
      <w:pPr>
        <w:spacing w:line="440" w:lineRule="exact"/>
        <w:jc w:val="lef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t>六、协同创新项目</w:t>
      </w:r>
      <w:r w:rsidR="008B3A1B" w:rsidRPr="00C4671A">
        <w:rPr>
          <w:rFonts w:ascii="华文细黑" w:eastAsia="华文细黑" w:hAnsi="华文细黑" w:cs="Times New Roman" w:hint="eastAsia"/>
          <w:b/>
          <w:color w:val="000000" w:themeColor="text1"/>
          <w:sz w:val="24"/>
          <w:szCs w:val="24"/>
        </w:rPr>
        <w:t>工程师（若干）</w:t>
      </w:r>
    </w:p>
    <w:p w:rsidR="00A12AD2" w:rsidRPr="00C4671A" w:rsidRDefault="00587954" w:rsidP="00587954">
      <w:pPr>
        <w:spacing w:line="440" w:lineRule="exact"/>
        <w:ind w:firstLine="432"/>
        <w:jc w:val="left"/>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8B3A1B" w:rsidRPr="00C4671A" w:rsidRDefault="00F063F1" w:rsidP="008B3A1B">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 负责跟踪科技发展态势，发现和引进产业</w:t>
      </w:r>
      <w:proofErr w:type="gramStart"/>
      <w:r w:rsidRPr="00C4671A">
        <w:rPr>
          <w:rFonts w:ascii="华文细黑" w:eastAsia="华文细黑" w:hAnsi="华文细黑" w:cs="Times New Roman" w:hint="eastAsia"/>
          <w:color w:val="000000" w:themeColor="text1"/>
          <w:szCs w:val="21"/>
        </w:rPr>
        <w:t>链关键</w:t>
      </w:r>
      <w:proofErr w:type="gramEnd"/>
      <w:r w:rsidRPr="00C4671A">
        <w:rPr>
          <w:rFonts w:ascii="华文细黑" w:eastAsia="华文细黑" w:hAnsi="华文细黑" w:cs="Times New Roman" w:hint="eastAsia"/>
          <w:color w:val="000000" w:themeColor="text1"/>
          <w:szCs w:val="21"/>
        </w:rPr>
        <w:t>环节和缺失环节的高端创新资源（项目和人才团队等），组织实施</w:t>
      </w:r>
      <w:r w:rsidR="008B3A1B" w:rsidRPr="00C4671A">
        <w:rPr>
          <w:rFonts w:ascii="华文细黑" w:eastAsia="华文细黑" w:hAnsi="华文细黑" w:cs="Times New Roman" w:hint="eastAsia"/>
          <w:color w:val="000000" w:themeColor="text1"/>
          <w:szCs w:val="21"/>
        </w:rPr>
        <w:t>具体</w:t>
      </w:r>
      <w:r w:rsidRPr="00C4671A">
        <w:rPr>
          <w:rFonts w:ascii="华文细黑" w:eastAsia="华文细黑" w:hAnsi="华文细黑" w:cs="Times New Roman" w:hint="eastAsia"/>
          <w:color w:val="000000" w:themeColor="text1"/>
          <w:szCs w:val="21"/>
        </w:rPr>
        <w:t>项目</w:t>
      </w:r>
      <w:r w:rsidR="008B3A1B" w:rsidRPr="00C4671A">
        <w:rPr>
          <w:rFonts w:ascii="华文细黑" w:eastAsia="华文细黑" w:hAnsi="华文细黑" w:cs="Times New Roman" w:hint="eastAsia"/>
          <w:color w:val="000000" w:themeColor="text1"/>
          <w:szCs w:val="21"/>
        </w:rPr>
        <w:t>的</w:t>
      </w:r>
      <w:r w:rsidRPr="00C4671A">
        <w:rPr>
          <w:rFonts w:ascii="华文细黑" w:eastAsia="华文细黑" w:hAnsi="华文细黑" w:cs="Times New Roman" w:hint="eastAsia"/>
          <w:color w:val="000000" w:themeColor="text1"/>
          <w:szCs w:val="21"/>
        </w:rPr>
        <w:t>评审、跟踪管理、结题验收和成果转化。</w:t>
      </w:r>
    </w:p>
    <w:p w:rsidR="00A12AD2" w:rsidRPr="00C4671A" w:rsidRDefault="008B3A1B" w:rsidP="008B3A1B">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hint="eastAsia"/>
          <w:szCs w:val="32"/>
        </w:rPr>
        <w:t>2. 围绕</w:t>
      </w:r>
      <w:r w:rsidRPr="00C4671A">
        <w:rPr>
          <w:rFonts w:ascii="华文细黑" w:eastAsia="华文细黑" w:hAnsi="华文细黑" w:hint="eastAsia"/>
          <w:color w:val="000000"/>
          <w:szCs w:val="20"/>
        </w:rPr>
        <w:t>我市战略性新兴产业和未来</w:t>
      </w:r>
      <w:r w:rsidRPr="00C4671A">
        <w:rPr>
          <w:rFonts w:ascii="华文细黑" w:eastAsia="华文细黑" w:hAnsi="华文细黑" w:hint="eastAsia"/>
          <w:color w:val="000000"/>
        </w:rPr>
        <w:t>产业重点发展领域，</w:t>
      </w:r>
      <w:r w:rsidR="00714E31">
        <w:rPr>
          <w:rFonts w:ascii="华文细黑" w:eastAsia="华文细黑" w:hAnsi="华文细黑" w:cs="Times New Roman" w:hint="eastAsia"/>
          <w:color w:val="000000" w:themeColor="text1"/>
          <w:szCs w:val="21"/>
        </w:rPr>
        <w:t>定期组织专题研讨和企业需求调研等活动，促进政府、技术和产业</w:t>
      </w:r>
      <w:r w:rsidRPr="00C4671A">
        <w:rPr>
          <w:rFonts w:ascii="华文细黑" w:eastAsia="华文细黑" w:hAnsi="华文细黑" w:cs="Times New Roman" w:hint="eastAsia"/>
          <w:color w:val="000000" w:themeColor="text1"/>
          <w:szCs w:val="21"/>
        </w:rPr>
        <w:t>协同。</w:t>
      </w:r>
    </w:p>
    <w:p w:rsidR="008B3A1B" w:rsidRPr="00C4671A" w:rsidRDefault="008B3A1B" w:rsidP="008B3A1B">
      <w:pPr>
        <w:spacing w:line="440" w:lineRule="exact"/>
        <w:ind w:firstLineChars="200" w:firstLine="420"/>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（二）学历要求</w:t>
      </w:r>
    </w:p>
    <w:p w:rsidR="008B3A1B" w:rsidRPr="00C4671A" w:rsidRDefault="008B3A1B" w:rsidP="008B3A1B">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985工程院校、211重点院校，全日制大学本科生、硕士研究生</w:t>
      </w:r>
    </w:p>
    <w:p w:rsidR="008B3A1B" w:rsidRPr="00C4671A" w:rsidRDefault="008B3A1B" w:rsidP="008B3A1B">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（三）专业要求</w:t>
      </w:r>
    </w:p>
    <w:p w:rsidR="008B3A1B" w:rsidRPr="00C4671A" w:rsidRDefault="00714E31" w:rsidP="00714E31">
      <w:pPr>
        <w:tabs>
          <w:tab w:val="left" w:pos="4147"/>
        </w:tabs>
        <w:spacing w:line="440" w:lineRule="exact"/>
        <w:ind w:firstLineChars="200" w:firstLine="420"/>
        <w:rPr>
          <w:rFonts w:ascii="华文细黑" w:eastAsia="华文细黑" w:hAnsi="华文细黑" w:cs="Times New Roman"/>
          <w:b/>
          <w:color w:val="000000" w:themeColor="text1"/>
          <w:szCs w:val="21"/>
        </w:rPr>
      </w:pPr>
      <w:r>
        <w:rPr>
          <w:rFonts w:ascii="华文细黑" w:eastAsia="华文细黑" w:hAnsi="华文细黑" w:cs="Times New Roman" w:hint="eastAsia"/>
          <w:color w:val="000000" w:themeColor="text1"/>
          <w:szCs w:val="21"/>
        </w:rPr>
        <w:t>专业不限</w:t>
      </w:r>
    </w:p>
    <w:p w:rsidR="008B3A1B" w:rsidRPr="00C4671A" w:rsidRDefault="008B3A1B" w:rsidP="008B3A1B">
      <w:pPr>
        <w:spacing w:line="440" w:lineRule="exact"/>
        <w:jc w:val="left"/>
        <w:rPr>
          <w:rFonts w:ascii="华文细黑" w:eastAsia="华文细黑" w:hAnsi="华文细黑" w:cs="Times New Roman"/>
          <w:color w:val="000000" w:themeColor="text1"/>
          <w:szCs w:val="21"/>
        </w:rPr>
      </w:pPr>
    </w:p>
    <w:p w:rsidR="008B3A1B" w:rsidRPr="00C4671A" w:rsidRDefault="008B3A1B" w:rsidP="008B3A1B">
      <w:pPr>
        <w:spacing w:line="440" w:lineRule="exact"/>
        <w:jc w:val="lef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t>七、技术转移项目工程师（若干）</w:t>
      </w:r>
    </w:p>
    <w:p w:rsidR="001122AF" w:rsidRPr="00C4671A" w:rsidRDefault="001122AF" w:rsidP="001122AF">
      <w:pPr>
        <w:spacing w:line="440" w:lineRule="exact"/>
        <w:ind w:firstLineChars="200" w:firstLine="420"/>
        <w:jc w:val="left"/>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1122AF" w:rsidRPr="00C4671A" w:rsidRDefault="00103718" w:rsidP="001122AF">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 围绕深圳市科技产业创新领域，整合科技创新资源</w:t>
      </w:r>
      <w:r w:rsidR="001122AF" w:rsidRPr="00C4671A">
        <w:rPr>
          <w:rFonts w:ascii="华文细黑" w:eastAsia="华文细黑" w:hAnsi="华文细黑" w:cs="Times New Roman" w:hint="eastAsia"/>
          <w:color w:val="000000" w:themeColor="text1"/>
          <w:szCs w:val="21"/>
        </w:rPr>
        <w:t>，形成和管理</w:t>
      </w:r>
      <w:r w:rsidR="00806FC9">
        <w:rPr>
          <w:rFonts w:ascii="华文细黑" w:eastAsia="华文细黑" w:hAnsi="华文细黑" w:cs="Times New Roman" w:hint="eastAsia"/>
          <w:color w:val="000000" w:themeColor="text1"/>
          <w:szCs w:val="21"/>
        </w:rPr>
        <w:t>技术转移</w:t>
      </w:r>
      <w:r w:rsidR="001122AF" w:rsidRPr="00C4671A">
        <w:rPr>
          <w:rFonts w:ascii="华文细黑" w:eastAsia="华文细黑" w:hAnsi="华文细黑" w:cs="Times New Roman" w:hint="eastAsia"/>
          <w:color w:val="000000" w:themeColor="text1"/>
          <w:szCs w:val="21"/>
        </w:rPr>
        <w:t>资源池。</w:t>
      </w:r>
    </w:p>
    <w:p w:rsidR="001122AF" w:rsidRPr="00C4671A" w:rsidRDefault="001122AF" w:rsidP="001122AF">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 对接具体的技术和项目资源，开展</w:t>
      </w:r>
      <w:r w:rsidR="00103718" w:rsidRPr="00C4671A">
        <w:rPr>
          <w:rFonts w:ascii="华文细黑" w:eastAsia="华文细黑" w:hAnsi="华文细黑" w:cs="Times New Roman" w:hint="eastAsia"/>
          <w:color w:val="000000" w:themeColor="text1"/>
          <w:szCs w:val="21"/>
        </w:rPr>
        <w:t>产业技术成果转移</w:t>
      </w:r>
      <w:r w:rsidRPr="00C4671A">
        <w:rPr>
          <w:rFonts w:ascii="华文细黑" w:eastAsia="华文细黑" w:hAnsi="华文细黑" w:cs="Times New Roman" w:hint="eastAsia"/>
          <w:color w:val="000000" w:themeColor="text1"/>
          <w:szCs w:val="21"/>
        </w:rPr>
        <w:t>的项目管理</w:t>
      </w:r>
      <w:r w:rsidR="00103718" w:rsidRPr="00C4671A">
        <w:rPr>
          <w:rFonts w:ascii="华文细黑" w:eastAsia="华文细黑" w:hAnsi="华文细黑" w:cs="Times New Roman" w:hint="eastAsia"/>
          <w:color w:val="000000" w:themeColor="text1"/>
          <w:szCs w:val="21"/>
        </w:rPr>
        <w:t>工作</w:t>
      </w:r>
      <w:r w:rsidRPr="00C4671A">
        <w:rPr>
          <w:rFonts w:ascii="华文细黑" w:eastAsia="华文细黑" w:hAnsi="华文细黑" w:cs="Times New Roman" w:hint="eastAsia"/>
          <w:color w:val="000000" w:themeColor="text1"/>
          <w:szCs w:val="21"/>
        </w:rPr>
        <w:t>。</w:t>
      </w:r>
    </w:p>
    <w:p w:rsidR="001122AF" w:rsidRPr="00C4671A" w:rsidRDefault="001122AF" w:rsidP="001122AF">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（二）学历要求</w:t>
      </w:r>
    </w:p>
    <w:p w:rsidR="001122AF" w:rsidRPr="00C4671A" w:rsidRDefault="001122AF" w:rsidP="001122AF">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lastRenderedPageBreak/>
        <w:t>985工程院校、211重点院校，全日制大学本科生、硕士研究生</w:t>
      </w:r>
    </w:p>
    <w:p w:rsidR="001122AF" w:rsidRPr="00C4671A" w:rsidRDefault="001122AF" w:rsidP="001122AF">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（三）专业要求</w:t>
      </w:r>
    </w:p>
    <w:p w:rsidR="00A12AD2" w:rsidRPr="00C4671A" w:rsidRDefault="001122AF" w:rsidP="001122AF">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专业不限，“理工专业+经济学”、“理工专业+管理学”复合背景优先</w:t>
      </w:r>
    </w:p>
    <w:p w:rsidR="00A12AD2" w:rsidRPr="00C4671A" w:rsidRDefault="00A12AD2" w:rsidP="00BD7058">
      <w:pPr>
        <w:spacing w:line="440" w:lineRule="exact"/>
        <w:jc w:val="left"/>
        <w:rPr>
          <w:rFonts w:ascii="华文细黑" w:eastAsia="华文细黑" w:hAnsi="华文细黑" w:cs="Times New Roman"/>
          <w:b/>
          <w:color w:val="000000" w:themeColor="text1"/>
          <w:szCs w:val="21"/>
        </w:rPr>
      </w:pPr>
    </w:p>
    <w:p w:rsidR="001122AF" w:rsidRPr="00C4671A" w:rsidRDefault="001122AF" w:rsidP="00BD7058">
      <w:pPr>
        <w:spacing w:line="440" w:lineRule="exact"/>
        <w:jc w:val="lef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t>八、科技情报</w:t>
      </w:r>
      <w:r w:rsidR="0043664D" w:rsidRPr="00C4671A">
        <w:rPr>
          <w:rFonts w:ascii="华文细黑" w:eastAsia="华文细黑" w:hAnsi="华文细黑" w:cs="Times New Roman" w:hint="eastAsia"/>
          <w:b/>
          <w:color w:val="000000" w:themeColor="text1"/>
          <w:sz w:val="24"/>
          <w:szCs w:val="24"/>
        </w:rPr>
        <w:t>分析师（若干）</w:t>
      </w:r>
    </w:p>
    <w:p w:rsidR="0043664D" w:rsidRPr="00C4671A" w:rsidRDefault="0043664D" w:rsidP="0043664D">
      <w:pPr>
        <w:spacing w:line="440" w:lineRule="exact"/>
        <w:ind w:firstLineChars="200" w:firstLine="420"/>
        <w:jc w:val="left"/>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43664D" w:rsidRPr="00C4671A" w:rsidRDefault="0043664D" w:rsidP="0043664D">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 xml:space="preserve">1. </w:t>
      </w:r>
      <w:r w:rsidR="00714E31">
        <w:rPr>
          <w:rFonts w:ascii="华文细黑" w:eastAsia="华文细黑" w:hAnsi="华文细黑" w:cs="Times New Roman" w:hint="eastAsia"/>
          <w:color w:val="000000" w:themeColor="text1"/>
          <w:szCs w:val="21"/>
        </w:rPr>
        <w:t>密切关注科技产业发展动向，开展</w:t>
      </w:r>
      <w:proofErr w:type="gramStart"/>
      <w:r w:rsidR="00714E31">
        <w:rPr>
          <w:rFonts w:ascii="华文细黑" w:eastAsia="华文细黑" w:hAnsi="华文细黑" w:cs="Times New Roman" w:hint="eastAsia"/>
          <w:color w:val="000000" w:themeColor="text1"/>
          <w:szCs w:val="21"/>
        </w:rPr>
        <w:t>具体科技</w:t>
      </w:r>
      <w:proofErr w:type="gramEnd"/>
      <w:r w:rsidR="00714E31">
        <w:rPr>
          <w:rFonts w:ascii="华文细黑" w:eastAsia="华文细黑" w:hAnsi="华文细黑" w:cs="Times New Roman" w:hint="eastAsia"/>
          <w:color w:val="000000" w:themeColor="text1"/>
          <w:szCs w:val="21"/>
        </w:rPr>
        <w:t>领域的</w:t>
      </w:r>
      <w:r w:rsidRPr="00C4671A">
        <w:rPr>
          <w:rFonts w:ascii="华文细黑" w:eastAsia="华文细黑" w:hAnsi="华文细黑" w:cs="Times New Roman" w:hint="eastAsia"/>
          <w:color w:val="000000" w:themeColor="text1"/>
          <w:szCs w:val="21"/>
        </w:rPr>
        <w:t>信息搜索、统计、分析和整理工作。</w:t>
      </w:r>
    </w:p>
    <w:p w:rsidR="0043664D" w:rsidRPr="00C4671A" w:rsidRDefault="0043664D" w:rsidP="0043664D">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 开展</w:t>
      </w:r>
      <w:proofErr w:type="gramStart"/>
      <w:r w:rsidRPr="00C4671A">
        <w:rPr>
          <w:rFonts w:ascii="华文细黑" w:eastAsia="华文细黑" w:hAnsi="华文细黑" w:cs="Times New Roman" w:hint="eastAsia"/>
          <w:color w:val="000000" w:themeColor="text1"/>
          <w:szCs w:val="21"/>
        </w:rPr>
        <w:t>具体科技</w:t>
      </w:r>
      <w:proofErr w:type="gramEnd"/>
      <w:r w:rsidRPr="00C4671A">
        <w:rPr>
          <w:rFonts w:ascii="华文细黑" w:eastAsia="华文细黑" w:hAnsi="华文细黑" w:cs="Times New Roman" w:hint="eastAsia"/>
          <w:color w:val="000000" w:themeColor="text1"/>
          <w:szCs w:val="21"/>
        </w:rPr>
        <w:t>领域情报研究，形成动态情报报告，为政府决策提供数据和信息支持。</w:t>
      </w:r>
    </w:p>
    <w:p w:rsidR="0043664D" w:rsidRPr="00C4671A" w:rsidRDefault="0043664D" w:rsidP="0043664D">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（二）学历要求</w:t>
      </w:r>
    </w:p>
    <w:p w:rsidR="0043664D" w:rsidRPr="00C4671A" w:rsidRDefault="0043664D" w:rsidP="0043664D">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985工程院校、211重点院校，硕士研究生、博士研究生</w:t>
      </w:r>
    </w:p>
    <w:p w:rsidR="0043664D" w:rsidRPr="00C4671A" w:rsidRDefault="0043664D" w:rsidP="0043664D">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（三）专业要求</w:t>
      </w:r>
    </w:p>
    <w:p w:rsidR="0043664D" w:rsidRPr="00C4671A" w:rsidRDefault="0043664D" w:rsidP="0043664D">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专业不限，</w:t>
      </w:r>
      <w:r w:rsidR="00D105B4" w:rsidRPr="00C4671A">
        <w:rPr>
          <w:rFonts w:ascii="华文细黑" w:eastAsia="华文细黑" w:hAnsi="华文细黑" w:cs="Times New Roman" w:hint="eastAsia"/>
          <w:color w:val="000000" w:themeColor="text1"/>
          <w:szCs w:val="21"/>
        </w:rPr>
        <w:t>国外科技文献检索和翻译能力突出者优先</w:t>
      </w:r>
    </w:p>
    <w:p w:rsidR="001122AF" w:rsidRPr="00C4671A" w:rsidRDefault="001122AF" w:rsidP="00BD7058">
      <w:pPr>
        <w:spacing w:line="440" w:lineRule="exact"/>
        <w:jc w:val="left"/>
        <w:rPr>
          <w:rFonts w:ascii="华文细黑" w:eastAsia="华文细黑" w:hAnsi="华文细黑" w:cs="Times New Roman"/>
          <w:color w:val="000000" w:themeColor="text1"/>
          <w:szCs w:val="21"/>
        </w:rPr>
      </w:pPr>
    </w:p>
    <w:p w:rsidR="00C10659" w:rsidRPr="00C4671A" w:rsidRDefault="00D105B4" w:rsidP="00D105B4">
      <w:pPr>
        <w:spacing w:line="440" w:lineRule="exact"/>
        <w:jc w:val="lef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t>九、人力资源专员（2名）</w:t>
      </w:r>
    </w:p>
    <w:p w:rsidR="00C10659" w:rsidRPr="00C4671A" w:rsidRDefault="00D105B4" w:rsidP="007975D1">
      <w:pPr>
        <w:spacing w:line="440" w:lineRule="exact"/>
        <w:ind w:firstLineChars="200" w:firstLine="420"/>
        <w:jc w:val="left"/>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C10659" w:rsidRPr="00C4671A" w:rsidRDefault="00C10659" w:rsidP="007975D1">
      <w:pPr>
        <w:pStyle w:val="a5"/>
        <w:spacing w:line="440" w:lineRule="exact"/>
        <w:ind w:rightChars="134" w:right="281"/>
        <w:jc w:val="left"/>
        <w:rPr>
          <w:rFonts w:ascii="华文细黑" w:eastAsia="华文细黑" w:hAnsi="华文细黑"/>
          <w:color w:val="000000" w:themeColor="text1"/>
          <w:szCs w:val="21"/>
        </w:rPr>
      </w:pPr>
      <w:r w:rsidRPr="00C4671A">
        <w:rPr>
          <w:rFonts w:ascii="华文细黑" w:eastAsia="华文细黑" w:hAnsi="华文细黑"/>
          <w:color w:val="000000" w:themeColor="text1"/>
          <w:szCs w:val="21"/>
        </w:rPr>
        <w:t xml:space="preserve">1. </w:t>
      </w:r>
      <w:r w:rsidR="00D105B4" w:rsidRPr="00C4671A">
        <w:rPr>
          <w:rFonts w:ascii="华文细黑" w:eastAsia="华文细黑" w:hAnsi="华文细黑" w:hint="eastAsia"/>
          <w:color w:val="000000" w:themeColor="text1"/>
          <w:szCs w:val="21"/>
        </w:rPr>
        <w:t>根据中心发展战略，参与</w:t>
      </w:r>
      <w:r w:rsidRPr="00C4671A">
        <w:rPr>
          <w:rFonts w:ascii="华文细黑" w:eastAsia="华文细黑" w:hAnsi="华文细黑" w:hint="eastAsia"/>
          <w:color w:val="000000" w:themeColor="text1"/>
          <w:szCs w:val="21"/>
        </w:rPr>
        <w:t>人力资源战略规划</w:t>
      </w:r>
      <w:r w:rsidR="00D105B4" w:rsidRPr="00C4671A">
        <w:rPr>
          <w:rFonts w:ascii="华文细黑" w:eastAsia="华文细黑" w:hAnsi="华文细黑" w:hint="eastAsia"/>
          <w:color w:val="000000" w:themeColor="text1"/>
          <w:szCs w:val="21"/>
        </w:rPr>
        <w:t>、</w:t>
      </w:r>
      <w:r w:rsidRPr="00C4671A">
        <w:rPr>
          <w:rFonts w:ascii="华文细黑" w:eastAsia="华文细黑" w:hAnsi="华文细黑" w:hint="eastAsia"/>
          <w:color w:val="000000" w:themeColor="text1"/>
          <w:szCs w:val="21"/>
        </w:rPr>
        <w:t>招聘、培训、绩效管理等工作。</w:t>
      </w:r>
    </w:p>
    <w:p w:rsidR="00C10659" w:rsidRPr="00C4671A" w:rsidRDefault="00C10659" w:rsidP="007975D1">
      <w:pPr>
        <w:pStyle w:val="a5"/>
        <w:spacing w:line="440" w:lineRule="exact"/>
        <w:ind w:rightChars="134" w:right="281"/>
        <w:jc w:val="left"/>
        <w:rPr>
          <w:rFonts w:ascii="华文细黑" w:eastAsia="华文细黑" w:hAnsi="华文细黑"/>
          <w:color w:val="000000" w:themeColor="text1"/>
          <w:szCs w:val="21"/>
        </w:rPr>
      </w:pPr>
      <w:r w:rsidRPr="00C4671A">
        <w:rPr>
          <w:rFonts w:ascii="华文细黑" w:eastAsia="华文细黑" w:hAnsi="华文细黑"/>
          <w:color w:val="000000" w:themeColor="text1"/>
          <w:szCs w:val="21"/>
        </w:rPr>
        <w:t xml:space="preserve">2. </w:t>
      </w:r>
      <w:r w:rsidR="00D105B4" w:rsidRPr="00C4671A">
        <w:rPr>
          <w:rFonts w:ascii="华文细黑" w:eastAsia="华文细黑" w:hAnsi="华文细黑" w:hint="eastAsia"/>
          <w:color w:val="000000" w:themeColor="text1"/>
          <w:szCs w:val="21"/>
        </w:rPr>
        <w:t>根据中心</w:t>
      </w:r>
      <w:r w:rsidRPr="00C4671A">
        <w:rPr>
          <w:rFonts w:ascii="华文细黑" w:eastAsia="华文细黑" w:hAnsi="华文细黑" w:hint="eastAsia"/>
          <w:color w:val="000000" w:themeColor="text1"/>
          <w:szCs w:val="21"/>
        </w:rPr>
        <w:t>管理流程，</w:t>
      </w:r>
      <w:r w:rsidR="00D105B4" w:rsidRPr="00C4671A">
        <w:rPr>
          <w:rFonts w:ascii="华文细黑" w:eastAsia="华文细黑" w:hAnsi="华文细黑" w:hint="eastAsia"/>
          <w:color w:val="000000" w:themeColor="text1"/>
          <w:szCs w:val="21"/>
        </w:rPr>
        <w:t>开展</w:t>
      </w:r>
      <w:r w:rsidRPr="00C4671A">
        <w:rPr>
          <w:rFonts w:ascii="华文细黑" w:eastAsia="华文细黑" w:hAnsi="华文细黑" w:hint="eastAsia"/>
          <w:color w:val="000000" w:themeColor="text1"/>
          <w:szCs w:val="21"/>
        </w:rPr>
        <w:t>员工人事档案管理、劳动关系管理、专业技术人才管理、退休人员管理、计划生育、人才</w:t>
      </w:r>
      <w:proofErr w:type="gramStart"/>
      <w:r w:rsidRPr="00C4671A">
        <w:rPr>
          <w:rFonts w:ascii="华文细黑" w:eastAsia="华文细黑" w:hAnsi="华文细黑" w:hint="eastAsia"/>
          <w:color w:val="000000" w:themeColor="text1"/>
          <w:szCs w:val="21"/>
        </w:rPr>
        <w:t>福利申办</w:t>
      </w:r>
      <w:proofErr w:type="gramEnd"/>
      <w:r w:rsidRPr="00C4671A">
        <w:rPr>
          <w:rFonts w:ascii="华文细黑" w:eastAsia="华文细黑" w:hAnsi="华文细黑" w:hint="eastAsia"/>
          <w:color w:val="000000" w:themeColor="text1"/>
          <w:szCs w:val="21"/>
        </w:rPr>
        <w:t>等工作。</w:t>
      </w:r>
    </w:p>
    <w:p w:rsidR="00B21B34" w:rsidRPr="00C4671A" w:rsidRDefault="00C10659" w:rsidP="007975D1">
      <w:pPr>
        <w:pStyle w:val="a5"/>
        <w:spacing w:line="440" w:lineRule="exact"/>
        <w:ind w:rightChars="134" w:right="281"/>
        <w:jc w:val="left"/>
        <w:rPr>
          <w:rFonts w:ascii="华文细黑" w:eastAsia="华文细黑" w:hAnsi="华文细黑"/>
          <w:color w:val="000000" w:themeColor="text1"/>
          <w:szCs w:val="21"/>
        </w:rPr>
      </w:pPr>
      <w:r w:rsidRPr="00C4671A">
        <w:rPr>
          <w:rFonts w:ascii="华文细黑" w:eastAsia="华文细黑" w:hAnsi="华文细黑"/>
          <w:color w:val="000000" w:themeColor="text1"/>
          <w:szCs w:val="21"/>
        </w:rPr>
        <w:t xml:space="preserve">3. </w:t>
      </w:r>
      <w:r w:rsidR="00C75DDE" w:rsidRPr="00C4671A">
        <w:rPr>
          <w:rFonts w:ascii="华文细黑" w:eastAsia="华文细黑" w:hAnsi="华文细黑" w:hint="eastAsia"/>
          <w:color w:val="000000" w:themeColor="text1"/>
          <w:szCs w:val="21"/>
        </w:rPr>
        <w:t>参与</w:t>
      </w:r>
      <w:r w:rsidR="00D105B4" w:rsidRPr="00C4671A">
        <w:rPr>
          <w:rFonts w:ascii="华文细黑" w:eastAsia="华文细黑" w:hAnsi="华文细黑" w:hint="eastAsia"/>
          <w:color w:val="000000" w:themeColor="text1"/>
          <w:szCs w:val="21"/>
        </w:rPr>
        <w:t>梳理</w:t>
      </w:r>
      <w:r w:rsidRPr="00C4671A">
        <w:rPr>
          <w:rFonts w:ascii="华文细黑" w:eastAsia="华文细黑" w:hAnsi="华文细黑" w:hint="eastAsia"/>
          <w:color w:val="000000" w:themeColor="text1"/>
          <w:szCs w:val="21"/>
        </w:rPr>
        <w:t>并完善人力资源管理制度体系。</w:t>
      </w:r>
    </w:p>
    <w:p w:rsidR="00D105B4" w:rsidRPr="00C4671A" w:rsidRDefault="00D105B4" w:rsidP="00D105B4">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（二）学历要求</w:t>
      </w:r>
    </w:p>
    <w:p w:rsidR="00D105B4" w:rsidRPr="00C4671A" w:rsidRDefault="00D105B4" w:rsidP="00D105B4">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985工程院校、211重点院校，全日制大学本科</w:t>
      </w:r>
    </w:p>
    <w:p w:rsidR="00D105B4" w:rsidRPr="00C4671A" w:rsidRDefault="00D105B4" w:rsidP="00D105B4">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（三）专业要求</w:t>
      </w:r>
    </w:p>
    <w:p w:rsidR="00D105B4" w:rsidRPr="00C4671A" w:rsidRDefault="00D105B4" w:rsidP="00D105B4">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 xml:space="preserve">专业不限，管理学、心理学优先 </w:t>
      </w:r>
    </w:p>
    <w:p w:rsidR="00B21B34" w:rsidRPr="00C4671A" w:rsidRDefault="00B21B34" w:rsidP="007975D1">
      <w:pPr>
        <w:pStyle w:val="a5"/>
        <w:spacing w:line="440" w:lineRule="exact"/>
        <w:ind w:rightChars="134" w:right="281"/>
        <w:jc w:val="left"/>
        <w:rPr>
          <w:rFonts w:ascii="华文细黑" w:eastAsia="华文细黑" w:hAnsi="华文细黑"/>
          <w:color w:val="000000" w:themeColor="text1"/>
          <w:szCs w:val="21"/>
        </w:rPr>
      </w:pPr>
    </w:p>
    <w:p w:rsidR="00B21B34" w:rsidRPr="00C4671A" w:rsidRDefault="00D105B4" w:rsidP="007D3722">
      <w:pPr>
        <w:spacing w:line="440" w:lineRule="exact"/>
        <w:jc w:val="left"/>
        <w:rPr>
          <w:rFonts w:ascii="华文细黑" w:eastAsia="华文细黑" w:hAnsi="华文细黑" w:cs="Times New Roman"/>
          <w:b/>
          <w:color w:val="000000" w:themeColor="text1"/>
          <w:sz w:val="24"/>
          <w:szCs w:val="24"/>
        </w:rPr>
      </w:pPr>
      <w:r w:rsidRPr="00C4671A">
        <w:rPr>
          <w:rFonts w:ascii="华文细黑" w:eastAsia="华文细黑" w:hAnsi="华文细黑" w:cs="Times New Roman" w:hint="eastAsia"/>
          <w:b/>
          <w:color w:val="000000" w:themeColor="text1"/>
          <w:sz w:val="24"/>
          <w:szCs w:val="24"/>
        </w:rPr>
        <w:t>十、</w:t>
      </w:r>
      <w:r w:rsidR="00B21B34" w:rsidRPr="00C4671A">
        <w:rPr>
          <w:rFonts w:ascii="华文细黑" w:eastAsia="华文细黑" w:hAnsi="华文细黑" w:cs="Times New Roman" w:hint="eastAsia"/>
          <w:b/>
          <w:color w:val="000000" w:themeColor="text1"/>
          <w:sz w:val="24"/>
          <w:szCs w:val="24"/>
        </w:rPr>
        <w:t>建筑助理</w:t>
      </w:r>
      <w:r w:rsidRPr="00C4671A">
        <w:rPr>
          <w:rFonts w:ascii="华文细黑" w:eastAsia="华文细黑" w:hAnsi="华文细黑" w:cs="Times New Roman" w:hint="eastAsia"/>
          <w:b/>
          <w:color w:val="000000" w:themeColor="text1"/>
          <w:sz w:val="24"/>
          <w:szCs w:val="24"/>
        </w:rPr>
        <w:t>（2名）</w:t>
      </w:r>
    </w:p>
    <w:p w:rsidR="00B21B34" w:rsidRPr="00C4671A" w:rsidRDefault="00D105B4" w:rsidP="007975D1">
      <w:pPr>
        <w:spacing w:line="440" w:lineRule="exact"/>
        <w:ind w:firstLineChars="200" w:firstLine="420"/>
        <w:jc w:val="left"/>
        <w:rPr>
          <w:rFonts w:ascii="华文细黑" w:eastAsia="华文细黑" w:hAnsi="华文细黑" w:cs="Times New Roman"/>
          <w:b/>
          <w:color w:val="000000" w:themeColor="text1"/>
          <w:szCs w:val="21"/>
        </w:rPr>
      </w:pPr>
      <w:r w:rsidRPr="00C4671A">
        <w:rPr>
          <w:rFonts w:ascii="华文细黑" w:eastAsia="华文细黑" w:hAnsi="华文细黑" w:cs="Times New Roman" w:hint="eastAsia"/>
          <w:b/>
          <w:color w:val="000000" w:themeColor="text1"/>
          <w:szCs w:val="21"/>
        </w:rPr>
        <w:t>（一）岗位职责</w:t>
      </w:r>
    </w:p>
    <w:p w:rsidR="00B21B34" w:rsidRPr="00C4671A" w:rsidRDefault="00B21B34" w:rsidP="007D3722">
      <w:pPr>
        <w:spacing w:line="440" w:lineRule="exact"/>
        <w:ind w:firstLine="66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1. 协助基建主管，参与中心建筑工程项目的设计工作；</w:t>
      </w:r>
    </w:p>
    <w:p w:rsidR="00B21B34" w:rsidRPr="00C4671A" w:rsidRDefault="00B21B34" w:rsidP="007D3722">
      <w:pPr>
        <w:spacing w:line="440" w:lineRule="exact"/>
        <w:ind w:firstLine="66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2. 协助基建主管，参与在建工程项目管理。</w:t>
      </w:r>
    </w:p>
    <w:p w:rsidR="00D105B4" w:rsidRPr="00C4671A" w:rsidRDefault="00D105B4" w:rsidP="00D105B4">
      <w:pPr>
        <w:spacing w:line="440" w:lineRule="exact"/>
        <w:ind w:firstLineChars="200" w:firstLine="420"/>
        <w:jc w:val="left"/>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（二）学历要求</w:t>
      </w:r>
    </w:p>
    <w:p w:rsidR="00D105B4" w:rsidRPr="00C4671A" w:rsidRDefault="00D105B4" w:rsidP="00D105B4">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t>985工程院校、211重点院校，全日制大学本科</w:t>
      </w:r>
    </w:p>
    <w:p w:rsidR="00D105B4" w:rsidRPr="00C4671A" w:rsidRDefault="00D105B4" w:rsidP="00D105B4">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b/>
          <w:color w:val="000000" w:themeColor="text1"/>
          <w:szCs w:val="21"/>
        </w:rPr>
        <w:t>（三）专业要求</w:t>
      </w:r>
    </w:p>
    <w:p w:rsidR="00D105B4" w:rsidRPr="00C4671A" w:rsidRDefault="00D105B4" w:rsidP="00806FC9">
      <w:pPr>
        <w:spacing w:line="440" w:lineRule="exact"/>
        <w:ind w:firstLineChars="200" w:firstLine="420"/>
        <w:rPr>
          <w:rFonts w:ascii="华文细黑" w:eastAsia="华文细黑" w:hAnsi="华文细黑" w:cs="Times New Roman"/>
          <w:color w:val="000000" w:themeColor="text1"/>
          <w:szCs w:val="21"/>
        </w:rPr>
      </w:pPr>
      <w:r w:rsidRPr="00C4671A">
        <w:rPr>
          <w:rFonts w:ascii="华文细黑" w:eastAsia="华文细黑" w:hAnsi="华文细黑" w:cs="Times New Roman" w:hint="eastAsia"/>
          <w:color w:val="000000" w:themeColor="text1"/>
          <w:szCs w:val="21"/>
        </w:rPr>
        <w:lastRenderedPageBreak/>
        <w:t>建筑学相关专业</w:t>
      </w:r>
      <w:r w:rsidRPr="00C4671A">
        <w:rPr>
          <w:rFonts w:ascii="华文细黑" w:eastAsia="华文细黑" w:hAnsi="华文细黑" w:cs="Times New Roman"/>
          <w:color w:val="000000" w:themeColor="text1"/>
          <w:szCs w:val="21"/>
        </w:rPr>
        <w:br w:type="page"/>
      </w:r>
    </w:p>
    <w:p w:rsidR="00D105B4" w:rsidRPr="00C4671A" w:rsidRDefault="00D105B4" w:rsidP="00D105B4">
      <w:pPr>
        <w:spacing w:line="440" w:lineRule="exact"/>
        <w:ind w:firstLineChars="200" w:firstLine="420"/>
        <w:rPr>
          <w:rFonts w:ascii="华文细黑" w:eastAsia="华文细黑" w:hAnsi="华文细黑" w:cs="Times New Roman"/>
          <w:color w:val="000000" w:themeColor="text1"/>
          <w:szCs w:val="21"/>
        </w:rPr>
      </w:pPr>
    </w:p>
    <w:p w:rsidR="00C82733" w:rsidRPr="00C4671A" w:rsidRDefault="00BD7058" w:rsidP="00D105B4">
      <w:pPr>
        <w:spacing w:line="360" w:lineRule="auto"/>
        <w:ind w:rightChars="134" w:right="281"/>
        <w:jc w:val="left"/>
        <w:rPr>
          <w:rFonts w:ascii="华文细黑" w:eastAsia="华文细黑" w:hAnsi="华文细黑"/>
          <w:b/>
          <w:color w:val="FF0000"/>
          <w:sz w:val="28"/>
          <w:szCs w:val="28"/>
        </w:rPr>
      </w:pPr>
      <w:r w:rsidRPr="00C4671A">
        <w:rPr>
          <w:rFonts w:ascii="华文细黑" w:eastAsia="华文细黑" w:hAnsi="华文细黑" w:hint="eastAsia"/>
          <w:b/>
          <w:color w:val="FF0000"/>
          <w:sz w:val="28"/>
          <w:szCs w:val="28"/>
        </w:rPr>
        <w:t>【博士后创新实践基地】</w:t>
      </w:r>
    </w:p>
    <w:p w:rsidR="00C82733" w:rsidRPr="00C4671A" w:rsidRDefault="00C82733" w:rsidP="007975D1">
      <w:pPr>
        <w:spacing w:line="440" w:lineRule="exact"/>
        <w:ind w:firstLineChars="200" w:firstLine="420"/>
        <w:rPr>
          <w:rFonts w:ascii="华文细黑" w:eastAsia="华文细黑" w:hAnsi="华文细黑"/>
          <w:color w:val="000000" w:themeColor="text1"/>
          <w:szCs w:val="21"/>
        </w:rPr>
      </w:pPr>
      <w:r w:rsidRPr="00C4671A">
        <w:rPr>
          <w:rFonts w:ascii="华文细黑" w:eastAsia="华文细黑" w:hAnsi="华文细黑" w:hint="eastAsia"/>
          <w:color w:val="000000" w:themeColor="text1"/>
          <w:szCs w:val="21"/>
        </w:rPr>
        <w:t>创新中心博士后创新实践基地于2010年经深圳市人力资源和社会保障局批准成立，旨在引进和培养高层次优秀人才，开展战略性重大课题研究，为</w:t>
      </w:r>
      <w:proofErr w:type="gramStart"/>
      <w:r w:rsidRPr="00C4671A">
        <w:rPr>
          <w:rFonts w:ascii="华文细黑" w:eastAsia="华文细黑" w:hAnsi="华文细黑" w:hint="eastAsia"/>
          <w:color w:val="000000" w:themeColor="text1"/>
          <w:szCs w:val="21"/>
        </w:rPr>
        <w:t>深圳市发改委</w:t>
      </w:r>
      <w:proofErr w:type="gramEnd"/>
      <w:r w:rsidRPr="00C4671A">
        <w:rPr>
          <w:rFonts w:ascii="华文细黑" w:eastAsia="华文细黑" w:hAnsi="华文细黑" w:hint="eastAsia"/>
          <w:color w:val="000000" w:themeColor="text1"/>
          <w:szCs w:val="21"/>
        </w:rPr>
        <w:t>及相关机构的专项规划和政策制定提供理论研究和学术支持。</w:t>
      </w:r>
      <w:r w:rsidR="00D105B4" w:rsidRPr="00C4671A">
        <w:rPr>
          <w:rFonts w:ascii="华文细黑" w:eastAsia="华文细黑" w:hAnsi="华文细黑" w:hint="eastAsia"/>
          <w:color w:val="000000" w:themeColor="text1"/>
          <w:szCs w:val="21"/>
        </w:rPr>
        <w:t>基地</w:t>
      </w:r>
      <w:proofErr w:type="gramStart"/>
      <w:r w:rsidR="00D105B4" w:rsidRPr="00C4671A">
        <w:rPr>
          <w:rFonts w:ascii="华文细黑" w:eastAsia="华文细黑" w:hAnsi="华文细黑" w:hint="eastAsia"/>
          <w:color w:val="000000" w:themeColor="text1"/>
          <w:szCs w:val="21"/>
        </w:rPr>
        <w:t>现培养</w:t>
      </w:r>
      <w:proofErr w:type="gramEnd"/>
      <w:r w:rsidR="00D105B4" w:rsidRPr="00C4671A">
        <w:rPr>
          <w:rFonts w:ascii="华文细黑" w:eastAsia="华文细黑" w:hAnsi="华文细黑" w:hint="eastAsia"/>
          <w:color w:val="000000" w:themeColor="text1"/>
          <w:szCs w:val="21"/>
        </w:rPr>
        <w:t>出站博士后1名，在站博士后2名,拟入站博士后5名。</w:t>
      </w:r>
    </w:p>
    <w:p w:rsidR="00C82733" w:rsidRPr="00C4671A" w:rsidRDefault="00C82733" w:rsidP="007975D1">
      <w:pPr>
        <w:spacing w:line="440" w:lineRule="exact"/>
        <w:ind w:firstLineChars="200" w:firstLine="420"/>
        <w:rPr>
          <w:rFonts w:ascii="华文细黑" w:eastAsia="华文细黑" w:hAnsi="华文细黑"/>
          <w:b/>
          <w:color w:val="000000" w:themeColor="text1"/>
          <w:szCs w:val="21"/>
        </w:rPr>
      </w:pPr>
    </w:p>
    <w:tbl>
      <w:tblPr>
        <w:tblW w:w="9466" w:type="dxa"/>
        <w:jc w:val="center"/>
        <w:tblLook w:val="04A0" w:firstRow="1" w:lastRow="0" w:firstColumn="1" w:lastColumn="0" w:noHBand="0" w:noVBand="1"/>
      </w:tblPr>
      <w:tblGrid>
        <w:gridCol w:w="602"/>
        <w:gridCol w:w="4628"/>
        <w:gridCol w:w="567"/>
        <w:gridCol w:w="3669"/>
      </w:tblGrid>
      <w:tr w:rsidR="00C82733" w:rsidRPr="00C4671A" w:rsidTr="00DE6EEE">
        <w:trPr>
          <w:trHeight w:val="924"/>
          <w:jc w:val="center"/>
        </w:trPr>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center"/>
              <w:rPr>
                <w:rFonts w:ascii="华文细黑" w:eastAsia="华文细黑" w:hAnsi="华文细黑" w:cs="宋体"/>
                <w:b/>
                <w:color w:val="000000" w:themeColor="text1"/>
                <w:kern w:val="0"/>
                <w:szCs w:val="21"/>
              </w:rPr>
            </w:pPr>
            <w:r w:rsidRPr="00C4671A">
              <w:rPr>
                <w:rFonts w:ascii="华文细黑" w:eastAsia="华文细黑" w:hAnsi="华文细黑" w:cs="宋体" w:hint="eastAsia"/>
                <w:b/>
                <w:color w:val="000000" w:themeColor="text1"/>
                <w:kern w:val="0"/>
                <w:szCs w:val="21"/>
              </w:rPr>
              <w:t>序号</w:t>
            </w:r>
          </w:p>
        </w:tc>
        <w:tc>
          <w:tcPr>
            <w:tcW w:w="4628" w:type="dxa"/>
            <w:tcBorders>
              <w:top w:val="single" w:sz="4" w:space="0" w:color="auto"/>
              <w:left w:val="nil"/>
              <w:bottom w:val="single" w:sz="4" w:space="0" w:color="auto"/>
              <w:right w:val="single" w:sz="4" w:space="0" w:color="auto"/>
            </w:tcBorders>
            <w:shd w:val="clear" w:color="auto" w:fill="auto"/>
            <w:noWrap/>
            <w:vAlign w:val="center"/>
            <w:hideMark/>
          </w:tcPr>
          <w:p w:rsidR="00D105B4" w:rsidRPr="00C4671A" w:rsidRDefault="00C82733" w:rsidP="00DE6EEE">
            <w:pPr>
              <w:widowControl/>
              <w:spacing w:line="400" w:lineRule="exact"/>
              <w:jc w:val="center"/>
              <w:rPr>
                <w:rFonts w:ascii="华文细黑" w:eastAsia="华文细黑" w:hAnsi="华文细黑" w:cs="宋体"/>
                <w:b/>
                <w:bCs/>
                <w:color w:val="000000" w:themeColor="text1"/>
                <w:kern w:val="0"/>
                <w:szCs w:val="21"/>
              </w:rPr>
            </w:pPr>
            <w:r w:rsidRPr="00C4671A">
              <w:rPr>
                <w:rFonts w:ascii="华文细黑" w:eastAsia="华文细黑" w:hAnsi="华文细黑" w:cs="宋体" w:hint="eastAsia"/>
                <w:b/>
                <w:bCs/>
                <w:color w:val="000000" w:themeColor="text1"/>
                <w:kern w:val="0"/>
                <w:szCs w:val="21"/>
              </w:rPr>
              <w:t>课题方向</w:t>
            </w:r>
          </w:p>
          <w:p w:rsidR="00C82733" w:rsidRPr="00C4671A" w:rsidRDefault="00D105B4" w:rsidP="00D105B4">
            <w:pPr>
              <w:widowControl/>
              <w:spacing w:line="400" w:lineRule="exact"/>
              <w:jc w:val="center"/>
              <w:rPr>
                <w:rFonts w:ascii="华文细黑" w:eastAsia="华文细黑" w:hAnsi="华文细黑" w:cs="宋体"/>
                <w:bCs/>
                <w:color w:val="000000" w:themeColor="text1"/>
                <w:kern w:val="0"/>
                <w:szCs w:val="21"/>
              </w:rPr>
            </w:pPr>
            <w:r w:rsidRPr="00C4671A">
              <w:rPr>
                <w:rFonts w:ascii="华文细黑" w:eastAsia="华文细黑" w:hAnsi="华文细黑" w:cs="宋体" w:hint="eastAsia"/>
                <w:bCs/>
                <w:color w:val="000000" w:themeColor="text1"/>
                <w:kern w:val="0"/>
                <w:szCs w:val="21"/>
              </w:rPr>
              <w:t>（可根据博士自身专业及工作方向商定）</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C82733" w:rsidRPr="00C4671A" w:rsidRDefault="00C82733" w:rsidP="00DE6EEE">
            <w:pPr>
              <w:widowControl/>
              <w:spacing w:line="400" w:lineRule="exact"/>
              <w:jc w:val="center"/>
              <w:rPr>
                <w:rFonts w:ascii="华文细黑" w:eastAsia="华文细黑" w:hAnsi="华文细黑" w:cs="宋体"/>
                <w:b/>
                <w:bCs/>
                <w:color w:val="000000" w:themeColor="text1"/>
                <w:kern w:val="0"/>
                <w:szCs w:val="21"/>
              </w:rPr>
            </w:pPr>
            <w:r w:rsidRPr="00C4671A">
              <w:rPr>
                <w:rFonts w:ascii="华文细黑" w:eastAsia="华文细黑" w:hAnsi="华文细黑" w:cs="宋体" w:hint="eastAsia"/>
                <w:b/>
                <w:bCs/>
                <w:color w:val="000000" w:themeColor="text1"/>
                <w:kern w:val="0"/>
                <w:szCs w:val="21"/>
              </w:rPr>
              <w:t>人数</w:t>
            </w:r>
          </w:p>
        </w:tc>
        <w:tc>
          <w:tcPr>
            <w:tcW w:w="3669" w:type="dxa"/>
            <w:tcBorders>
              <w:top w:val="single" w:sz="4" w:space="0" w:color="auto"/>
              <w:left w:val="nil"/>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center"/>
              <w:rPr>
                <w:rFonts w:ascii="华文细黑" w:eastAsia="华文细黑" w:hAnsi="华文细黑" w:cs="宋体"/>
                <w:b/>
                <w:bCs/>
                <w:color w:val="000000" w:themeColor="text1"/>
                <w:kern w:val="0"/>
                <w:szCs w:val="21"/>
              </w:rPr>
            </w:pPr>
            <w:r w:rsidRPr="00C4671A">
              <w:rPr>
                <w:rFonts w:ascii="华文细黑" w:eastAsia="华文细黑" w:hAnsi="华文细黑" w:cs="宋体" w:hint="eastAsia"/>
                <w:b/>
                <w:bCs/>
                <w:color w:val="000000" w:themeColor="text1"/>
                <w:kern w:val="0"/>
                <w:szCs w:val="21"/>
              </w:rPr>
              <w:t>专业要求</w:t>
            </w:r>
          </w:p>
        </w:tc>
      </w:tr>
      <w:tr w:rsidR="00D105B4" w:rsidRPr="00C4671A" w:rsidTr="007B1FE7">
        <w:trPr>
          <w:trHeight w:val="780"/>
          <w:jc w:val="center"/>
        </w:trPr>
        <w:tc>
          <w:tcPr>
            <w:tcW w:w="602" w:type="dxa"/>
            <w:tcBorders>
              <w:top w:val="nil"/>
              <w:left w:val="single" w:sz="4" w:space="0" w:color="auto"/>
              <w:bottom w:val="single" w:sz="4" w:space="0" w:color="auto"/>
              <w:right w:val="single" w:sz="4" w:space="0" w:color="auto"/>
            </w:tcBorders>
            <w:shd w:val="clear" w:color="auto" w:fill="auto"/>
            <w:vAlign w:val="center"/>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1</w:t>
            </w:r>
          </w:p>
        </w:tc>
        <w:tc>
          <w:tcPr>
            <w:tcW w:w="4628" w:type="dxa"/>
            <w:tcBorders>
              <w:top w:val="single" w:sz="4" w:space="0" w:color="auto"/>
              <w:left w:val="nil"/>
              <w:bottom w:val="single" w:sz="4" w:space="0" w:color="auto"/>
              <w:right w:val="single" w:sz="4" w:space="0" w:color="auto"/>
            </w:tcBorders>
            <w:shd w:val="clear" w:color="auto" w:fill="auto"/>
            <w:vAlign w:val="center"/>
          </w:tcPr>
          <w:p w:rsidR="00D105B4" w:rsidRPr="00C4671A" w:rsidRDefault="00D105B4" w:rsidP="005765F6">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国际科技产业创新中心</w:t>
            </w:r>
            <w:r w:rsidR="005765F6">
              <w:rPr>
                <w:rFonts w:ascii="华文细黑" w:eastAsia="华文细黑" w:hAnsi="华文细黑" w:cs="宋体" w:hint="eastAsia"/>
                <w:color w:val="000000" w:themeColor="text1"/>
                <w:kern w:val="0"/>
                <w:szCs w:val="21"/>
              </w:rPr>
              <w:t>规划及路径</w:t>
            </w:r>
            <w:r w:rsidRPr="00C4671A">
              <w:rPr>
                <w:rFonts w:ascii="华文细黑" w:eastAsia="华文细黑" w:hAnsi="华文细黑" w:cs="宋体" w:hint="eastAsia"/>
                <w:color w:val="000000" w:themeColor="text1"/>
                <w:kern w:val="0"/>
                <w:szCs w:val="21"/>
              </w:rPr>
              <w:t>研究</w:t>
            </w:r>
          </w:p>
        </w:tc>
        <w:tc>
          <w:tcPr>
            <w:tcW w:w="567" w:type="dxa"/>
            <w:tcBorders>
              <w:top w:val="nil"/>
              <w:left w:val="nil"/>
              <w:bottom w:val="single" w:sz="4" w:space="0" w:color="auto"/>
              <w:right w:val="single" w:sz="4" w:space="0" w:color="auto"/>
            </w:tcBorders>
            <w:shd w:val="clear" w:color="auto" w:fill="auto"/>
            <w:vAlign w:val="center"/>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vMerge w:val="restart"/>
            <w:tcBorders>
              <w:top w:val="nil"/>
              <w:left w:val="single" w:sz="4" w:space="0" w:color="auto"/>
              <w:right w:val="single" w:sz="4" w:space="0" w:color="auto"/>
            </w:tcBorders>
            <w:shd w:val="clear" w:color="auto" w:fill="auto"/>
            <w:vAlign w:val="center"/>
          </w:tcPr>
          <w:p w:rsidR="00D105B4" w:rsidRPr="00C4671A" w:rsidRDefault="00D105B4" w:rsidP="00DE6EEE">
            <w:pPr>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经济学、管理学博士，或者具有理工科背景，研究方向为创新管理、创新经济等领域</w:t>
            </w:r>
          </w:p>
        </w:tc>
      </w:tr>
      <w:tr w:rsidR="00D105B4" w:rsidRPr="00C4671A" w:rsidTr="007B1FE7">
        <w:trPr>
          <w:trHeight w:val="780"/>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2</w:t>
            </w:r>
          </w:p>
        </w:tc>
        <w:tc>
          <w:tcPr>
            <w:tcW w:w="4628" w:type="dxa"/>
            <w:tcBorders>
              <w:top w:val="single" w:sz="4" w:space="0" w:color="auto"/>
              <w:left w:val="nil"/>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战略性新兴产业发展研究咨询</w:t>
            </w:r>
          </w:p>
        </w:tc>
        <w:tc>
          <w:tcPr>
            <w:tcW w:w="567" w:type="dxa"/>
            <w:tcBorders>
              <w:top w:val="nil"/>
              <w:left w:val="nil"/>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vMerge/>
            <w:tcBorders>
              <w:left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left"/>
              <w:rPr>
                <w:rFonts w:ascii="华文细黑" w:eastAsia="华文细黑" w:hAnsi="华文细黑" w:cs="宋体"/>
                <w:color w:val="000000" w:themeColor="text1"/>
                <w:kern w:val="0"/>
                <w:szCs w:val="21"/>
              </w:rPr>
            </w:pPr>
          </w:p>
        </w:tc>
      </w:tr>
      <w:tr w:rsidR="00D105B4" w:rsidRPr="00C4671A" w:rsidTr="007B1FE7">
        <w:trPr>
          <w:trHeight w:val="1027"/>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3</w:t>
            </w:r>
          </w:p>
        </w:tc>
        <w:tc>
          <w:tcPr>
            <w:tcW w:w="4628" w:type="dxa"/>
            <w:tcBorders>
              <w:top w:val="single" w:sz="4" w:space="0" w:color="auto"/>
              <w:left w:val="nil"/>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现代服务业项目评估及前海深港合作区经济运行分析指标体系研究</w:t>
            </w:r>
          </w:p>
        </w:tc>
        <w:tc>
          <w:tcPr>
            <w:tcW w:w="567" w:type="dxa"/>
            <w:tcBorders>
              <w:top w:val="nil"/>
              <w:left w:val="nil"/>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vMerge/>
            <w:tcBorders>
              <w:left w:val="single" w:sz="4" w:space="0" w:color="auto"/>
              <w:right w:val="single" w:sz="4" w:space="0" w:color="auto"/>
            </w:tcBorders>
            <w:vAlign w:val="center"/>
            <w:hideMark/>
          </w:tcPr>
          <w:p w:rsidR="00D105B4" w:rsidRPr="00C4671A" w:rsidRDefault="00D105B4" w:rsidP="00DE6EEE">
            <w:pPr>
              <w:widowControl/>
              <w:spacing w:line="400" w:lineRule="exact"/>
              <w:jc w:val="left"/>
              <w:rPr>
                <w:rFonts w:ascii="华文细黑" w:eastAsia="华文细黑" w:hAnsi="华文细黑" w:cs="宋体"/>
                <w:color w:val="000000" w:themeColor="text1"/>
                <w:kern w:val="0"/>
                <w:szCs w:val="21"/>
              </w:rPr>
            </w:pPr>
          </w:p>
        </w:tc>
      </w:tr>
      <w:tr w:rsidR="00D105B4" w:rsidRPr="00C4671A" w:rsidTr="007B1FE7">
        <w:trPr>
          <w:trHeight w:val="825"/>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4</w:t>
            </w:r>
          </w:p>
        </w:tc>
        <w:tc>
          <w:tcPr>
            <w:tcW w:w="4628" w:type="dxa"/>
            <w:tcBorders>
              <w:top w:val="single" w:sz="4" w:space="0" w:color="auto"/>
              <w:left w:val="nil"/>
              <w:bottom w:val="single" w:sz="4" w:space="0" w:color="auto"/>
              <w:right w:val="single" w:sz="4" w:space="0" w:color="auto"/>
            </w:tcBorders>
            <w:shd w:val="clear" w:color="auto" w:fill="auto"/>
            <w:vAlign w:val="center"/>
            <w:hideMark/>
          </w:tcPr>
          <w:p w:rsidR="00D105B4" w:rsidRPr="00C4671A" w:rsidRDefault="005765F6" w:rsidP="00DE6EEE">
            <w:pPr>
              <w:widowControl/>
              <w:spacing w:line="400" w:lineRule="exact"/>
              <w:jc w:val="left"/>
              <w:rPr>
                <w:rFonts w:ascii="华文细黑" w:eastAsia="华文细黑" w:hAnsi="华文细黑" w:cs="宋体"/>
                <w:color w:val="000000" w:themeColor="text1"/>
                <w:kern w:val="0"/>
                <w:szCs w:val="21"/>
              </w:rPr>
            </w:pPr>
            <w:r>
              <w:rPr>
                <w:rFonts w:ascii="华文细黑" w:eastAsia="华文细黑" w:hAnsi="华文细黑" w:cs="宋体" w:hint="eastAsia"/>
                <w:color w:val="000000" w:themeColor="text1"/>
                <w:kern w:val="0"/>
                <w:szCs w:val="21"/>
              </w:rPr>
              <w:t>国内外创新型城市评价和对</w:t>
            </w:r>
            <w:proofErr w:type="gramStart"/>
            <w:r>
              <w:rPr>
                <w:rFonts w:ascii="华文细黑" w:eastAsia="华文细黑" w:hAnsi="华文细黑" w:cs="宋体" w:hint="eastAsia"/>
                <w:color w:val="000000" w:themeColor="text1"/>
                <w:kern w:val="0"/>
                <w:szCs w:val="21"/>
              </w:rPr>
              <w:t>标研究</w:t>
            </w:r>
            <w:proofErr w:type="gramEnd"/>
          </w:p>
        </w:tc>
        <w:tc>
          <w:tcPr>
            <w:tcW w:w="567" w:type="dxa"/>
            <w:tcBorders>
              <w:top w:val="nil"/>
              <w:left w:val="nil"/>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vMerge/>
            <w:tcBorders>
              <w:left w:val="single" w:sz="4" w:space="0" w:color="auto"/>
              <w:right w:val="single" w:sz="4" w:space="0" w:color="auto"/>
            </w:tcBorders>
            <w:vAlign w:val="center"/>
            <w:hideMark/>
          </w:tcPr>
          <w:p w:rsidR="00D105B4" w:rsidRPr="00C4671A" w:rsidRDefault="00D105B4" w:rsidP="00DE6EEE">
            <w:pPr>
              <w:widowControl/>
              <w:spacing w:line="400" w:lineRule="exact"/>
              <w:jc w:val="left"/>
              <w:rPr>
                <w:rFonts w:ascii="华文细黑" w:eastAsia="华文细黑" w:hAnsi="华文细黑" w:cs="宋体"/>
                <w:color w:val="000000" w:themeColor="text1"/>
                <w:kern w:val="0"/>
                <w:szCs w:val="21"/>
              </w:rPr>
            </w:pPr>
          </w:p>
        </w:tc>
      </w:tr>
      <w:tr w:rsidR="00D105B4" w:rsidRPr="00C4671A" w:rsidTr="007B1FE7">
        <w:trPr>
          <w:trHeight w:val="798"/>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5</w:t>
            </w:r>
          </w:p>
        </w:tc>
        <w:tc>
          <w:tcPr>
            <w:tcW w:w="4628" w:type="dxa"/>
            <w:tcBorders>
              <w:top w:val="single" w:sz="4" w:space="0" w:color="auto"/>
              <w:left w:val="nil"/>
              <w:bottom w:val="single" w:sz="4" w:space="0" w:color="auto"/>
              <w:right w:val="single" w:sz="4" w:space="0" w:color="auto"/>
            </w:tcBorders>
            <w:shd w:val="clear" w:color="auto" w:fill="auto"/>
            <w:vAlign w:val="center"/>
            <w:hideMark/>
          </w:tcPr>
          <w:p w:rsidR="00D105B4" w:rsidRPr="00C4671A" w:rsidRDefault="005765F6" w:rsidP="00DE6EEE">
            <w:pPr>
              <w:widowControl/>
              <w:spacing w:line="400" w:lineRule="exact"/>
              <w:jc w:val="left"/>
              <w:rPr>
                <w:rFonts w:ascii="华文细黑" w:eastAsia="华文细黑" w:hAnsi="华文细黑" w:cs="宋体"/>
                <w:color w:val="000000" w:themeColor="text1"/>
                <w:kern w:val="0"/>
                <w:szCs w:val="21"/>
              </w:rPr>
            </w:pPr>
            <w:r>
              <w:rPr>
                <w:rFonts w:ascii="华文细黑" w:eastAsia="华文细黑" w:hAnsi="华文细黑" w:cs="宋体" w:hint="eastAsia"/>
                <w:color w:val="000000" w:themeColor="text1"/>
                <w:kern w:val="0"/>
                <w:szCs w:val="21"/>
              </w:rPr>
              <w:t>深圳国家自主创新示范区发展战略路径研究</w:t>
            </w:r>
          </w:p>
        </w:tc>
        <w:tc>
          <w:tcPr>
            <w:tcW w:w="567" w:type="dxa"/>
            <w:tcBorders>
              <w:top w:val="nil"/>
              <w:left w:val="nil"/>
              <w:bottom w:val="single" w:sz="4" w:space="0" w:color="auto"/>
              <w:right w:val="single" w:sz="4" w:space="0" w:color="auto"/>
            </w:tcBorders>
            <w:shd w:val="clear" w:color="auto" w:fill="auto"/>
            <w:vAlign w:val="center"/>
            <w:hideMark/>
          </w:tcPr>
          <w:p w:rsidR="00D105B4"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vMerge/>
            <w:tcBorders>
              <w:left w:val="single" w:sz="4" w:space="0" w:color="auto"/>
              <w:bottom w:val="single" w:sz="4" w:space="0" w:color="auto"/>
              <w:right w:val="single" w:sz="4" w:space="0" w:color="auto"/>
            </w:tcBorders>
            <w:vAlign w:val="center"/>
            <w:hideMark/>
          </w:tcPr>
          <w:p w:rsidR="00D105B4" w:rsidRPr="00C4671A" w:rsidRDefault="00D105B4" w:rsidP="00DE6EEE">
            <w:pPr>
              <w:widowControl/>
              <w:spacing w:line="400" w:lineRule="exact"/>
              <w:jc w:val="left"/>
              <w:rPr>
                <w:rFonts w:ascii="华文细黑" w:eastAsia="华文细黑" w:hAnsi="华文细黑" w:cs="宋体"/>
                <w:color w:val="000000" w:themeColor="text1"/>
                <w:kern w:val="0"/>
                <w:szCs w:val="21"/>
              </w:rPr>
            </w:pPr>
          </w:p>
        </w:tc>
      </w:tr>
      <w:tr w:rsidR="00C82733" w:rsidRPr="00C4671A" w:rsidTr="00DE6EEE">
        <w:trPr>
          <w:trHeight w:val="838"/>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C82733"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6</w:t>
            </w:r>
          </w:p>
        </w:tc>
        <w:tc>
          <w:tcPr>
            <w:tcW w:w="4628" w:type="dxa"/>
            <w:tcBorders>
              <w:top w:val="single" w:sz="4" w:space="0" w:color="auto"/>
              <w:left w:val="nil"/>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能源与低碳领域课题研究</w:t>
            </w:r>
          </w:p>
        </w:tc>
        <w:tc>
          <w:tcPr>
            <w:tcW w:w="567" w:type="dxa"/>
            <w:tcBorders>
              <w:top w:val="nil"/>
              <w:left w:val="nil"/>
              <w:bottom w:val="single" w:sz="4" w:space="0" w:color="auto"/>
              <w:right w:val="single" w:sz="4" w:space="0" w:color="auto"/>
            </w:tcBorders>
            <w:shd w:val="clear" w:color="auto" w:fill="auto"/>
            <w:vAlign w:val="center"/>
            <w:hideMark/>
          </w:tcPr>
          <w:p w:rsidR="00C82733"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tcBorders>
              <w:top w:val="nil"/>
              <w:left w:val="nil"/>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博士（后），具有理工科背景，研究方向为能源、节能减排、资源与环境、经济学等领域</w:t>
            </w:r>
          </w:p>
        </w:tc>
      </w:tr>
      <w:tr w:rsidR="00C82733" w:rsidRPr="00C4671A" w:rsidTr="00DE6EEE">
        <w:trPr>
          <w:trHeight w:val="825"/>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7</w:t>
            </w:r>
          </w:p>
        </w:tc>
        <w:tc>
          <w:tcPr>
            <w:tcW w:w="4628" w:type="dxa"/>
            <w:tcBorders>
              <w:top w:val="single" w:sz="4" w:space="0" w:color="auto"/>
              <w:left w:val="nil"/>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未来技术发展路径研究</w:t>
            </w:r>
          </w:p>
        </w:tc>
        <w:tc>
          <w:tcPr>
            <w:tcW w:w="567" w:type="dxa"/>
            <w:tcBorders>
              <w:top w:val="nil"/>
              <w:left w:val="nil"/>
              <w:bottom w:val="single" w:sz="4" w:space="0" w:color="auto"/>
              <w:right w:val="single" w:sz="4" w:space="0" w:color="auto"/>
            </w:tcBorders>
            <w:shd w:val="clear" w:color="auto" w:fill="auto"/>
            <w:vAlign w:val="center"/>
            <w:hideMark/>
          </w:tcPr>
          <w:p w:rsidR="00C82733"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vMerge w:val="restart"/>
            <w:tcBorders>
              <w:top w:val="nil"/>
              <w:left w:val="single" w:sz="4" w:space="0" w:color="auto"/>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金融学、产业经济学、技术经济学等</w:t>
            </w:r>
          </w:p>
        </w:tc>
      </w:tr>
      <w:tr w:rsidR="00C82733" w:rsidRPr="00C4671A" w:rsidTr="00DE6EEE">
        <w:trPr>
          <w:trHeight w:val="825"/>
          <w:jc w:val="center"/>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8</w:t>
            </w:r>
          </w:p>
        </w:tc>
        <w:tc>
          <w:tcPr>
            <w:tcW w:w="4628" w:type="dxa"/>
            <w:tcBorders>
              <w:top w:val="single" w:sz="4" w:space="0" w:color="auto"/>
              <w:left w:val="nil"/>
              <w:bottom w:val="single" w:sz="4" w:space="0" w:color="auto"/>
              <w:right w:val="single" w:sz="4" w:space="0" w:color="auto"/>
            </w:tcBorders>
            <w:shd w:val="clear" w:color="auto" w:fill="auto"/>
            <w:vAlign w:val="center"/>
            <w:hideMark/>
          </w:tcPr>
          <w:p w:rsidR="00C82733" w:rsidRPr="00C4671A" w:rsidRDefault="00C82733" w:rsidP="00DE6EEE">
            <w:pPr>
              <w:widowControl/>
              <w:spacing w:line="400" w:lineRule="exact"/>
              <w:jc w:val="left"/>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创新载体公共服务平台</w:t>
            </w:r>
          </w:p>
        </w:tc>
        <w:tc>
          <w:tcPr>
            <w:tcW w:w="567" w:type="dxa"/>
            <w:tcBorders>
              <w:top w:val="nil"/>
              <w:left w:val="nil"/>
              <w:bottom w:val="single" w:sz="4" w:space="0" w:color="auto"/>
              <w:right w:val="single" w:sz="4" w:space="0" w:color="auto"/>
            </w:tcBorders>
            <w:shd w:val="clear" w:color="auto" w:fill="auto"/>
            <w:vAlign w:val="center"/>
            <w:hideMark/>
          </w:tcPr>
          <w:p w:rsidR="00C82733" w:rsidRPr="00C4671A" w:rsidRDefault="00D105B4" w:rsidP="00DE6EEE">
            <w:pPr>
              <w:widowControl/>
              <w:spacing w:line="400" w:lineRule="exact"/>
              <w:jc w:val="center"/>
              <w:rPr>
                <w:rFonts w:ascii="华文细黑" w:eastAsia="华文细黑" w:hAnsi="华文细黑" w:cs="宋体"/>
                <w:color w:val="000000" w:themeColor="text1"/>
                <w:kern w:val="0"/>
                <w:szCs w:val="21"/>
              </w:rPr>
            </w:pPr>
            <w:r w:rsidRPr="00C4671A">
              <w:rPr>
                <w:rFonts w:ascii="华文细黑" w:eastAsia="华文细黑" w:hAnsi="华文细黑" w:cs="宋体" w:hint="eastAsia"/>
                <w:color w:val="000000" w:themeColor="text1"/>
                <w:kern w:val="0"/>
                <w:szCs w:val="21"/>
              </w:rPr>
              <w:t>不限</w:t>
            </w:r>
          </w:p>
        </w:tc>
        <w:tc>
          <w:tcPr>
            <w:tcW w:w="3669" w:type="dxa"/>
            <w:vMerge/>
            <w:tcBorders>
              <w:top w:val="nil"/>
              <w:left w:val="single" w:sz="4" w:space="0" w:color="auto"/>
              <w:bottom w:val="single" w:sz="4" w:space="0" w:color="auto"/>
              <w:right w:val="single" w:sz="4" w:space="0" w:color="auto"/>
            </w:tcBorders>
            <w:vAlign w:val="center"/>
            <w:hideMark/>
          </w:tcPr>
          <w:p w:rsidR="00C82733" w:rsidRPr="00C4671A" w:rsidRDefault="00C82733" w:rsidP="00DE6EEE">
            <w:pPr>
              <w:widowControl/>
              <w:spacing w:line="400" w:lineRule="exact"/>
              <w:jc w:val="left"/>
              <w:rPr>
                <w:rFonts w:ascii="华文细黑" w:eastAsia="华文细黑" w:hAnsi="华文细黑" w:cs="宋体"/>
                <w:color w:val="000000" w:themeColor="text1"/>
                <w:kern w:val="0"/>
                <w:szCs w:val="21"/>
              </w:rPr>
            </w:pPr>
          </w:p>
        </w:tc>
      </w:tr>
    </w:tbl>
    <w:p w:rsidR="00C82733" w:rsidRPr="00C4671A" w:rsidRDefault="00C82733" w:rsidP="00C82733">
      <w:pPr>
        <w:widowControl/>
        <w:spacing w:line="440" w:lineRule="exact"/>
        <w:jc w:val="left"/>
        <w:rPr>
          <w:rFonts w:ascii="华文细黑" w:eastAsia="华文细黑" w:hAnsi="华文细黑"/>
          <w:color w:val="000000" w:themeColor="text1"/>
          <w:szCs w:val="21"/>
        </w:rPr>
      </w:pPr>
    </w:p>
    <w:p w:rsidR="00B10F57" w:rsidRPr="00C4671A" w:rsidRDefault="00B10F57">
      <w:pPr>
        <w:rPr>
          <w:rFonts w:ascii="华文细黑" w:eastAsia="华文细黑" w:hAnsi="华文细黑"/>
          <w:szCs w:val="21"/>
        </w:rPr>
      </w:pPr>
    </w:p>
    <w:sectPr w:rsidR="00B10F57" w:rsidRPr="00C4671A" w:rsidSect="00812694">
      <w:headerReference w:type="default" r:id="rId10"/>
      <w:footerReference w:type="default" r:id="rId11"/>
      <w:pgSz w:w="11906" w:h="16838"/>
      <w:pgMar w:top="1560" w:right="1418" w:bottom="1418" w:left="1418" w:header="851" w:footer="7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AB5" w:rsidRDefault="00B01AB5" w:rsidP="00C10659">
      <w:r>
        <w:separator/>
      </w:r>
    </w:p>
  </w:endnote>
  <w:endnote w:type="continuationSeparator" w:id="0">
    <w:p w:rsidR="00B01AB5" w:rsidRDefault="00B01AB5" w:rsidP="00C1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474026"/>
      <w:docPartObj>
        <w:docPartGallery w:val="Page Numbers (Bottom of Page)"/>
        <w:docPartUnique/>
      </w:docPartObj>
    </w:sdtPr>
    <w:sdtEndPr/>
    <w:sdtContent>
      <w:sdt>
        <w:sdtPr>
          <w:id w:val="1927065173"/>
          <w:docPartObj>
            <w:docPartGallery w:val="Page Numbers (Top of Page)"/>
            <w:docPartUnique/>
          </w:docPartObj>
        </w:sdtPr>
        <w:sdtEndPr/>
        <w:sdtContent>
          <w:p w:rsidR="003159B3" w:rsidRDefault="005F4DB0">
            <w:pPr>
              <w:pStyle w:val="a4"/>
              <w:jc w:val="center"/>
            </w:pPr>
            <w:r>
              <w:rPr>
                <w:b/>
                <w:bCs/>
                <w:sz w:val="24"/>
                <w:szCs w:val="24"/>
              </w:rPr>
              <w:fldChar w:fldCharType="begin"/>
            </w:r>
            <w:r>
              <w:rPr>
                <w:b/>
                <w:bCs/>
              </w:rPr>
              <w:instrText>PAGE</w:instrText>
            </w:r>
            <w:r>
              <w:rPr>
                <w:b/>
                <w:bCs/>
                <w:sz w:val="24"/>
                <w:szCs w:val="24"/>
              </w:rPr>
              <w:fldChar w:fldCharType="separate"/>
            </w:r>
            <w:r w:rsidR="0061608C">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1608C">
              <w:rPr>
                <w:b/>
                <w:bCs/>
                <w:noProof/>
              </w:rPr>
              <w:t>8</w:t>
            </w:r>
            <w:r>
              <w:rPr>
                <w:b/>
                <w:bCs/>
                <w:sz w:val="24"/>
                <w:szCs w:val="24"/>
              </w:rPr>
              <w:fldChar w:fldCharType="end"/>
            </w:r>
          </w:p>
        </w:sdtContent>
      </w:sdt>
    </w:sdtContent>
  </w:sdt>
  <w:p w:rsidR="003159B3" w:rsidRDefault="00B01A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AB5" w:rsidRDefault="00B01AB5" w:rsidP="00C10659">
      <w:r>
        <w:separator/>
      </w:r>
    </w:p>
  </w:footnote>
  <w:footnote w:type="continuationSeparator" w:id="0">
    <w:p w:rsidR="00B01AB5" w:rsidRDefault="00B01AB5" w:rsidP="00C106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B3" w:rsidRPr="008E168C" w:rsidRDefault="00B01AB5" w:rsidP="00812694">
    <w:pPr>
      <w:widowControl/>
      <w:tabs>
        <w:tab w:val="center" w:pos="4320"/>
        <w:tab w:val="right" w:pos="8640"/>
      </w:tabs>
      <w:ind w:right="480"/>
      <w:rPr>
        <w:rFonts w:ascii="微软雅黑" w:eastAsia="微软雅黑" w:hAnsi="微软雅黑"/>
        <w:color w:val="0020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200"/>
    <w:multiLevelType w:val="hybridMultilevel"/>
    <w:tmpl w:val="D0EC89D2"/>
    <w:lvl w:ilvl="0" w:tplc="13784FE8">
      <w:start w:val="2"/>
      <w:numFmt w:val="bullet"/>
      <w:lvlText w:val="★"/>
      <w:lvlJc w:val="left"/>
      <w:pPr>
        <w:ind w:left="3556" w:hanging="720"/>
      </w:pPr>
      <w:rPr>
        <w:rFonts w:ascii="宋体" w:eastAsia="宋体" w:hAnsi="宋体" w:cstheme="minorBidi" w:hint="eastAsia"/>
      </w:rPr>
    </w:lvl>
    <w:lvl w:ilvl="1" w:tplc="04090003" w:tentative="1">
      <w:start w:val="1"/>
      <w:numFmt w:val="bullet"/>
      <w:lvlText w:val=""/>
      <w:lvlJc w:val="left"/>
      <w:pPr>
        <w:ind w:left="3676" w:hanging="420"/>
      </w:pPr>
      <w:rPr>
        <w:rFonts w:ascii="Wingdings" w:hAnsi="Wingdings" w:hint="default"/>
      </w:rPr>
    </w:lvl>
    <w:lvl w:ilvl="2" w:tplc="04090005" w:tentative="1">
      <w:start w:val="1"/>
      <w:numFmt w:val="bullet"/>
      <w:lvlText w:val=""/>
      <w:lvlJc w:val="left"/>
      <w:pPr>
        <w:ind w:left="4096" w:hanging="420"/>
      </w:pPr>
      <w:rPr>
        <w:rFonts w:ascii="Wingdings" w:hAnsi="Wingdings" w:hint="default"/>
      </w:rPr>
    </w:lvl>
    <w:lvl w:ilvl="3" w:tplc="04090001" w:tentative="1">
      <w:start w:val="1"/>
      <w:numFmt w:val="bullet"/>
      <w:lvlText w:val=""/>
      <w:lvlJc w:val="left"/>
      <w:pPr>
        <w:ind w:left="4516" w:hanging="420"/>
      </w:pPr>
      <w:rPr>
        <w:rFonts w:ascii="Wingdings" w:hAnsi="Wingdings" w:hint="default"/>
      </w:rPr>
    </w:lvl>
    <w:lvl w:ilvl="4" w:tplc="04090003" w:tentative="1">
      <w:start w:val="1"/>
      <w:numFmt w:val="bullet"/>
      <w:lvlText w:val=""/>
      <w:lvlJc w:val="left"/>
      <w:pPr>
        <w:ind w:left="4936" w:hanging="420"/>
      </w:pPr>
      <w:rPr>
        <w:rFonts w:ascii="Wingdings" w:hAnsi="Wingdings" w:hint="default"/>
      </w:rPr>
    </w:lvl>
    <w:lvl w:ilvl="5" w:tplc="04090005" w:tentative="1">
      <w:start w:val="1"/>
      <w:numFmt w:val="bullet"/>
      <w:lvlText w:val=""/>
      <w:lvlJc w:val="left"/>
      <w:pPr>
        <w:ind w:left="5356" w:hanging="420"/>
      </w:pPr>
      <w:rPr>
        <w:rFonts w:ascii="Wingdings" w:hAnsi="Wingdings" w:hint="default"/>
      </w:rPr>
    </w:lvl>
    <w:lvl w:ilvl="6" w:tplc="04090001" w:tentative="1">
      <w:start w:val="1"/>
      <w:numFmt w:val="bullet"/>
      <w:lvlText w:val=""/>
      <w:lvlJc w:val="left"/>
      <w:pPr>
        <w:ind w:left="5776" w:hanging="420"/>
      </w:pPr>
      <w:rPr>
        <w:rFonts w:ascii="Wingdings" w:hAnsi="Wingdings" w:hint="default"/>
      </w:rPr>
    </w:lvl>
    <w:lvl w:ilvl="7" w:tplc="04090003" w:tentative="1">
      <w:start w:val="1"/>
      <w:numFmt w:val="bullet"/>
      <w:lvlText w:val=""/>
      <w:lvlJc w:val="left"/>
      <w:pPr>
        <w:ind w:left="6196" w:hanging="420"/>
      </w:pPr>
      <w:rPr>
        <w:rFonts w:ascii="Wingdings" w:hAnsi="Wingdings" w:hint="default"/>
      </w:rPr>
    </w:lvl>
    <w:lvl w:ilvl="8" w:tplc="04090005" w:tentative="1">
      <w:start w:val="1"/>
      <w:numFmt w:val="bullet"/>
      <w:lvlText w:val=""/>
      <w:lvlJc w:val="left"/>
      <w:pPr>
        <w:ind w:left="6616" w:hanging="420"/>
      </w:pPr>
      <w:rPr>
        <w:rFonts w:ascii="Wingdings" w:hAnsi="Wingdings" w:hint="default"/>
      </w:rPr>
    </w:lvl>
  </w:abstractNum>
  <w:abstractNum w:abstractNumId="1" w15:restartNumberingAfterBreak="0">
    <w:nsid w:val="07D52E3F"/>
    <w:multiLevelType w:val="hybridMultilevel"/>
    <w:tmpl w:val="D4E4A7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E2726B0"/>
    <w:multiLevelType w:val="hybridMultilevel"/>
    <w:tmpl w:val="28B86B10"/>
    <w:lvl w:ilvl="0" w:tplc="8700A5E8">
      <w:start w:val="5"/>
      <w:numFmt w:val="bullet"/>
      <w:lvlText w:val="★"/>
      <w:lvlJc w:val="left"/>
      <w:pPr>
        <w:ind w:left="720" w:hanging="720"/>
      </w:pPr>
      <w:rPr>
        <w:rFonts w:ascii="仿宋" w:eastAsia="仿宋" w:hAnsi="仿宋"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2A5014"/>
    <w:multiLevelType w:val="hybridMultilevel"/>
    <w:tmpl w:val="14B82F2C"/>
    <w:lvl w:ilvl="0" w:tplc="EFA299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C44E4B"/>
    <w:multiLevelType w:val="hybridMultilevel"/>
    <w:tmpl w:val="1EFE678C"/>
    <w:lvl w:ilvl="0" w:tplc="2B547A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A4"/>
    <w:rsid w:val="000002D3"/>
    <w:rsid w:val="000023E1"/>
    <w:rsid w:val="0000396E"/>
    <w:rsid w:val="000104E2"/>
    <w:rsid w:val="00012C17"/>
    <w:rsid w:val="000140D3"/>
    <w:rsid w:val="0001590A"/>
    <w:rsid w:val="00020457"/>
    <w:rsid w:val="00021369"/>
    <w:rsid w:val="0002302A"/>
    <w:rsid w:val="00024B58"/>
    <w:rsid w:val="00024D32"/>
    <w:rsid w:val="00025389"/>
    <w:rsid w:val="00027868"/>
    <w:rsid w:val="000279A2"/>
    <w:rsid w:val="000353D9"/>
    <w:rsid w:val="000366D9"/>
    <w:rsid w:val="00036CB9"/>
    <w:rsid w:val="00040769"/>
    <w:rsid w:val="00040DCD"/>
    <w:rsid w:val="00045F38"/>
    <w:rsid w:val="00050042"/>
    <w:rsid w:val="00050349"/>
    <w:rsid w:val="00051E7D"/>
    <w:rsid w:val="00052B54"/>
    <w:rsid w:val="00056828"/>
    <w:rsid w:val="000572AE"/>
    <w:rsid w:val="0005782A"/>
    <w:rsid w:val="0006012C"/>
    <w:rsid w:val="00061D9B"/>
    <w:rsid w:val="00062D63"/>
    <w:rsid w:val="00063DB0"/>
    <w:rsid w:val="000648FD"/>
    <w:rsid w:val="00065AC4"/>
    <w:rsid w:val="0007550B"/>
    <w:rsid w:val="00080530"/>
    <w:rsid w:val="00080BA7"/>
    <w:rsid w:val="00081D4E"/>
    <w:rsid w:val="00083918"/>
    <w:rsid w:val="00087462"/>
    <w:rsid w:val="000937AA"/>
    <w:rsid w:val="00094707"/>
    <w:rsid w:val="00094805"/>
    <w:rsid w:val="000953A3"/>
    <w:rsid w:val="00097817"/>
    <w:rsid w:val="000A0702"/>
    <w:rsid w:val="000A2A6B"/>
    <w:rsid w:val="000A5205"/>
    <w:rsid w:val="000A6825"/>
    <w:rsid w:val="000A6E44"/>
    <w:rsid w:val="000B2EEC"/>
    <w:rsid w:val="000B3AA6"/>
    <w:rsid w:val="000B5262"/>
    <w:rsid w:val="000B5A9C"/>
    <w:rsid w:val="000C0198"/>
    <w:rsid w:val="000C2971"/>
    <w:rsid w:val="000C3106"/>
    <w:rsid w:val="000C5118"/>
    <w:rsid w:val="000D0C5A"/>
    <w:rsid w:val="000D3D74"/>
    <w:rsid w:val="000D5893"/>
    <w:rsid w:val="000D7A1B"/>
    <w:rsid w:val="000D7DF3"/>
    <w:rsid w:val="000E0930"/>
    <w:rsid w:val="000E12F4"/>
    <w:rsid w:val="000E56B6"/>
    <w:rsid w:val="000E7057"/>
    <w:rsid w:val="000F2AC4"/>
    <w:rsid w:val="000F30B9"/>
    <w:rsid w:val="000F3EC8"/>
    <w:rsid w:val="000F4A31"/>
    <w:rsid w:val="000F5F19"/>
    <w:rsid w:val="00103718"/>
    <w:rsid w:val="001122AF"/>
    <w:rsid w:val="00112490"/>
    <w:rsid w:val="00112C65"/>
    <w:rsid w:val="00114B0A"/>
    <w:rsid w:val="00114EE5"/>
    <w:rsid w:val="00115919"/>
    <w:rsid w:val="00115BBF"/>
    <w:rsid w:val="00117164"/>
    <w:rsid w:val="00117DB7"/>
    <w:rsid w:val="0012312D"/>
    <w:rsid w:val="0012387B"/>
    <w:rsid w:val="00123BE1"/>
    <w:rsid w:val="00123E49"/>
    <w:rsid w:val="00124B23"/>
    <w:rsid w:val="00124F00"/>
    <w:rsid w:val="00124F3C"/>
    <w:rsid w:val="001345AB"/>
    <w:rsid w:val="001345E5"/>
    <w:rsid w:val="0013785B"/>
    <w:rsid w:val="00140398"/>
    <w:rsid w:val="00141A21"/>
    <w:rsid w:val="00142D7A"/>
    <w:rsid w:val="001451E9"/>
    <w:rsid w:val="001454A0"/>
    <w:rsid w:val="0015075A"/>
    <w:rsid w:val="001509C7"/>
    <w:rsid w:val="00152A7F"/>
    <w:rsid w:val="00153047"/>
    <w:rsid w:val="00157F4A"/>
    <w:rsid w:val="00161569"/>
    <w:rsid w:val="00162FB0"/>
    <w:rsid w:val="00164236"/>
    <w:rsid w:val="00166CE1"/>
    <w:rsid w:val="001676C7"/>
    <w:rsid w:val="00171865"/>
    <w:rsid w:val="001721A8"/>
    <w:rsid w:val="00172350"/>
    <w:rsid w:val="00174652"/>
    <w:rsid w:val="001757DA"/>
    <w:rsid w:val="00175B72"/>
    <w:rsid w:val="00176982"/>
    <w:rsid w:val="00180496"/>
    <w:rsid w:val="00181516"/>
    <w:rsid w:val="00182A81"/>
    <w:rsid w:val="001832C1"/>
    <w:rsid w:val="001842CF"/>
    <w:rsid w:val="00184F51"/>
    <w:rsid w:val="001862A9"/>
    <w:rsid w:val="00186964"/>
    <w:rsid w:val="001875CB"/>
    <w:rsid w:val="00190B4E"/>
    <w:rsid w:val="001913C0"/>
    <w:rsid w:val="001913F7"/>
    <w:rsid w:val="00191613"/>
    <w:rsid w:val="00193367"/>
    <w:rsid w:val="00193841"/>
    <w:rsid w:val="00193F45"/>
    <w:rsid w:val="00195117"/>
    <w:rsid w:val="00196C55"/>
    <w:rsid w:val="00196DF2"/>
    <w:rsid w:val="0019712C"/>
    <w:rsid w:val="001A060F"/>
    <w:rsid w:val="001A0648"/>
    <w:rsid w:val="001A2403"/>
    <w:rsid w:val="001A6982"/>
    <w:rsid w:val="001A7FC4"/>
    <w:rsid w:val="001B02B6"/>
    <w:rsid w:val="001B09EA"/>
    <w:rsid w:val="001B2A4E"/>
    <w:rsid w:val="001B69EC"/>
    <w:rsid w:val="001C5828"/>
    <w:rsid w:val="001D0A60"/>
    <w:rsid w:val="001D210D"/>
    <w:rsid w:val="001D697B"/>
    <w:rsid w:val="001D6DF4"/>
    <w:rsid w:val="001E00CB"/>
    <w:rsid w:val="001E192F"/>
    <w:rsid w:val="001E23C4"/>
    <w:rsid w:val="001E26A1"/>
    <w:rsid w:val="001E472E"/>
    <w:rsid w:val="001E47F2"/>
    <w:rsid w:val="001E6C8D"/>
    <w:rsid w:val="001F0FED"/>
    <w:rsid w:val="001F13D6"/>
    <w:rsid w:val="001F2073"/>
    <w:rsid w:val="001F31F6"/>
    <w:rsid w:val="001F568A"/>
    <w:rsid w:val="0020187A"/>
    <w:rsid w:val="00203108"/>
    <w:rsid w:val="0020453D"/>
    <w:rsid w:val="002116C9"/>
    <w:rsid w:val="00211856"/>
    <w:rsid w:val="0021275A"/>
    <w:rsid w:val="002131F0"/>
    <w:rsid w:val="00213854"/>
    <w:rsid w:val="00214940"/>
    <w:rsid w:val="002170D0"/>
    <w:rsid w:val="00221269"/>
    <w:rsid w:val="002252CF"/>
    <w:rsid w:val="00230D50"/>
    <w:rsid w:val="00231AED"/>
    <w:rsid w:val="002341A9"/>
    <w:rsid w:val="00240A13"/>
    <w:rsid w:val="002416B1"/>
    <w:rsid w:val="00241BEF"/>
    <w:rsid w:val="00243052"/>
    <w:rsid w:val="00244F1B"/>
    <w:rsid w:val="0024725D"/>
    <w:rsid w:val="002474DB"/>
    <w:rsid w:val="002512F4"/>
    <w:rsid w:val="0025620A"/>
    <w:rsid w:val="002568B5"/>
    <w:rsid w:val="002575FC"/>
    <w:rsid w:val="00260BFE"/>
    <w:rsid w:val="00260D92"/>
    <w:rsid w:val="002653AA"/>
    <w:rsid w:val="0026659A"/>
    <w:rsid w:val="00270C82"/>
    <w:rsid w:val="00271EB2"/>
    <w:rsid w:val="002728FF"/>
    <w:rsid w:val="00277619"/>
    <w:rsid w:val="002829C5"/>
    <w:rsid w:val="00282BA6"/>
    <w:rsid w:val="00282C62"/>
    <w:rsid w:val="00283DD1"/>
    <w:rsid w:val="00284A03"/>
    <w:rsid w:val="00284D2C"/>
    <w:rsid w:val="00284FF5"/>
    <w:rsid w:val="00285269"/>
    <w:rsid w:val="00290552"/>
    <w:rsid w:val="00290DC0"/>
    <w:rsid w:val="00294369"/>
    <w:rsid w:val="00294B76"/>
    <w:rsid w:val="0029548E"/>
    <w:rsid w:val="002A2595"/>
    <w:rsid w:val="002A26A5"/>
    <w:rsid w:val="002B1A37"/>
    <w:rsid w:val="002B1F76"/>
    <w:rsid w:val="002B3DAE"/>
    <w:rsid w:val="002B40AE"/>
    <w:rsid w:val="002B4167"/>
    <w:rsid w:val="002B418B"/>
    <w:rsid w:val="002B49AC"/>
    <w:rsid w:val="002C12BE"/>
    <w:rsid w:val="002C3252"/>
    <w:rsid w:val="002C3464"/>
    <w:rsid w:val="002C5C32"/>
    <w:rsid w:val="002D12E0"/>
    <w:rsid w:val="002D1AD8"/>
    <w:rsid w:val="002D1E71"/>
    <w:rsid w:val="002D218A"/>
    <w:rsid w:val="002D342C"/>
    <w:rsid w:val="002D5C0A"/>
    <w:rsid w:val="002D5C1C"/>
    <w:rsid w:val="002D722D"/>
    <w:rsid w:val="002D7BF2"/>
    <w:rsid w:val="002E2DC0"/>
    <w:rsid w:val="002E4330"/>
    <w:rsid w:val="002E46BC"/>
    <w:rsid w:val="002E6385"/>
    <w:rsid w:val="002F1BFD"/>
    <w:rsid w:val="002F273F"/>
    <w:rsid w:val="002F2A3B"/>
    <w:rsid w:val="002F461B"/>
    <w:rsid w:val="002F52A6"/>
    <w:rsid w:val="00301496"/>
    <w:rsid w:val="003069A0"/>
    <w:rsid w:val="00307910"/>
    <w:rsid w:val="003124DB"/>
    <w:rsid w:val="003140F2"/>
    <w:rsid w:val="0031459D"/>
    <w:rsid w:val="0031488A"/>
    <w:rsid w:val="003149C0"/>
    <w:rsid w:val="00316009"/>
    <w:rsid w:val="003166DB"/>
    <w:rsid w:val="00320B0B"/>
    <w:rsid w:val="003229D4"/>
    <w:rsid w:val="00322D5C"/>
    <w:rsid w:val="00323592"/>
    <w:rsid w:val="003248D1"/>
    <w:rsid w:val="00330B32"/>
    <w:rsid w:val="003313E4"/>
    <w:rsid w:val="003360DF"/>
    <w:rsid w:val="0033706C"/>
    <w:rsid w:val="0034166E"/>
    <w:rsid w:val="00342EAE"/>
    <w:rsid w:val="00342ECE"/>
    <w:rsid w:val="003430DD"/>
    <w:rsid w:val="0034424C"/>
    <w:rsid w:val="00346F5D"/>
    <w:rsid w:val="00347544"/>
    <w:rsid w:val="00350914"/>
    <w:rsid w:val="00353A77"/>
    <w:rsid w:val="003543D5"/>
    <w:rsid w:val="003549BF"/>
    <w:rsid w:val="00355EAD"/>
    <w:rsid w:val="0036035A"/>
    <w:rsid w:val="0036280F"/>
    <w:rsid w:val="00365DB0"/>
    <w:rsid w:val="00366ABF"/>
    <w:rsid w:val="00366B14"/>
    <w:rsid w:val="00370711"/>
    <w:rsid w:val="003730CF"/>
    <w:rsid w:val="00373371"/>
    <w:rsid w:val="003745FC"/>
    <w:rsid w:val="00375A4C"/>
    <w:rsid w:val="00380ABC"/>
    <w:rsid w:val="00380C87"/>
    <w:rsid w:val="00380E43"/>
    <w:rsid w:val="00387AAD"/>
    <w:rsid w:val="00390816"/>
    <w:rsid w:val="003911EE"/>
    <w:rsid w:val="00391E63"/>
    <w:rsid w:val="003A4311"/>
    <w:rsid w:val="003A4B55"/>
    <w:rsid w:val="003A6953"/>
    <w:rsid w:val="003B0668"/>
    <w:rsid w:val="003B171A"/>
    <w:rsid w:val="003B1BB1"/>
    <w:rsid w:val="003B269A"/>
    <w:rsid w:val="003B3D5E"/>
    <w:rsid w:val="003B42C9"/>
    <w:rsid w:val="003B5368"/>
    <w:rsid w:val="003C1183"/>
    <w:rsid w:val="003C2819"/>
    <w:rsid w:val="003C3B11"/>
    <w:rsid w:val="003C3FB6"/>
    <w:rsid w:val="003C42CB"/>
    <w:rsid w:val="003C488F"/>
    <w:rsid w:val="003C597C"/>
    <w:rsid w:val="003C5B06"/>
    <w:rsid w:val="003D0A0F"/>
    <w:rsid w:val="003D1FF3"/>
    <w:rsid w:val="003D2159"/>
    <w:rsid w:val="003D27AA"/>
    <w:rsid w:val="003D36B6"/>
    <w:rsid w:val="003D3FBA"/>
    <w:rsid w:val="003D685B"/>
    <w:rsid w:val="003D6BBC"/>
    <w:rsid w:val="003D6FD1"/>
    <w:rsid w:val="003E14A3"/>
    <w:rsid w:val="003E3654"/>
    <w:rsid w:val="003E7508"/>
    <w:rsid w:val="003F1CC4"/>
    <w:rsid w:val="003F3286"/>
    <w:rsid w:val="003F54F8"/>
    <w:rsid w:val="003F70A7"/>
    <w:rsid w:val="003F7945"/>
    <w:rsid w:val="00401D17"/>
    <w:rsid w:val="00401F84"/>
    <w:rsid w:val="00402D16"/>
    <w:rsid w:val="004061F5"/>
    <w:rsid w:val="00411803"/>
    <w:rsid w:val="00411AE7"/>
    <w:rsid w:val="004120E4"/>
    <w:rsid w:val="00413D79"/>
    <w:rsid w:val="0041427A"/>
    <w:rsid w:val="00414289"/>
    <w:rsid w:val="004171E4"/>
    <w:rsid w:val="00417249"/>
    <w:rsid w:val="00420553"/>
    <w:rsid w:val="00427B86"/>
    <w:rsid w:val="00430B7A"/>
    <w:rsid w:val="00431388"/>
    <w:rsid w:val="0043664D"/>
    <w:rsid w:val="004366AF"/>
    <w:rsid w:val="00437D2E"/>
    <w:rsid w:val="0044008D"/>
    <w:rsid w:val="0044160B"/>
    <w:rsid w:val="004424D3"/>
    <w:rsid w:val="00442599"/>
    <w:rsid w:val="00444855"/>
    <w:rsid w:val="0044626A"/>
    <w:rsid w:val="0045260A"/>
    <w:rsid w:val="004547BB"/>
    <w:rsid w:val="004549A6"/>
    <w:rsid w:val="00455441"/>
    <w:rsid w:val="00456093"/>
    <w:rsid w:val="00456B66"/>
    <w:rsid w:val="004577A7"/>
    <w:rsid w:val="0046123C"/>
    <w:rsid w:val="00462038"/>
    <w:rsid w:val="004642FD"/>
    <w:rsid w:val="00466020"/>
    <w:rsid w:val="004705BE"/>
    <w:rsid w:val="00470654"/>
    <w:rsid w:val="00470B48"/>
    <w:rsid w:val="00470C85"/>
    <w:rsid w:val="00483287"/>
    <w:rsid w:val="004846F6"/>
    <w:rsid w:val="004849E0"/>
    <w:rsid w:val="004851EA"/>
    <w:rsid w:val="004852F1"/>
    <w:rsid w:val="0048796B"/>
    <w:rsid w:val="004925FE"/>
    <w:rsid w:val="004938E7"/>
    <w:rsid w:val="004A0545"/>
    <w:rsid w:val="004A1088"/>
    <w:rsid w:val="004A19B4"/>
    <w:rsid w:val="004A7FD6"/>
    <w:rsid w:val="004B240D"/>
    <w:rsid w:val="004B50AD"/>
    <w:rsid w:val="004B7EFF"/>
    <w:rsid w:val="004C2620"/>
    <w:rsid w:val="004C357A"/>
    <w:rsid w:val="004C4523"/>
    <w:rsid w:val="004D1D32"/>
    <w:rsid w:val="004D36F7"/>
    <w:rsid w:val="004D4EA1"/>
    <w:rsid w:val="004D66F3"/>
    <w:rsid w:val="004E1677"/>
    <w:rsid w:val="004E2268"/>
    <w:rsid w:val="004E35C7"/>
    <w:rsid w:val="004E4FDA"/>
    <w:rsid w:val="004E5F02"/>
    <w:rsid w:val="004E6C2B"/>
    <w:rsid w:val="004F19EB"/>
    <w:rsid w:val="004F4F46"/>
    <w:rsid w:val="004F5136"/>
    <w:rsid w:val="004F5359"/>
    <w:rsid w:val="004F6529"/>
    <w:rsid w:val="004F65A3"/>
    <w:rsid w:val="004F6D88"/>
    <w:rsid w:val="004F6EEC"/>
    <w:rsid w:val="004F7EF1"/>
    <w:rsid w:val="00504FF4"/>
    <w:rsid w:val="005050C1"/>
    <w:rsid w:val="00507FCA"/>
    <w:rsid w:val="0051227E"/>
    <w:rsid w:val="005150F8"/>
    <w:rsid w:val="00516A4B"/>
    <w:rsid w:val="00517A3B"/>
    <w:rsid w:val="0052159C"/>
    <w:rsid w:val="00523864"/>
    <w:rsid w:val="00523D97"/>
    <w:rsid w:val="00527ED8"/>
    <w:rsid w:val="00540682"/>
    <w:rsid w:val="005429D5"/>
    <w:rsid w:val="005440E5"/>
    <w:rsid w:val="00551378"/>
    <w:rsid w:val="00551B9A"/>
    <w:rsid w:val="00551D19"/>
    <w:rsid w:val="00552B9C"/>
    <w:rsid w:val="00555D8A"/>
    <w:rsid w:val="00555E33"/>
    <w:rsid w:val="00557748"/>
    <w:rsid w:val="00563BE0"/>
    <w:rsid w:val="0057295C"/>
    <w:rsid w:val="00573E7F"/>
    <w:rsid w:val="005765F6"/>
    <w:rsid w:val="0057664B"/>
    <w:rsid w:val="00577C79"/>
    <w:rsid w:val="00580227"/>
    <w:rsid w:val="005810A3"/>
    <w:rsid w:val="00581209"/>
    <w:rsid w:val="0058266F"/>
    <w:rsid w:val="00582B77"/>
    <w:rsid w:val="005835E7"/>
    <w:rsid w:val="00585756"/>
    <w:rsid w:val="00586191"/>
    <w:rsid w:val="00587954"/>
    <w:rsid w:val="00587C00"/>
    <w:rsid w:val="00590659"/>
    <w:rsid w:val="00591159"/>
    <w:rsid w:val="005919C8"/>
    <w:rsid w:val="00593623"/>
    <w:rsid w:val="005937B6"/>
    <w:rsid w:val="00595D20"/>
    <w:rsid w:val="005970A7"/>
    <w:rsid w:val="0059782E"/>
    <w:rsid w:val="005A0E21"/>
    <w:rsid w:val="005A168D"/>
    <w:rsid w:val="005A1CD2"/>
    <w:rsid w:val="005A4335"/>
    <w:rsid w:val="005A623C"/>
    <w:rsid w:val="005A6966"/>
    <w:rsid w:val="005A7215"/>
    <w:rsid w:val="005B14F7"/>
    <w:rsid w:val="005B3190"/>
    <w:rsid w:val="005B4FA7"/>
    <w:rsid w:val="005B5C4C"/>
    <w:rsid w:val="005C088D"/>
    <w:rsid w:val="005C1442"/>
    <w:rsid w:val="005C2E20"/>
    <w:rsid w:val="005C7401"/>
    <w:rsid w:val="005C774D"/>
    <w:rsid w:val="005D380C"/>
    <w:rsid w:val="005D4136"/>
    <w:rsid w:val="005E116F"/>
    <w:rsid w:val="005E26CE"/>
    <w:rsid w:val="005E29E5"/>
    <w:rsid w:val="005E5DA9"/>
    <w:rsid w:val="005E68A5"/>
    <w:rsid w:val="005E6AE8"/>
    <w:rsid w:val="005E7BA0"/>
    <w:rsid w:val="005F0037"/>
    <w:rsid w:val="005F11D6"/>
    <w:rsid w:val="005F1B91"/>
    <w:rsid w:val="005F3F3A"/>
    <w:rsid w:val="005F4011"/>
    <w:rsid w:val="005F4265"/>
    <w:rsid w:val="005F4DB0"/>
    <w:rsid w:val="005F535E"/>
    <w:rsid w:val="005F5D21"/>
    <w:rsid w:val="005F766B"/>
    <w:rsid w:val="005F7CE7"/>
    <w:rsid w:val="00600CF4"/>
    <w:rsid w:val="00604853"/>
    <w:rsid w:val="00605286"/>
    <w:rsid w:val="006077BC"/>
    <w:rsid w:val="00611671"/>
    <w:rsid w:val="00611C5D"/>
    <w:rsid w:val="00612D48"/>
    <w:rsid w:val="00613736"/>
    <w:rsid w:val="006139EE"/>
    <w:rsid w:val="0061410D"/>
    <w:rsid w:val="00614C3B"/>
    <w:rsid w:val="0061608C"/>
    <w:rsid w:val="00616B92"/>
    <w:rsid w:val="0062161C"/>
    <w:rsid w:val="00622445"/>
    <w:rsid w:val="00623CC3"/>
    <w:rsid w:val="006252DC"/>
    <w:rsid w:val="00627712"/>
    <w:rsid w:val="00627B9A"/>
    <w:rsid w:val="00627C9C"/>
    <w:rsid w:val="006338CE"/>
    <w:rsid w:val="0063714A"/>
    <w:rsid w:val="00640074"/>
    <w:rsid w:val="0064052A"/>
    <w:rsid w:val="00641968"/>
    <w:rsid w:val="006425B5"/>
    <w:rsid w:val="00643F72"/>
    <w:rsid w:val="00647982"/>
    <w:rsid w:val="00647B99"/>
    <w:rsid w:val="006501E5"/>
    <w:rsid w:val="00650E5A"/>
    <w:rsid w:val="0065143F"/>
    <w:rsid w:val="00652689"/>
    <w:rsid w:val="0065325B"/>
    <w:rsid w:val="00655CD7"/>
    <w:rsid w:val="00660A2D"/>
    <w:rsid w:val="0066230B"/>
    <w:rsid w:val="006630BF"/>
    <w:rsid w:val="00663822"/>
    <w:rsid w:val="00667113"/>
    <w:rsid w:val="00670B19"/>
    <w:rsid w:val="00671CCD"/>
    <w:rsid w:val="00673577"/>
    <w:rsid w:val="006767AC"/>
    <w:rsid w:val="0067765C"/>
    <w:rsid w:val="0068028E"/>
    <w:rsid w:val="00681BBB"/>
    <w:rsid w:val="00684EBD"/>
    <w:rsid w:val="00685280"/>
    <w:rsid w:val="006905D7"/>
    <w:rsid w:val="00693674"/>
    <w:rsid w:val="00695DCF"/>
    <w:rsid w:val="00696ADF"/>
    <w:rsid w:val="006970D2"/>
    <w:rsid w:val="00697319"/>
    <w:rsid w:val="006A06F3"/>
    <w:rsid w:val="006A3EA4"/>
    <w:rsid w:val="006A6196"/>
    <w:rsid w:val="006A7EE2"/>
    <w:rsid w:val="006B33BC"/>
    <w:rsid w:val="006B46D9"/>
    <w:rsid w:val="006B4FC3"/>
    <w:rsid w:val="006B6193"/>
    <w:rsid w:val="006B6F13"/>
    <w:rsid w:val="006B7920"/>
    <w:rsid w:val="006C0B7B"/>
    <w:rsid w:val="006C170E"/>
    <w:rsid w:val="006C530A"/>
    <w:rsid w:val="006D16A1"/>
    <w:rsid w:val="006D4B56"/>
    <w:rsid w:val="006D6115"/>
    <w:rsid w:val="006E3013"/>
    <w:rsid w:val="006E412A"/>
    <w:rsid w:val="006E4CBE"/>
    <w:rsid w:val="006F0C2B"/>
    <w:rsid w:val="006F18EE"/>
    <w:rsid w:val="006F2A50"/>
    <w:rsid w:val="006F3192"/>
    <w:rsid w:val="006F47C9"/>
    <w:rsid w:val="006F47EA"/>
    <w:rsid w:val="006F716F"/>
    <w:rsid w:val="006F770D"/>
    <w:rsid w:val="0070063C"/>
    <w:rsid w:val="00702497"/>
    <w:rsid w:val="007049C0"/>
    <w:rsid w:val="0071446C"/>
    <w:rsid w:val="00714862"/>
    <w:rsid w:val="00714CC6"/>
    <w:rsid w:val="00714E31"/>
    <w:rsid w:val="00717692"/>
    <w:rsid w:val="0071788C"/>
    <w:rsid w:val="007204C5"/>
    <w:rsid w:val="00721744"/>
    <w:rsid w:val="0072366E"/>
    <w:rsid w:val="00723D5E"/>
    <w:rsid w:val="00724BD2"/>
    <w:rsid w:val="00726B77"/>
    <w:rsid w:val="00731D7F"/>
    <w:rsid w:val="0073263C"/>
    <w:rsid w:val="00733419"/>
    <w:rsid w:val="00737C5B"/>
    <w:rsid w:val="00740F1B"/>
    <w:rsid w:val="007429FF"/>
    <w:rsid w:val="00742C37"/>
    <w:rsid w:val="0074330F"/>
    <w:rsid w:val="0074382B"/>
    <w:rsid w:val="00745347"/>
    <w:rsid w:val="00746EC8"/>
    <w:rsid w:val="0075118A"/>
    <w:rsid w:val="0075132B"/>
    <w:rsid w:val="007517A1"/>
    <w:rsid w:val="00752258"/>
    <w:rsid w:val="00752ACD"/>
    <w:rsid w:val="00756ED4"/>
    <w:rsid w:val="00757E27"/>
    <w:rsid w:val="0076189B"/>
    <w:rsid w:val="007626B0"/>
    <w:rsid w:val="00762BB9"/>
    <w:rsid w:val="00763E9D"/>
    <w:rsid w:val="00765426"/>
    <w:rsid w:val="00765567"/>
    <w:rsid w:val="00765D41"/>
    <w:rsid w:val="00765E47"/>
    <w:rsid w:val="0077041A"/>
    <w:rsid w:val="00770509"/>
    <w:rsid w:val="0077080B"/>
    <w:rsid w:val="0077105F"/>
    <w:rsid w:val="00771535"/>
    <w:rsid w:val="00771AA9"/>
    <w:rsid w:val="00775F51"/>
    <w:rsid w:val="00777E7C"/>
    <w:rsid w:val="00784688"/>
    <w:rsid w:val="00784B6D"/>
    <w:rsid w:val="00785366"/>
    <w:rsid w:val="00786F84"/>
    <w:rsid w:val="00790CCB"/>
    <w:rsid w:val="007926B8"/>
    <w:rsid w:val="00793C00"/>
    <w:rsid w:val="0079567D"/>
    <w:rsid w:val="00796087"/>
    <w:rsid w:val="007975D1"/>
    <w:rsid w:val="007A025C"/>
    <w:rsid w:val="007A1290"/>
    <w:rsid w:val="007A21B9"/>
    <w:rsid w:val="007A4C78"/>
    <w:rsid w:val="007A5FDE"/>
    <w:rsid w:val="007A6F74"/>
    <w:rsid w:val="007A7C44"/>
    <w:rsid w:val="007B00DC"/>
    <w:rsid w:val="007B27FD"/>
    <w:rsid w:val="007B3893"/>
    <w:rsid w:val="007B3F51"/>
    <w:rsid w:val="007B4102"/>
    <w:rsid w:val="007B566D"/>
    <w:rsid w:val="007C24B0"/>
    <w:rsid w:val="007C52E4"/>
    <w:rsid w:val="007C5FAA"/>
    <w:rsid w:val="007C7AF2"/>
    <w:rsid w:val="007D0A87"/>
    <w:rsid w:val="007D241E"/>
    <w:rsid w:val="007D2B2F"/>
    <w:rsid w:val="007D3722"/>
    <w:rsid w:val="007D49D6"/>
    <w:rsid w:val="007D5328"/>
    <w:rsid w:val="007D565D"/>
    <w:rsid w:val="007E1E9C"/>
    <w:rsid w:val="007E211A"/>
    <w:rsid w:val="007E78EB"/>
    <w:rsid w:val="007E7B3D"/>
    <w:rsid w:val="007F00A9"/>
    <w:rsid w:val="007F1D61"/>
    <w:rsid w:val="007F377B"/>
    <w:rsid w:val="007F3AA9"/>
    <w:rsid w:val="007F3B06"/>
    <w:rsid w:val="007F454D"/>
    <w:rsid w:val="007F5CD6"/>
    <w:rsid w:val="007F70FF"/>
    <w:rsid w:val="00801872"/>
    <w:rsid w:val="00802743"/>
    <w:rsid w:val="00802815"/>
    <w:rsid w:val="00804354"/>
    <w:rsid w:val="00804753"/>
    <w:rsid w:val="00806FC9"/>
    <w:rsid w:val="00807FE9"/>
    <w:rsid w:val="008103AE"/>
    <w:rsid w:val="00810A01"/>
    <w:rsid w:val="00811E87"/>
    <w:rsid w:val="00812694"/>
    <w:rsid w:val="00812750"/>
    <w:rsid w:val="00812D76"/>
    <w:rsid w:val="00812FC0"/>
    <w:rsid w:val="00813627"/>
    <w:rsid w:val="0081467F"/>
    <w:rsid w:val="00816B78"/>
    <w:rsid w:val="0082026C"/>
    <w:rsid w:val="00821DF8"/>
    <w:rsid w:val="0082238E"/>
    <w:rsid w:val="0083227A"/>
    <w:rsid w:val="008362D7"/>
    <w:rsid w:val="00836F79"/>
    <w:rsid w:val="00840D66"/>
    <w:rsid w:val="008412C9"/>
    <w:rsid w:val="00844C86"/>
    <w:rsid w:val="00852240"/>
    <w:rsid w:val="00853018"/>
    <w:rsid w:val="00853C7E"/>
    <w:rsid w:val="008558BC"/>
    <w:rsid w:val="00861F56"/>
    <w:rsid w:val="00863668"/>
    <w:rsid w:val="008639C6"/>
    <w:rsid w:val="00863E61"/>
    <w:rsid w:val="00864E9B"/>
    <w:rsid w:val="00874640"/>
    <w:rsid w:val="008749B9"/>
    <w:rsid w:val="00875667"/>
    <w:rsid w:val="00876CC8"/>
    <w:rsid w:val="00876E7C"/>
    <w:rsid w:val="00880077"/>
    <w:rsid w:val="00881477"/>
    <w:rsid w:val="00882152"/>
    <w:rsid w:val="008844D0"/>
    <w:rsid w:val="008851DB"/>
    <w:rsid w:val="00886189"/>
    <w:rsid w:val="00890CC5"/>
    <w:rsid w:val="008910E7"/>
    <w:rsid w:val="008912B2"/>
    <w:rsid w:val="00894066"/>
    <w:rsid w:val="00894B52"/>
    <w:rsid w:val="008A03DE"/>
    <w:rsid w:val="008A2236"/>
    <w:rsid w:val="008A3847"/>
    <w:rsid w:val="008A4864"/>
    <w:rsid w:val="008A487A"/>
    <w:rsid w:val="008B1BDD"/>
    <w:rsid w:val="008B1CF4"/>
    <w:rsid w:val="008B3A1B"/>
    <w:rsid w:val="008B68A5"/>
    <w:rsid w:val="008C1459"/>
    <w:rsid w:val="008C1F26"/>
    <w:rsid w:val="008C2060"/>
    <w:rsid w:val="008C4E0C"/>
    <w:rsid w:val="008C5711"/>
    <w:rsid w:val="008C6F7E"/>
    <w:rsid w:val="008C7D3A"/>
    <w:rsid w:val="008D0C6D"/>
    <w:rsid w:val="008D12C9"/>
    <w:rsid w:val="008D1668"/>
    <w:rsid w:val="008D5984"/>
    <w:rsid w:val="008E10AB"/>
    <w:rsid w:val="008E17F7"/>
    <w:rsid w:val="008E1AC7"/>
    <w:rsid w:val="008E272A"/>
    <w:rsid w:val="008E6672"/>
    <w:rsid w:val="008E6E8F"/>
    <w:rsid w:val="008F0482"/>
    <w:rsid w:val="008F26DA"/>
    <w:rsid w:val="008F340B"/>
    <w:rsid w:val="008F420E"/>
    <w:rsid w:val="00900CC5"/>
    <w:rsid w:val="00901C6E"/>
    <w:rsid w:val="00902839"/>
    <w:rsid w:val="00902F8B"/>
    <w:rsid w:val="00903D5B"/>
    <w:rsid w:val="00904578"/>
    <w:rsid w:val="00904866"/>
    <w:rsid w:val="00905196"/>
    <w:rsid w:val="009055F4"/>
    <w:rsid w:val="009058D3"/>
    <w:rsid w:val="0090592B"/>
    <w:rsid w:val="00907578"/>
    <w:rsid w:val="00907DBE"/>
    <w:rsid w:val="009173B8"/>
    <w:rsid w:val="009223B6"/>
    <w:rsid w:val="00923767"/>
    <w:rsid w:val="00925163"/>
    <w:rsid w:val="0092594E"/>
    <w:rsid w:val="00927218"/>
    <w:rsid w:val="00930F1D"/>
    <w:rsid w:val="00931FF9"/>
    <w:rsid w:val="00932DFA"/>
    <w:rsid w:val="00936BB5"/>
    <w:rsid w:val="00936D18"/>
    <w:rsid w:val="009519BB"/>
    <w:rsid w:val="00954AC5"/>
    <w:rsid w:val="00955119"/>
    <w:rsid w:val="00956265"/>
    <w:rsid w:val="0096110B"/>
    <w:rsid w:val="00961128"/>
    <w:rsid w:val="00962CC7"/>
    <w:rsid w:val="00963167"/>
    <w:rsid w:val="00965DA2"/>
    <w:rsid w:val="00971479"/>
    <w:rsid w:val="009741D3"/>
    <w:rsid w:val="00974CE2"/>
    <w:rsid w:val="00980108"/>
    <w:rsid w:val="00980D43"/>
    <w:rsid w:val="00981E0A"/>
    <w:rsid w:val="00986CA3"/>
    <w:rsid w:val="00990B2A"/>
    <w:rsid w:val="00992B8B"/>
    <w:rsid w:val="009A2035"/>
    <w:rsid w:val="009A22C0"/>
    <w:rsid w:val="009A2A78"/>
    <w:rsid w:val="009A45B9"/>
    <w:rsid w:val="009A6289"/>
    <w:rsid w:val="009A71F5"/>
    <w:rsid w:val="009B1790"/>
    <w:rsid w:val="009B223B"/>
    <w:rsid w:val="009B31B0"/>
    <w:rsid w:val="009C035C"/>
    <w:rsid w:val="009C080B"/>
    <w:rsid w:val="009C4C21"/>
    <w:rsid w:val="009D0AD1"/>
    <w:rsid w:val="009D14A5"/>
    <w:rsid w:val="009D2F8A"/>
    <w:rsid w:val="009D6D43"/>
    <w:rsid w:val="009D7625"/>
    <w:rsid w:val="009E02EB"/>
    <w:rsid w:val="009E06D6"/>
    <w:rsid w:val="009E49A8"/>
    <w:rsid w:val="009E5712"/>
    <w:rsid w:val="009E6231"/>
    <w:rsid w:val="009F108B"/>
    <w:rsid w:val="009F257D"/>
    <w:rsid w:val="009F2EF0"/>
    <w:rsid w:val="009F6349"/>
    <w:rsid w:val="009F73C9"/>
    <w:rsid w:val="00A00703"/>
    <w:rsid w:val="00A01D95"/>
    <w:rsid w:val="00A02DA4"/>
    <w:rsid w:val="00A04FA5"/>
    <w:rsid w:val="00A07A5B"/>
    <w:rsid w:val="00A100D1"/>
    <w:rsid w:val="00A10918"/>
    <w:rsid w:val="00A12AD2"/>
    <w:rsid w:val="00A1358F"/>
    <w:rsid w:val="00A148C7"/>
    <w:rsid w:val="00A17E32"/>
    <w:rsid w:val="00A346FA"/>
    <w:rsid w:val="00A34A1D"/>
    <w:rsid w:val="00A354A6"/>
    <w:rsid w:val="00A35A90"/>
    <w:rsid w:val="00A36569"/>
    <w:rsid w:val="00A36FAB"/>
    <w:rsid w:val="00A37AA9"/>
    <w:rsid w:val="00A41995"/>
    <w:rsid w:val="00A47B70"/>
    <w:rsid w:val="00A50065"/>
    <w:rsid w:val="00A53E07"/>
    <w:rsid w:val="00A53E73"/>
    <w:rsid w:val="00A56818"/>
    <w:rsid w:val="00A5742C"/>
    <w:rsid w:val="00A604D6"/>
    <w:rsid w:val="00A62D00"/>
    <w:rsid w:val="00A722C0"/>
    <w:rsid w:val="00A74702"/>
    <w:rsid w:val="00A75037"/>
    <w:rsid w:val="00A81C01"/>
    <w:rsid w:val="00A81EB4"/>
    <w:rsid w:val="00A8233D"/>
    <w:rsid w:val="00A8441F"/>
    <w:rsid w:val="00A85B37"/>
    <w:rsid w:val="00A86460"/>
    <w:rsid w:val="00A878BD"/>
    <w:rsid w:val="00A9021A"/>
    <w:rsid w:val="00A903EC"/>
    <w:rsid w:val="00A90BFC"/>
    <w:rsid w:val="00A94BFF"/>
    <w:rsid w:val="00A96820"/>
    <w:rsid w:val="00AA02C0"/>
    <w:rsid w:val="00AA04BD"/>
    <w:rsid w:val="00AA1C79"/>
    <w:rsid w:val="00AA6264"/>
    <w:rsid w:val="00AB234C"/>
    <w:rsid w:val="00AB495B"/>
    <w:rsid w:val="00AB5DF1"/>
    <w:rsid w:val="00AB666E"/>
    <w:rsid w:val="00AB6B59"/>
    <w:rsid w:val="00AC0F63"/>
    <w:rsid w:val="00AC1E2F"/>
    <w:rsid w:val="00AC332C"/>
    <w:rsid w:val="00AC3ACD"/>
    <w:rsid w:val="00AC4305"/>
    <w:rsid w:val="00AC728F"/>
    <w:rsid w:val="00AC7E16"/>
    <w:rsid w:val="00AD10D2"/>
    <w:rsid w:val="00AD29E0"/>
    <w:rsid w:val="00AD4F72"/>
    <w:rsid w:val="00AD7A32"/>
    <w:rsid w:val="00AE501E"/>
    <w:rsid w:val="00AE6276"/>
    <w:rsid w:val="00AF092F"/>
    <w:rsid w:val="00AF735B"/>
    <w:rsid w:val="00B01AB5"/>
    <w:rsid w:val="00B02C3C"/>
    <w:rsid w:val="00B039A9"/>
    <w:rsid w:val="00B0489D"/>
    <w:rsid w:val="00B05CBD"/>
    <w:rsid w:val="00B06B92"/>
    <w:rsid w:val="00B07945"/>
    <w:rsid w:val="00B10F57"/>
    <w:rsid w:val="00B12649"/>
    <w:rsid w:val="00B13F02"/>
    <w:rsid w:val="00B17438"/>
    <w:rsid w:val="00B2010E"/>
    <w:rsid w:val="00B216AB"/>
    <w:rsid w:val="00B21B34"/>
    <w:rsid w:val="00B224CE"/>
    <w:rsid w:val="00B224F8"/>
    <w:rsid w:val="00B2675E"/>
    <w:rsid w:val="00B309A6"/>
    <w:rsid w:val="00B34679"/>
    <w:rsid w:val="00B36396"/>
    <w:rsid w:val="00B368C5"/>
    <w:rsid w:val="00B412E1"/>
    <w:rsid w:val="00B438A9"/>
    <w:rsid w:val="00B443CB"/>
    <w:rsid w:val="00B4448B"/>
    <w:rsid w:val="00B448E6"/>
    <w:rsid w:val="00B449ED"/>
    <w:rsid w:val="00B44D94"/>
    <w:rsid w:val="00B45EC8"/>
    <w:rsid w:val="00B4746D"/>
    <w:rsid w:val="00B47D96"/>
    <w:rsid w:val="00B50114"/>
    <w:rsid w:val="00B502A1"/>
    <w:rsid w:val="00B54125"/>
    <w:rsid w:val="00B54187"/>
    <w:rsid w:val="00B57374"/>
    <w:rsid w:val="00B61326"/>
    <w:rsid w:val="00B6153B"/>
    <w:rsid w:val="00B62865"/>
    <w:rsid w:val="00B62989"/>
    <w:rsid w:val="00B65093"/>
    <w:rsid w:val="00B6647E"/>
    <w:rsid w:val="00B7017C"/>
    <w:rsid w:val="00B7022D"/>
    <w:rsid w:val="00B7312F"/>
    <w:rsid w:val="00B764B3"/>
    <w:rsid w:val="00B76948"/>
    <w:rsid w:val="00B76DAA"/>
    <w:rsid w:val="00B77453"/>
    <w:rsid w:val="00B776F2"/>
    <w:rsid w:val="00B811E2"/>
    <w:rsid w:val="00B824BB"/>
    <w:rsid w:val="00B839DA"/>
    <w:rsid w:val="00B84936"/>
    <w:rsid w:val="00B86408"/>
    <w:rsid w:val="00B9078C"/>
    <w:rsid w:val="00B979AF"/>
    <w:rsid w:val="00BA2032"/>
    <w:rsid w:val="00BA5413"/>
    <w:rsid w:val="00BA685F"/>
    <w:rsid w:val="00BB0CFF"/>
    <w:rsid w:val="00BB10FA"/>
    <w:rsid w:val="00BB274F"/>
    <w:rsid w:val="00BB2B19"/>
    <w:rsid w:val="00BB5979"/>
    <w:rsid w:val="00BB69C8"/>
    <w:rsid w:val="00BB75E1"/>
    <w:rsid w:val="00BB77B1"/>
    <w:rsid w:val="00BC06B8"/>
    <w:rsid w:val="00BC317F"/>
    <w:rsid w:val="00BC6E3D"/>
    <w:rsid w:val="00BD0C98"/>
    <w:rsid w:val="00BD0DEB"/>
    <w:rsid w:val="00BD2116"/>
    <w:rsid w:val="00BD656D"/>
    <w:rsid w:val="00BD7058"/>
    <w:rsid w:val="00BE14CA"/>
    <w:rsid w:val="00BE555B"/>
    <w:rsid w:val="00BE5E81"/>
    <w:rsid w:val="00BE7D70"/>
    <w:rsid w:val="00BF0CCF"/>
    <w:rsid w:val="00BF27DE"/>
    <w:rsid w:val="00BF2A52"/>
    <w:rsid w:val="00BF2A5B"/>
    <w:rsid w:val="00BF6EDB"/>
    <w:rsid w:val="00C00C89"/>
    <w:rsid w:val="00C02C83"/>
    <w:rsid w:val="00C030AE"/>
    <w:rsid w:val="00C03475"/>
    <w:rsid w:val="00C048A0"/>
    <w:rsid w:val="00C06FCE"/>
    <w:rsid w:val="00C10659"/>
    <w:rsid w:val="00C139EA"/>
    <w:rsid w:val="00C153A0"/>
    <w:rsid w:val="00C15B99"/>
    <w:rsid w:val="00C2055D"/>
    <w:rsid w:val="00C21024"/>
    <w:rsid w:val="00C210D6"/>
    <w:rsid w:val="00C21ACC"/>
    <w:rsid w:val="00C324F3"/>
    <w:rsid w:val="00C332B2"/>
    <w:rsid w:val="00C3723B"/>
    <w:rsid w:val="00C407D1"/>
    <w:rsid w:val="00C41096"/>
    <w:rsid w:val="00C418BC"/>
    <w:rsid w:val="00C41D3E"/>
    <w:rsid w:val="00C4671A"/>
    <w:rsid w:val="00C47B09"/>
    <w:rsid w:val="00C50F4F"/>
    <w:rsid w:val="00C5524A"/>
    <w:rsid w:val="00C5541A"/>
    <w:rsid w:val="00C559FC"/>
    <w:rsid w:val="00C55B14"/>
    <w:rsid w:val="00C57621"/>
    <w:rsid w:val="00C608D7"/>
    <w:rsid w:val="00C60DE4"/>
    <w:rsid w:val="00C645E2"/>
    <w:rsid w:val="00C65139"/>
    <w:rsid w:val="00C7015D"/>
    <w:rsid w:val="00C705D6"/>
    <w:rsid w:val="00C7299D"/>
    <w:rsid w:val="00C7576A"/>
    <w:rsid w:val="00C75DDE"/>
    <w:rsid w:val="00C75E22"/>
    <w:rsid w:val="00C80787"/>
    <w:rsid w:val="00C82733"/>
    <w:rsid w:val="00C850D7"/>
    <w:rsid w:val="00C8677E"/>
    <w:rsid w:val="00C87EC8"/>
    <w:rsid w:val="00C92E54"/>
    <w:rsid w:val="00C96B63"/>
    <w:rsid w:val="00C97395"/>
    <w:rsid w:val="00CA167E"/>
    <w:rsid w:val="00CA2813"/>
    <w:rsid w:val="00CA67FB"/>
    <w:rsid w:val="00CB0888"/>
    <w:rsid w:val="00CB25BE"/>
    <w:rsid w:val="00CB2FDC"/>
    <w:rsid w:val="00CB5533"/>
    <w:rsid w:val="00CB618C"/>
    <w:rsid w:val="00CB7221"/>
    <w:rsid w:val="00CC10FC"/>
    <w:rsid w:val="00CC294C"/>
    <w:rsid w:val="00CC46DF"/>
    <w:rsid w:val="00CC5DCA"/>
    <w:rsid w:val="00CC6CC8"/>
    <w:rsid w:val="00CC7C32"/>
    <w:rsid w:val="00CD0797"/>
    <w:rsid w:val="00CD44ED"/>
    <w:rsid w:val="00CD5663"/>
    <w:rsid w:val="00CE0B36"/>
    <w:rsid w:val="00CE27C2"/>
    <w:rsid w:val="00CE360A"/>
    <w:rsid w:val="00CE4729"/>
    <w:rsid w:val="00CE4C42"/>
    <w:rsid w:val="00CE561C"/>
    <w:rsid w:val="00CE65C2"/>
    <w:rsid w:val="00CF1D05"/>
    <w:rsid w:val="00CF4B93"/>
    <w:rsid w:val="00CF59B3"/>
    <w:rsid w:val="00CF67FC"/>
    <w:rsid w:val="00D067B3"/>
    <w:rsid w:val="00D07AC1"/>
    <w:rsid w:val="00D1023A"/>
    <w:rsid w:val="00D105B4"/>
    <w:rsid w:val="00D117DC"/>
    <w:rsid w:val="00D1180A"/>
    <w:rsid w:val="00D12036"/>
    <w:rsid w:val="00D126EA"/>
    <w:rsid w:val="00D15000"/>
    <w:rsid w:val="00D16C70"/>
    <w:rsid w:val="00D20046"/>
    <w:rsid w:val="00D20734"/>
    <w:rsid w:val="00D2462B"/>
    <w:rsid w:val="00D2601B"/>
    <w:rsid w:val="00D27875"/>
    <w:rsid w:val="00D27F21"/>
    <w:rsid w:val="00D324E8"/>
    <w:rsid w:val="00D329CB"/>
    <w:rsid w:val="00D337E2"/>
    <w:rsid w:val="00D362C2"/>
    <w:rsid w:val="00D36B7C"/>
    <w:rsid w:val="00D36D3C"/>
    <w:rsid w:val="00D36DE5"/>
    <w:rsid w:val="00D41665"/>
    <w:rsid w:val="00D4333B"/>
    <w:rsid w:val="00D433DE"/>
    <w:rsid w:val="00D43415"/>
    <w:rsid w:val="00D52721"/>
    <w:rsid w:val="00D529C1"/>
    <w:rsid w:val="00D53C85"/>
    <w:rsid w:val="00D545EC"/>
    <w:rsid w:val="00D5684B"/>
    <w:rsid w:val="00D574FF"/>
    <w:rsid w:val="00D6059A"/>
    <w:rsid w:val="00D61CA0"/>
    <w:rsid w:val="00D63A40"/>
    <w:rsid w:val="00D64FF6"/>
    <w:rsid w:val="00D65DC6"/>
    <w:rsid w:val="00D73AA9"/>
    <w:rsid w:val="00D76751"/>
    <w:rsid w:val="00D7772E"/>
    <w:rsid w:val="00D86307"/>
    <w:rsid w:val="00D90E95"/>
    <w:rsid w:val="00D91439"/>
    <w:rsid w:val="00D928D4"/>
    <w:rsid w:val="00D94D28"/>
    <w:rsid w:val="00D94F9F"/>
    <w:rsid w:val="00D96888"/>
    <w:rsid w:val="00DA05B6"/>
    <w:rsid w:val="00DA23C6"/>
    <w:rsid w:val="00DA2C63"/>
    <w:rsid w:val="00DA6BF7"/>
    <w:rsid w:val="00DB1AA1"/>
    <w:rsid w:val="00DB32FC"/>
    <w:rsid w:val="00DB4848"/>
    <w:rsid w:val="00DB56BC"/>
    <w:rsid w:val="00DB64CF"/>
    <w:rsid w:val="00DC0432"/>
    <w:rsid w:val="00DC06FB"/>
    <w:rsid w:val="00DC08B0"/>
    <w:rsid w:val="00DC13F9"/>
    <w:rsid w:val="00DC1D0B"/>
    <w:rsid w:val="00DC26ED"/>
    <w:rsid w:val="00DC40E9"/>
    <w:rsid w:val="00DC63B2"/>
    <w:rsid w:val="00DC670B"/>
    <w:rsid w:val="00DD123E"/>
    <w:rsid w:val="00DD34B8"/>
    <w:rsid w:val="00DD5387"/>
    <w:rsid w:val="00DD5E56"/>
    <w:rsid w:val="00DD60C1"/>
    <w:rsid w:val="00DD620B"/>
    <w:rsid w:val="00DD6A53"/>
    <w:rsid w:val="00DE0470"/>
    <w:rsid w:val="00DE29BD"/>
    <w:rsid w:val="00DE51E2"/>
    <w:rsid w:val="00DE7F93"/>
    <w:rsid w:val="00DF068E"/>
    <w:rsid w:val="00DF6047"/>
    <w:rsid w:val="00DF6637"/>
    <w:rsid w:val="00E01361"/>
    <w:rsid w:val="00E023FB"/>
    <w:rsid w:val="00E051BA"/>
    <w:rsid w:val="00E065A7"/>
    <w:rsid w:val="00E1042E"/>
    <w:rsid w:val="00E13F99"/>
    <w:rsid w:val="00E14980"/>
    <w:rsid w:val="00E20821"/>
    <w:rsid w:val="00E22299"/>
    <w:rsid w:val="00E27192"/>
    <w:rsid w:val="00E30126"/>
    <w:rsid w:val="00E32ED6"/>
    <w:rsid w:val="00E363A3"/>
    <w:rsid w:val="00E3790E"/>
    <w:rsid w:val="00E37FF4"/>
    <w:rsid w:val="00E40ECE"/>
    <w:rsid w:val="00E41954"/>
    <w:rsid w:val="00E41BB7"/>
    <w:rsid w:val="00E44AF0"/>
    <w:rsid w:val="00E44E07"/>
    <w:rsid w:val="00E46B86"/>
    <w:rsid w:val="00E50CD2"/>
    <w:rsid w:val="00E53692"/>
    <w:rsid w:val="00E55434"/>
    <w:rsid w:val="00E575D8"/>
    <w:rsid w:val="00E62C69"/>
    <w:rsid w:val="00E6466E"/>
    <w:rsid w:val="00E64D94"/>
    <w:rsid w:val="00E65F73"/>
    <w:rsid w:val="00E703E3"/>
    <w:rsid w:val="00E7375E"/>
    <w:rsid w:val="00E73E29"/>
    <w:rsid w:val="00E75A6E"/>
    <w:rsid w:val="00E75E4F"/>
    <w:rsid w:val="00E7610A"/>
    <w:rsid w:val="00E77BC3"/>
    <w:rsid w:val="00E8131F"/>
    <w:rsid w:val="00E81759"/>
    <w:rsid w:val="00E82349"/>
    <w:rsid w:val="00E83830"/>
    <w:rsid w:val="00E85978"/>
    <w:rsid w:val="00E8658D"/>
    <w:rsid w:val="00E90A34"/>
    <w:rsid w:val="00E90F69"/>
    <w:rsid w:val="00E9111C"/>
    <w:rsid w:val="00E94874"/>
    <w:rsid w:val="00E95A3C"/>
    <w:rsid w:val="00E96759"/>
    <w:rsid w:val="00E97B44"/>
    <w:rsid w:val="00E97B8D"/>
    <w:rsid w:val="00EA0464"/>
    <w:rsid w:val="00EA23A0"/>
    <w:rsid w:val="00EA4A84"/>
    <w:rsid w:val="00EA5144"/>
    <w:rsid w:val="00EA6C52"/>
    <w:rsid w:val="00EB01A9"/>
    <w:rsid w:val="00EB24F8"/>
    <w:rsid w:val="00EB4C1A"/>
    <w:rsid w:val="00EB59B1"/>
    <w:rsid w:val="00EB6E17"/>
    <w:rsid w:val="00EB7802"/>
    <w:rsid w:val="00EC0175"/>
    <w:rsid w:val="00EC0586"/>
    <w:rsid w:val="00EC0A1D"/>
    <w:rsid w:val="00EC504B"/>
    <w:rsid w:val="00EC5076"/>
    <w:rsid w:val="00ED07B2"/>
    <w:rsid w:val="00ED1AAF"/>
    <w:rsid w:val="00ED3D4F"/>
    <w:rsid w:val="00ED5E9C"/>
    <w:rsid w:val="00ED74B6"/>
    <w:rsid w:val="00ED7578"/>
    <w:rsid w:val="00EE1128"/>
    <w:rsid w:val="00EE4EE4"/>
    <w:rsid w:val="00EF0CE4"/>
    <w:rsid w:val="00EF1C86"/>
    <w:rsid w:val="00EF1D54"/>
    <w:rsid w:val="00EF335C"/>
    <w:rsid w:val="00EF4B78"/>
    <w:rsid w:val="00EF5736"/>
    <w:rsid w:val="00EF5E25"/>
    <w:rsid w:val="00EF65CC"/>
    <w:rsid w:val="00EF7D3C"/>
    <w:rsid w:val="00F000AE"/>
    <w:rsid w:val="00F009E5"/>
    <w:rsid w:val="00F00D9E"/>
    <w:rsid w:val="00F01D16"/>
    <w:rsid w:val="00F02C32"/>
    <w:rsid w:val="00F02E2C"/>
    <w:rsid w:val="00F03E7C"/>
    <w:rsid w:val="00F04535"/>
    <w:rsid w:val="00F063F1"/>
    <w:rsid w:val="00F068B6"/>
    <w:rsid w:val="00F07659"/>
    <w:rsid w:val="00F1017D"/>
    <w:rsid w:val="00F11F75"/>
    <w:rsid w:val="00F122DA"/>
    <w:rsid w:val="00F12A5C"/>
    <w:rsid w:val="00F13731"/>
    <w:rsid w:val="00F1455A"/>
    <w:rsid w:val="00F14898"/>
    <w:rsid w:val="00F14C7A"/>
    <w:rsid w:val="00F1621E"/>
    <w:rsid w:val="00F20589"/>
    <w:rsid w:val="00F226E6"/>
    <w:rsid w:val="00F22DE3"/>
    <w:rsid w:val="00F237DA"/>
    <w:rsid w:val="00F23C1B"/>
    <w:rsid w:val="00F24F39"/>
    <w:rsid w:val="00F27BDD"/>
    <w:rsid w:val="00F27F61"/>
    <w:rsid w:val="00F30C48"/>
    <w:rsid w:val="00F318C8"/>
    <w:rsid w:val="00F32F31"/>
    <w:rsid w:val="00F36D34"/>
    <w:rsid w:val="00F41257"/>
    <w:rsid w:val="00F41B03"/>
    <w:rsid w:val="00F44C07"/>
    <w:rsid w:val="00F47739"/>
    <w:rsid w:val="00F51A7A"/>
    <w:rsid w:val="00F5226C"/>
    <w:rsid w:val="00F529F8"/>
    <w:rsid w:val="00F54177"/>
    <w:rsid w:val="00F54B12"/>
    <w:rsid w:val="00F55A63"/>
    <w:rsid w:val="00F60531"/>
    <w:rsid w:val="00F6416B"/>
    <w:rsid w:val="00F643AE"/>
    <w:rsid w:val="00F65403"/>
    <w:rsid w:val="00F778E5"/>
    <w:rsid w:val="00F80A3F"/>
    <w:rsid w:val="00F80E30"/>
    <w:rsid w:val="00F815EB"/>
    <w:rsid w:val="00F83A0A"/>
    <w:rsid w:val="00F86201"/>
    <w:rsid w:val="00F907C6"/>
    <w:rsid w:val="00F92334"/>
    <w:rsid w:val="00F923F5"/>
    <w:rsid w:val="00F9406D"/>
    <w:rsid w:val="00FA1851"/>
    <w:rsid w:val="00FA2695"/>
    <w:rsid w:val="00FA5C9F"/>
    <w:rsid w:val="00FB08FC"/>
    <w:rsid w:val="00FB1809"/>
    <w:rsid w:val="00FB1AC3"/>
    <w:rsid w:val="00FB2154"/>
    <w:rsid w:val="00FB5668"/>
    <w:rsid w:val="00FB5803"/>
    <w:rsid w:val="00FB5948"/>
    <w:rsid w:val="00FB6EAD"/>
    <w:rsid w:val="00FB777F"/>
    <w:rsid w:val="00FC01CC"/>
    <w:rsid w:val="00FC183E"/>
    <w:rsid w:val="00FC2C5C"/>
    <w:rsid w:val="00FC3BB6"/>
    <w:rsid w:val="00FC7385"/>
    <w:rsid w:val="00FD0E38"/>
    <w:rsid w:val="00FD1626"/>
    <w:rsid w:val="00FD1A06"/>
    <w:rsid w:val="00FD2C96"/>
    <w:rsid w:val="00FD3EED"/>
    <w:rsid w:val="00FD47DE"/>
    <w:rsid w:val="00FD4A81"/>
    <w:rsid w:val="00FD562D"/>
    <w:rsid w:val="00FD5A92"/>
    <w:rsid w:val="00FD65D8"/>
    <w:rsid w:val="00FD703C"/>
    <w:rsid w:val="00FE44E7"/>
    <w:rsid w:val="00FE4EC4"/>
    <w:rsid w:val="00FE5502"/>
    <w:rsid w:val="00FE5F16"/>
    <w:rsid w:val="00FE635E"/>
    <w:rsid w:val="00FF1A25"/>
    <w:rsid w:val="00FF1ED4"/>
    <w:rsid w:val="00FF392F"/>
    <w:rsid w:val="00FF65CB"/>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7BD293-E03B-47C5-8240-7B621DD0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6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106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10659"/>
    <w:rPr>
      <w:sz w:val="18"/>
      <w:szCs w:val="18"/>
    </w:rPr>
  </w:style>
  <w:style w:type="paragraph" w:styleId="a4">
    <w:name w:val="footer"/>
    <w:basedOn w:val="a"/>
    <w:link w:val="Char0"/>
    <w:uiPriority w:val="99"/>
    <w:unhideWhenUsed/>
    <w:rsid w:val="00C10659"/>
    <w:pPr>
      <w:tabs>
        <w:tab w:val="center" w:pos="4153"/>
        <w:tab w:val="right" w:pos="8306"/>
      </w:tabs>
      <w:snapToGrid w:val="0"/>
      <w:jc w:val="left"/>
    </w:pPr>
    <w:rPr>
      <w:sz w:val="18"/>
      <w:szCs w:val="18"/>
    </w:rPr>
  </w:style>
  <w:style w:type="character" w:customStyle="1" w:styleId="Char0">
    <w:name w:val="页脚 Char"/>
    <w:basedOn w:val="a0"/>
    <w:link w:val="a4"/>
    <w:uiPriority w:val="99"/>
    <w:rsid w:val="00C10659"/>
    <w:rPr>
      <w:sz w:val="18"/>
      <w:szCs w:val="18"/>
    </w:rPr>
  </w:style>
  <w:style w:type="paragraph" w:styleId="a5">
    <w:name w:val="List Paragraph"/>
    <w:basedOn w:val="a"/>
    <w:uiPriority w:val="34"/>
    <w:qFormat/>
    <w:rsid w:val="00C10659"/>
    <w:pPr>
      <w:ind w:firstLineChars="200" w:firstLine="420"/>
    </w:pPr>
  </w:style>
  <w:style w:type="character" w:styleId="a6">
    <w:name w:val="Hyperlink"/>
    <w:basedOn w:val="a0"/>
    <w:uiPriority w:val="99"/>
    <w:unhideWhenUsed/>
    <w:rsid w:val="00C10659"/>
    <w:rPr>
      <w:color w:val="0000FF" w:themeColor="hyperlink"/>
      <w:u w:val="single"/>
    </w:rPr>
  </w:style>
  <w:style w:type="paragraph" w:styleId="a7">
    <w:name w:val="Balloon Text"/>
    <w:basedOn w:val="a"/>
    <w:link w:val="Char1"/>
    <w:uiPriority w:val="99"/>
    <w:semiHidden/>
    <w:unhideWhenUsed/>
    <w:rsid w:val="00876CC8"/>
    <w:rPr>
      <w:sz w:val="18"/>
      <w:szCs w:val="18"/>
    </w:rPr>
  </w:style>
  <w:style w:type="character" w:customStyle="1" w:styleId="Char1">
    <w:name w:val="批注框文本 Char"/>
    <w:basedOn w:val="a0"/>
    <w:link w:val="a7"/>
    <w:uiPriority w:val="99"/>
    <w:semiHidden/>
    <w:rsid w:val="00876CC8"/>
    <w:rPr>
      <w:sz w:val="18"/>
      <w:szCs w:val="18"/>
    </w:rPr>
  </w:style>
  <w:style w:type="table" w:styleId="a8">
    <w:name w:val="Table Grid"/>
    <w:basedOn w:val="a1"/>
    <w:uiPriority w:val="59"/>
    <w:rsid w:val="008A2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13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ic.com.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A6C0A-2AFF-4A08-9CF0-592661AF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Pages>
  <Words>632</Words>
  <Characters>3605</Characters>
  <Application>Microsoft Office Word</Application>
  <DocSecurity>0</DocSecurity>
  <Lines>30</Lines>
  <Paragraphs>8</Paragraphs>
  <ScaleCrop>false</ScaleCrop>
  <Company>Microsoft</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yoyo</dc:creator>
  <cp:lastModifiedBy>Eve</cp:lastModifiedBy>
  <cp:revision>33</cp:revision>
  <cp:lastPrinted>2017-09-12T01:22:00Z</cp:lastPrinted>
  <dcterms:created xsi:type="dcterms:W3CDTF">2017-09-16T16:31:00Z</dcterms:created>
  <dcterms:modified xsi:type="dcterms:W3CDTF">2017-09-18T03:46:00Z</dcterms:modified>
</cp:coreProperties>
</file>