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🧾 Cahier de Tests</w:t>
      </w:r>
    </w:p>
    <w:p>
      <w:pPr>
        <w:spacing w:after="300"/>
      </w:pPr>
      <w:r>
        <w:rPr>
          <w:i/>
          <w:iCs/>
          <w:color w:val="6B6558"/>
        </w:rPr>
        <w:t xml:space="preserve">US-029 — Questions formulaires préconfigurées éditables (non stockées)</w:t>
      </w:r>
    </w:p>
    <w:p>
      <w:pPr>
        <w:pStyle w:val="Heading1"/>
        <w:spacing w:after="160" w:before="320"/>
      </w:pPr>
      <w:r>
        <w:rPr>
          <w:b/>
          <w:bCs/>
        </w:rPr>
        <w:t xml:space="preserve">Détails du Ticket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 du Ticket Jira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US-029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Titre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Questions formulaires préconfigurées éditables (non stockées)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Créé par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Métier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Assigné à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compléter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compléter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Présentation de la Fonctionnalité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 du module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de candidature EOI / Candidature complète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Objectif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Permettre au Responsable de Pilier de composer le formulaire avec deux types de questions : préconfigurées (mappées à un champ Salesforce, réponses stockées en CRM) et personnalisées (créées librement, réponses non stockées en CRM, pour référence uniquement)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de test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Tests fonctionnels (UI, configuration, parcours candidat, persistance des données)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Objet concerné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(Application Form), Contact, Account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Contexte de Test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00"/>
      </w:tblGrid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1 — Questions préconfigurées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Créées comme champs Salesforce sur Project (Application Form), Contact ou Account. Mapping en lecture seule pour le Responsable de Pilier. Réponses stockées et persistées en CRM.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Type 2 — Questions personnalisées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Créées librement par le Responsable de Pilier. Non mappées à un champ Salesforce. Réponses collectées pour référence uniquement, non persistées en CRM. Ajout/édition/suppression possible à tout moment.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Isolation par Programme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 création/édition/suppression de question sur un Programme ne doit impacter que ce Programme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Socle Commun vs Pilier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Certaines questions (Socle Commun) apparaissent sur tous les Piliers ; d'autres sont spécifiques à un seul Pilier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Bouton « Save as Draft »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Statut du Projet → « Brouillon »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Bouton « Save » (soumission)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Statut du Projet → « Soumis », notification envoyée au Responsable de Pilier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🧪 Cahier de Test</w:t>
      </w:r>
    </w:p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 : Vérification de l'affichage des questions préconfigurées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Présence de toutes les questions préconfigurées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configuré avec 5 questions mappées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EOI côté candidat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5 questions préconfigurées sont visibles, aucune manquante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Ordre d'affichage des questions préconfigurées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questions ordonnées (1,2,3,4)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L'ordre affiché est strictement 1,2,3,4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Cohabitation questions préconfigurées et personnalisées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questions Type 1 + 2 questions Type 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5 questions s'affichent ensemble, même style de champ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Libellé conforme à la configuration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 avec libellé précis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libellé affiché correspond exactement au texte configuré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sans question préconfigurée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uniquement en questions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Affichage normal, sans erreur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2 : Ajout d'une question personnalisée par le Responsable de Pilier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texte court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 de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Ajouter une question », choisir « Texte court », saisir un libellé,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apparaît immédiatement sur le formulaire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la liste complète des types de question disponibles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 sur la création d'une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sélecteur de type de réponse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15 types sont proposés : Text, Text Area, Integer, Decimal, Currency, Date, Date/Time, Email, Telephone, URL, Radio Group, Select, Multiselect, Checkbox, File, Table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Text Area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Text Area »,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dispose d'un champ de saisie multi-lignes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TEST09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numérique (Integer / Decimal / Currency)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chacun des 3 types numériques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Seuls des nombres sont acceptés en saisie (avec décimales ou symbole devise selon le type)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Date / Date-Time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« Date » puis « Date/Time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sélecteur de date (et heure pour Date/Time) s'affiche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Email / Telephone / URL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chacun des 3 types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champ applique une validation basique du format attendu (email, téléphone, URL)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Select (liste déroulante)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question, choisir « Select », renseigner 2 valeurs,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apparaît avec exactement les valeurs saisies, dans le bon ordre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Radio Group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Radio Group » avec au moins 2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choix s'affichent sous forme de boutons radio, une seule sélection possible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Multiselect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Multiselect » avec au moins 2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peut sélectionner plusieurs valeurs simultanément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Checkbox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Checkbox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case à cocher unique s'affiche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File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File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peut téléverser un fichier pour cette question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une question de type Table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Accès à l'éditeur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de type « Table », définir au moins une colonne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candidat peut ajouter des lignes respectant les colonnes définies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nouvelle question n'est mappée à aucun champ Salesforce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créée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sa configuration détaillée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champ Contact/Account/Project associé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TEST19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Apparition automatique côté candidat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créée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côté candidat, sans étape de publication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est visible immédiatement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 de plusieurs questions à la suite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3 questions personnalisées l'une après l'autre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3 questions coexistent, chacune indépendante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Tentative de création sans libellé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Ajouter », laisser le libellé vide, valider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Création refusée, message d'erreur affiché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3 : Édition d'une question personnalisée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le libellé d'une question personnalisée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existante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l'éditeur, modifier le libellé, 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nouveau libellé s'affiche immédiatement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le type de réponse attendu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de type texte court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convertir en liste déroulante avec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nouveau type de champ s'affiche avec les valeurs configurées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L'édition ne modifie pas les autres questions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questions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Éditer uniquement la 2ᵉ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1 et 3 restent inchangées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Vider le libellé lors d'une édition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existante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Vider le libellé, tenter d'enregistrer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Enregistrement refusé, libellé précédent conservé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Annuler une édition en cours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Éditeur ouvert sur une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le libellé puis annuler sans enregistrer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libellé d'origine reste affiché côté candidat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4 : Suppression d'une question personnalisée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une question sans réponse existante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personnalisée, aucune réponse candidat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la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disparaît immédiatement du formulaire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d'une question ayant déjà des réponses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en Brouillon avec réponse sur cette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la question, consulter la candidature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À valider avec le métier (réponse conservée ou non en relecture)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TEST29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sans impact sur les autres questions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questions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uniquement la 2ᵉ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1 et 3 restent affichées normalement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Confirmation demandée avant suppression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 existante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Supprimer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confirmation est demandée avant suppression effective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Annuler une suppression en cours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Popup de confirmation affichée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Annuler à l'étape de confirmation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reste présente et inchangée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5 : Protection des questions préconfigurées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action d'édition disponible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 (ex : Civility)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l'éditeur de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bouton « Modifier » proposé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action de suppression disponible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l'éditeur de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bouton « Supprimer » proposé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mapping CRM reste inchangeable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sa configuration détaillée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interface ne permet de changer le champ Salesforce mappé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Tentative forcée d'édition/suppression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préconfigurée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Tenter une modification par un autre moyen que l'interface standard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Action bloquée avec message clair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6 : Isolation par Programme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 sur un Programme n'impacte pas les autres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Programmes A et B existants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Ajouter une question sur A, ouvrir le formulaire de 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n'apparaît pas sur 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Édition sur un Programme n'impacte pas les autres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identique sur A et 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Éditer celle du Programme 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du Programme B reste inchangée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sur un Programme n'impacte pas les autres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équivalente sur A et 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celle du Programme 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reste présente sur le Programme B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TEST39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Deux Programmes avec des questions au même libellé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Créer « Motivation » sur A, une autre « Motivation » sur B (type différent)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coexistent indépendamment, sans conflit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7 : Persistance des réponses en CRM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préconfigurée persistée sur le Contact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mappée sur Contact (ex : Civility)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Répondre, sauvegarder, ouvrir la fiche Contact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valeur est visible sur le champ Contact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préconfigurée persistée sur le Projet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mappée sur Project (ex : Research Field)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Répondre, sauvegarder, ouvrir la fiche Projet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valeur est visible sur le champ du Projet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personnalisée non stockée en CRM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personnalisée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Répondre, sauvegarder, consulter Contact/Account/Project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 champ Salesforce standard ne contient la réponse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Réponses visibles en relecture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Réponses préconfigurées + personnalisées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Rouvrir la candidature en relecture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types de réponses s'affichent correctement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Modification d'une réponse préconfigurée met à jour le CRM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Réponse déjà sauvegardée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Modifier la réponse, sauvegarder à nouveau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champ CRM reflète la valeur la plus récente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8 : Socle Commun vs questions par Pilier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Socle Commun sur tous les Piliers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définie comme Socle Commun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de 3 Piliers différents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apparaît identiquement sur les 3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spécifique à un Pilier n'apparaît que sur celui-ci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définie pour le Pilier 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des Piliers B et 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question n'apparaît ni sur B ni sur C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Combinaison Socle Commun + questions spécifiques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Pilier avec questions propres + Socle Commun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le formulaire de ce Pilier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deux ensembles s'affichent, sans doublon ni question manquante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Nouveau Pilier récupère automatiquement le Socle Commun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Nouveau Pilier/Programme créé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son formulaire pour la première fois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du Socle Commun apparaissent sans configuration manuelle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9 : Save as Draft / Save (soumission) et statuts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TEST49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passe le statut à « Brouillon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partiellement rempli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as Draft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statut du Projet passe/reste à « Brouillon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(soumission) passe le statut à « Soumis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questions requises remplies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statut du Projet passe à « Soumis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Notification au Responsable de Pilier à la soumission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soumise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Consulter les notifications du 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notification de soumission est reçue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n'envoie pas de notification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enregistré en brouillon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Consulter les notifications du 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notification envoyée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Soumission bloquée si une question obligatoire est vide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obligatoire vide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Cliquer « Save »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Soumission refusée, message affiché, statut reste « Brouillon »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« Soumise » non modifiable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Candidature soumise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Tenter de rouvrir et modifier une réponse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en lecture seule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10 : Valeurs des champs EOI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 « Research Field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Dérouler la liste de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valeurs : Risks to People's Health and Human Well-being, Risks to Societies, Risks to the Planet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 « Civility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Dérouler la liste de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 valeurs : Mr, Mrs, Ms, N/A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 « Non-academic sectors involved »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Dérouler la liste de valeurs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 valeurs : Public authority, Civil society/NGO, Public Hospital, Professional association, Other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Champ « Non-academic partner(s) » en saisie libre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EOI ouvert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Saisir un texte long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champ accepte une saisie de type zone de texte libre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TEST59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Sauvegarde et relecture des valeurs sélectionnées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sélectionnées sur les 3 picklists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Sauvegarder en brouillon, rouvrir le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valeurs sélectionnées sont correctement conservées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11 : Non-régression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Parcours EOI existant sans modification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déjà en production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Parcourir un formulaire EOI standard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Fonctionnement inchangé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Parcours Candidature complète existant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Formulaire de candidature complet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Parcourir de bout en bout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Fonctionnement inchangé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Consultation de la fiche Projet après modification du catalogue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Projet existant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Ouvrir la fiche après une modification de questions par le 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informations restent cohérentes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8A6A3F"/>
        </w:rPr>
        <w:t xml:space="preserve">Processus 12 : Suppression d'un Programme (Funding Opportunity)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2400"/>
        <w:gridCol w:w="2400"/>
        <w:gridCol w:w="800"/>
      </w:tblGrid>
      <w:tr>
        <w:trPr>
          <w:tblHeader/>
        </w:trPr>
        <w:tc>
          <w:tcPr>
            <w:tcW w:type="dxa" w:w="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Pré-requis / Données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  <w:tc>
          <w:tcPr>
            <w:tcW w:type="dxa" w:w="8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d'un Programme : le formulaire cloné est supprimé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créé (questions préconfigurées clonées) avec une question personnalisée ajoutée par le RP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le Programme, puis vérifier les sections, questions et affectations qui lui étaient rattachées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supprimé sans erreur ; plus aucune section, question ni affectation clonée ne lui est rattachée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préconfigurées sont supprimées avec le Programme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avec questions préconfigurées Socle Commun et Pilier (Dynamiques et Fixed)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le Programme, puis vérifier les questions préconfigurées clonées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questions préconfigurées clonées sont supprimées (la protection du Processus 5 ne vaut que pour la suppression manuelle)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modèles Socle Commun et Pilier restent intacts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Idem TEST64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le Programme, consulter les modèles, puis créer un nouveau Programme du même Pilier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Modèles inchangés ; le nouveau Programme reçoit toutes les questions du Socle Commun et du Pilier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TEST66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réponses des candidats sont supprimées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candidat a enregistré des réponses sur le formulaire du Programme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le Programme, puis rechercher les réponses liées à ses questions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réponse liée aux questions du Programme ne subsiste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autre Programme du même Pilier n'est pas impacté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Programmes A et B du même Pilier, chacun avec son formulaire cloné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A, puis ouvrir le formulaire de B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formulaire de B est intact : sections, questions, ordre et réponses inchangés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de plusieurs Programmes en une fois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 moins 3 Programmes avec formulaire cloné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Sélectionner les 3 Programmes dans la liste et les supprimer ensemble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3 Programmes sont supprimés sans erreur ; aucun formulaire cloné ne subsiste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TEST69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d'un Programme sans formulaire cloné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sans aucune affectation de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le Programme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sans erreur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TEST70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Question dont une version n'est pas en Brouillon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Programme dont une question clonée a une version archivée ou non en Brouillon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Supprimer le Programme, puis vérifier cette question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du Programme sans erreur ; affectations et sections supprimées ; la question peut subsister sans affectation (non supprimable)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TEST71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refusée sans droit de suppression sur le catalogue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Utilisateur sans droit de suppression sur les affectations, questions ou sections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Tenter de supprimer le Programme, puis vérifier le Programme et son formulaire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refusée avec un message d'erreur ; Programme et formulaire restent complets (aucune suppression partielle)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Critères d'acceptation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Résultat attendu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Toutes les questions préconfigurées s'affichent sur le formulaire, dans l'ordre défini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Responsable de Pilier peut ajouter une question personnalisée, visible immédiatement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Responsable de Pilier peut éditer une question personnalisée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 Responsable de Pilier peut supprimer une question personnalisée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préconfigurées ne sont ni éditables ni supprimables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Une modification de question sur un Programme n'impacte pas les autres Programmes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réponses aux questions préconfigurées sont stockées dans Salesforce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réponses aux questions personnalisées ne sont pas stockées dans Salesforce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Socle Commun apparaissent sur tous les Piliers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Les questions spécifiques à un Pilier n'apparaissent que sur celui-ci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passe le statut du Projet à « Brouillon »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(soumission) passe le statut du Projet à « Soumis » et notifie le Responsable de Pilier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Aucune régression sur les parcours EOI / Candidature existants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suppression d'un Programme supprime son formulaire cloné (sections, questions, affectations, réponses) sans impacter les modèles ni les autres Programmes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Oui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</w:rPr>
        <w:t xml:space="preserve">Résultat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500"/>
      </w:tblGrid>
      <w:tr>
        <w:trPr>
          <w:tblHeader/>
        </w:trPr>
        <w:tc>
          <w:tcPr>
            <w:tcW w:type="dxa" w:w="76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1500"/>
            <w:shd w:fill="2F2A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Affichage des questions préconfigurées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Ajout / édition / suppression de questions personnalisées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Protection des questions préconfigurées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Isolation par Programme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Persistance CRM (Type 1) / non-persistance (Type 2)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Socle Commun vs questions par Pilier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Save as Draft / Save et notifications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Valeurs des champs EOI conformes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Non-régression validée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Suppression d'un Programme conforme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GO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pBdr>
          <w:left w:val="single" w:color="8A6A3F" w:sz="18" w:space="8"/>
        </w:pBdr>
        <w:spacing w:after="300" w:before="200"/>
        <w:ind w:left="200"/>
      </w:pPr>
      <w:r>
        <w:rPr>
          <w:b/>
          <w:bCs/>
          <w:i/>
          <w:iCs/>
          <w:sz w:val="19"/>
          <w:szCs w:val="19"/>
        </w:rPr>
        <w:t xml:space="preserve">Point à valider avec le métier : </w:t>
      </w:r>
      <w:r>
        <w:rPr>
          <w:i/>
          <w:iCs/>
          <w:sz w:val="19"/>
          <w:szCs w:val="19"/>
        </w:rPr>
        <w:t xml:space="preserve">TEST28 (devenir des réponses si une question personnalisée est supprimée après coup) et confirmation que « Civility » réutilise un champ standard Salesforce ou un champ personnalisé (US-029, section EOI questions). TEST70 : comportement des questions dont une version n'est pas en Brouillon lors de la suppression d'un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2026-09-30T10:04:06.370Z</dcterms:created>
  <dcterms:modified xsi:type="dcterms:W3CDTF">2026-09-30T10:04:06.372Z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