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 Cahier de Tests</w:t>
      </w:r>
    </w:p>
    <w:p>
      <w:pPr>
        <w:spacing w:after="300"/>
      </w:pPr>
      <w:r>
        <w:rPr>
          <w:i/>
          <w:iCs/>
          <w:color w:val="6B6558"/>
        </w:rPr>
        <w:t xml:space="preserve">US-039 — Blocage de la double soumission pour un même programme</w:t>
      </w:r>
    </w:p>
    <w:p>
      <w:pPr>
        <w:pStyle w:val="Heading1"/>
        <w:spacing w:after="160" w:before="320"/>
      </w:pPr>
      <w:r>
        <w:rPr>
          <w:b/>
          <w:bCs/>
        </w:rPr>
        <w:t xml:space="preserve">Détails du Ticket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ID du Ticket Jira</w:t>
            </w:r>
          </w:p>
        </w:tc>
        <w:tc>
          <w:tcPr>
            <w:tcW w:type="dxa" w:w="6900"/>
            <w:tcMar>
              <w:top w:type="dxa" w:w="80"/>
              <w:left w:type="dxa" w:w="100"/>
              <w:bottom w:type="dxa" w:w="80"/>
              <w:right w:type="dxa" w:w="100"/>
            </w:tcMar>
            <w:vAlign w:val="center"/>
          </w:tcPr>
          <w:p>
            <w:pPr>
              <w:jc w:val="left"/>
            </w:pPr>
            <w:r>
              <w:rPr>
                <w:b w:val="false"/>
                <w:bCs w:val="false"/>
                <w:sz w:val="19"/>
                <w:szCs w:val="19"/>
              </w:rPr>
              <w:t xml:space="preserve">US-039</w:t>
            </w:r>
          </w:p>
        </w:tc>
      </w:tr>
      <w:tr>
        <w:tc>
          <w:tcPr>
            <w:tcW w:type="dxa" w:w="2800"/>
            <w:tcMar>
              <w:top w:type="dxa" w:w="80"/>
              <w:left w:type="dxa" w:w="100"/>
              <w:bottom w:type="dxa" w:w="80"/>
              <w:right w:type="dxa" w:w="100"/>
            </w:tcMar>
            <w:vAlign w:val="center"/>
          </w:tcPr>
          <w:p>
            <w:pPr>
              <w:jc w:val="left"/>
            </w:pPr>
            <w:r>
              <w:rPr>
                <w:b/>
                <w:bCs/>
                <w:sz w:val="19"/>
                <w:szCs w:val="19"/>
              </w:rPr>
              <w:t xml:space="preserve">Titre</w:t>
            </w:r>
          </w:p>
        </w:tc>
        <w:tc>
          <w:tcPr>
            <w:tcW w:type="dxa" w:w="6900"/>
            <w:tcMar>
              <w:top w:type="dxa" w:w="80"/>
              <w:left w:type="dxa" w:w="100"/>
              <w:bottom w:type="dxa" w:w="80"/>
              <w:right w:type="dxa" w:w="100"/>
            </w:tcMar>
            <w:vAlign w:val="center"/>
          </w:tcPr>
          <w:p>
            <w:pPr>
              <w:jc w:val="left"/>
            </w:pPr>
            <w:r>
              <w:rPr>
                <w:b w:val="false"/>
                <w:bCs w:val="false"/>
                <w:sz w:val="19"/>
                <w:szCs w:val="19"/>
              </w:rPr>
              <w:t xml:space="preserve">Blocage de la double soumission pour un même programme</w:t>
            </w:r>
          </w:p>
        </w:tc>
      </w:tr>
      <w:tr>
        <w:tc>
          <w:tcPr>
            <w:tcW w:type="dxa" w:w="2800"/>
            <w:tcMar>
              <w:top w:type="dxa" w:w="80"/>
              <w:left w:type="dxa" w:w="100"/>
              <w:bottom w:type="dxa" w:w="80"/>
              <w:right w:type="dxa" w:w="100"/>
            </w:tcMar>
            <w:vAlign w:val="center"/>
          </w:tcPr>
          <w:p>
            <w:pPr>
              <w:jc w:val="left"/>
            </w:pPr>
            <w:r>
              <w:rPr>
                <w:b/>
                <w:bCs/>
                <w:sz w:val="19"/>
                <w:szCs w:val="19"/>
              </w:rPr>
              <w:t xml:space="preserve">Créé par</w:t>
            </w:r>
          </w:p>
        </w:tc>
        <w:tc>
          <w:tcPr>
            <w:tcW w:type="dxa" w:w="6900"/>
            <w:tcMar>
              <w:top w:type="dxa" w:w="80"/>
              <w:left w:type="dxa" w:w="100"/>
              <w:bottom w:type="dxa" w:w="80"/>
              <w:right w:type="dxa" w:w="100"/>
            </w:tcMar>
            <w:vAlign w:val="center"/>
          </w:tcPr>
          <w:p>
            <w:pPr>
              <w:jc w:val="left"/>
            </w:pPr>
            <w:r>
              <w:rPr>
                <w:b w:val="false"/>
                <w:bCs w:val="false"/>
                <w:sz w:val="19"/>
                <w:szCs w:val="19"/>
              </w:rPr>
              <w:t xml:space="preserve">Métier</w:t>
            </w:r>
          </w:p>
        </w:tc>
      </w:tr>
      <w:tr>
        <w:tc>
          <w:tcPr>
            <w:tcW w:type="dxa" w:w="2800"/>
            <w:tcMar>
              <w:top w:type="dxa" w:w="80"/>
              <w:left w:type="dxa" w:w="100"/>
              <w:bottom w:type="dxa" w:w="80"/>
              <w:right w:type="dxa" w:w="100"/>
            </w:tcMar>
            <w:vAlign w:val="center"/>
          </w:tcPr>
          <w:p>
            <w:pPr>
              <w:jc w:val="left"/>
            </w:pPr>
            <w:r>
              <w:rPr>
                <w:b/>
                <w:bCs/>
                <w:sz w:val="19"/>
                <w:szCs w:val="19"/>
              </w:rPr>
              <w:t xml:space="preserve">Assigné à</w:t>
            </w:r>
          </w:p>
        </w:tc>
        <w:tc>
          <w:tcPr>
            <w:tcW w:type="dxa" w:w="6900"/>
            <w:tcMar>
              <w:top w:type="dxa" w:w="80"/>
              <w:left w:type="dxa" w:w="100"/>
              <w:bottom w:type="dxa" w:w="80"/>
              <w:right w:type="dxa" w:w="100"/>
            </w:tcMar>
            <w:vAlign w:val="center"/>
          </w:tcPr>
          <w:p>
            <w:pPr>
              <w:jc w:val="left"/>
            </w:pPr>
            <w:r>
              <w:rPr>
                <w:b w:val="false"/>
                <w:bCs w:val="false"/>
                <w:sz w:val="19"/>
                <w:szCs w:val="19"/>
              </w:rPr>
              <w:t xml:space="preserve">À compléter</w:t>
            </w:r>
          </w:p>
        </w:tc>
      </w:tr>
      <w:tr>
        <w:tc>
          <w:tcPr>
            <w:tcW w:type="dxa" w:w="2800"/>
            <w:tcMar>
              <w:top w:type="dxa" w:w="80"/>
              <w:left w:type="dxa" w:w="100"/>
              <w:bottom w:type="dxa" w:w="80"/>
              <w:right w:type="dxa" w:w="100"/>
            </w:tcMar>
            <w:vAlign w:val="center"/>
          </w:tcPr>
          <w:p>
            <w:pPr>
              <w:jc w:val="left"/>
            </w:pPr>
            <w:r>
              <w:rPr>
                <w:b/>
                <w:bCs/>
                <w:sz w:val="19"/>
                <w:szCs w:val="19"/>
              </w:rPr>
              <w:t xml:space="preserve">Priorité</w:t>
            </w:r>
          </w:p>
        </w:tc>
        <w:tc>
          <w:tcPr>
            <w:tcW w:type="dxa" w:w="6900"/>
            <w:tcMar>
              <w:top w:type="dxa" w:w="80"/>
              <w:left w:type="dxa" w:w="100"/>
              <w:bottom w:type="dxa" w:w="80"/>
              <w:right w:type="dxa" w:w="100"/>
            </w:tcMar>
            <w:vAlign w:val="center"/>
          </w:tcPr>
          <w:p>
            <w:pPr>
              <w:jc w:val="left"/>
            </w:pPr>
            <w:r>
              <w:rPr>
                <w:b w:val="false"/>
                <w:bCs w:val="false"/>
                <w:sz w:val="19"/>
                <w:szCs w:val="19"/>
              </w:rPr>
              <w:t xml:space="preserve">Haute</w:t>
            </w:r>
          </w:p>
        </w:tc>
      </w:tr>
      <w:tr>
        <w:tc>
          <w:tcPr>
            <w:tcW w:type="dxa" w:w="2800"/>
            <w:tcMar>
              <w:top w:type="dxa" w:w="80"/>
              <w:left w:type="dxa" w:w="100"/>
              <w:bottom w:type="dxa" w:w="80"/>
              <w:right w:type="dxa" w:w="100"/>
            </w:tcMar>
            <w:vAlign w:val="center"/>
          </w:tcPr>
          <w:p>
            <w:pPr>
              <w:jc w:val="left"/>
            </w:pPr>
            <w:r>
              <w:rPr>
                <w:b/>
                <w:bCs/>
                <w:sz w:val="19"/>
                <w:szCs w:val="19"/>
              </w:rPr>
              <w:t xml:space="preserve">Statut</w:t>
            </w:r>
          </w:p>
        </w:tc>
        <w:tc>
          <w:tcPr>
            <w:tcW w:type="dxa" w:w="6900"/>
            <w:tcMar>
              <w:top w:type="dxa" w:w="80"/>
              <w:left w:type="dxa" w:w="100"/>
              <w:bottom w:type="dxa" w:w="80"/>
              <w:right w:type="dxa" w:w="100"/>
            </w:tcMar>
            <w:vAlign w:val="center"/>
          </w:tcPr>
          <w:p>
            <w:pPr>
              <w:jc w:val="left"/>
            </w:pPr>
            <w:r>
              <w:rPr>
                <w:b w:val="false"/>
                <w:bCs w:val="false"/>
                <w:sz w:val="19"/>
                <w:szCs w:val="19"/>
              </w:rPr>
              <w:t xml:space="preserve">Test</w:t>
            </w:r>
          </w:p>
        </w:tc>
      </w:tr>
      <w:tr>
        <w:tc>
          <w:tcPr>
            <w:tcW w:type="dxa" w:w="2800"/>
            <w:tcMar>
              <w:top w:type="dxa" w:w="80"/>
              <w:left w:type="dxa" w:w="100"/>
              <w:bottom w:type="dxa" w:w="80"/>
              <w:right w:type="dxa" w:w="100"/>
            </w:tcMar>
            <w:vAlign w:val="center"/>
          </w:tcPr>
          <w:p>
            <w:pPr>
              <w:jc w:val="left"/>
            </w:pPr>
            <w:r>
              <w:rPr>
                <w:b/>
                <w:bCs/>
                <w:sz w:val="19"/>
                <w:szCs w:val="19"/>
              </w:rPr>
              <w:t xml:space="preserve">Sprint</w:t>
            </w:r>
          </w:p>
        </w:tc>
        <w:tc>
          <w:tcPr>
            <w:tcW w:type="dxa" w:w="6900"/>
            <w:tcMar>
              <w:top w:type="dxa" w:w="80"/>
              <w:left w:type="dxa" w:w="100"/>
              <w:bottom w:type="dxa" w:w="80"/>
              <w:right w:type="dxa" w:w="100"/>
            </w:tcMar>
            <w:vAlign w:val="center"/>
          </w:tcPr>
          <w:p>
            <w:pPr>
              <w:jc w:val="left"/>
            </w:pPr>
            <w:r>
              <w:rPr>
                <w:b w:val="false"/>
                <w:bCs w:val="false"/>
                <w:sz w:val="19"/>
                <w:szCs w:val="19"/>
              </w:rPr>
              <w:t xml:space="preserve">À compléter</w:t>
            </w:r>
          </w:p>
        </w:tc>
      </w:tr>
    </w:tbl>
    <w:p>
      <w:pPr>
        <w:pStyle w:val="Heading1"/>
        <w:spacing w:after="160" w:before="320"/>
      </w:pPr>
      <w:r>
        <w:rPr>
          <w:b/>
          <w:bCs/>
        </w:rPr>
        <w:t xml:space="preserve">Présentation de la Fonctionnalité</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Nom du module</w:t>
            </w:r>
          </w:p>
        </w:tc>
        <w:tc>
          <w:tcPr>
            <w:tcW w:type="dxa" w:w="6900"/>
            <w:tcMar>
              <w:top w:type="dxa" w:w="80"/>
              <w:left w:type="dxa" w:w="100"/>
              <w:bottom w:type="dxa" w:w="80"/>
              <w:right w:type="dxa" w:w="100"/>
            </w:tcMar>
            <w:vAlign w:val="center"/>
          </w:tcPr>
          <w:p>
            <w:pPr>
              <w:jc w:val="left"/>
            </w:pPr>
            <w:r>
              <w:rPr>
                <w:b w:val="false"/>
                <w:bCs w:val="false"/>
                <w:sz w:val="19"/>
                <w:szCs w:val="19"/>
              </w:rPr>
              <w:t xml:space="preserve">Formulaire de candidature Experience Cloud, EOI et candidature complète (Call For Projects)</w:t>
            </w:r>
          </w:p>
        </w:tc>
      </w:tr>
      <w:tr>
        <w:tc>
          <w:tcPr>
            <w:tcW w:type="dxa" w:w="2800"/>
            <w:tcMar>
              <w:top w:type="dxa" w:w="80"/>
              <w:left w:type="dxa" w:w="100"/>
              <w:bottom w:type="dxa" w:w="80"/>
              <w:right w:type="dxa" w:w="100"/>
            </w:tcMar>
            <w:vAlign w:val="center"/>
          </w:tcPr>
          <w:p>
            <w:pPr>
              <w:jc w:val="left"/>
            </w:pPr>
            <w:r>
              <w:rPr>
                <w:b/>
                <w:bCs/>
                <w:sz w:val="19"/>
                <w:szCs w:val="19"/>
              </w:rPr>
              <w:t xml:space="preserve">Objectif</w:t>
            </w:r>
          </w:p>
        </w:tc>
        <w:tc>
          <w:tcPr>
            <w:tcW w:type="dxa" w:w="6900"/>
            <w:tcMar>
              <w:top w:type="dxa" w:w="80"/>
              <w:left w:type="dxa" w:w="100"/>
              <w:bottom w:type="dxa" w:w="80"/>
              <w:right w:type="dxa" w:w="100"/>
            </w:tcMar>
            <w:vAlign w:val="center"/>
          </w:tcPr>
          <w:p>
            <w:pPr>
              <w:jc w:val="left"/>
            </w:pPr>
            <w:r>
              <w:rPr>
                <w:b w:val="false"/>
                <w:bCs w:val="false"/>
                <w:sz w:val="19"/>
                <w:szCs w:val="19"/>
              </w:rPr>
              <w:t xml:space="preserve">Empêcher un candidat, ou un collègue de la même organisation, de soumettre un second formulaire du même type pour un même programme, afin qu'il n'y ait qu'une soumission par contact et par institution</w:t>
            </w:r>
          </w:p>
        </w:tc>
      </w:tr>
      <w:tr>
        <w:tc>
          <w:tcPr>
            <w:tcW w:type="dxa" w:w="2800"/>
            <w:tcMar>
              <w:top w:type="dxa" w:w="80"/>
              <w:left w:type="dxa" w:w="100"/>
              <w:bottom w:type="dxa" w:w="80"/>
              <w:right w:type="dxa" w:w="100"/>
            </w:tcMar>
            <w:vAlign w:val="center"/>
          </w:tcPr>
          <w:p>
            <w:pPr>
              <w:jc w:val="left"/>
            </w:pPr>
            <w:r>
              <w:rPr>
                <w:b/>
                <w:bCs/>
                <w:sz w:val="19"/>
                <w:szCs w:val="19"/>
              </w:rPr>
              <w:t xml:space="preserve">Type de test</w:t>
            </w:r>
          </w:p>
        </w:tc>
        <w:tc>
          <w:tcPr>
            <w:tcW w:type="dxa" w:w="6900"/>
            <w:tcMar>
              <w:top w:type="dxa" w:w="80"/>
              <w:left w:type="dxa" w:w="100"/>
              <w:bottom w:type="dxa" w:w="80"/>
              <w:right w:type="dxa" w:w="100"/>
            </w:tcMar>
            <w:vAlign w:val="center"/>
          </w:tcPr>
          <w:p>
            <w:pPr>
              <w:jc w:val="left"/>
            </w:pPr>
            <w:r>
              <w:rPr>
                <w:b w:val="false"/>
                <w:bCs w:val="false"/>
                <w:sz w:val="19"/>
                <w:szCs w:val="19"/>
              </w:rPr>
              <w:t xml:space="preserve">Tests fonctionnels (UI candidat, blocage, message, niveau contact, niveau Account, non-régression)</w:t>
            </w:r>
          </w:p>
        </w:tc>
      </w:tr>
      <w:tr>
        <w:tc>
          <w:tcPr>
            <w:tcW w:type="dxa" w:w="2800"/>
            <w:tcMar>
              <w:top w:type="dxa" w:w="80"/>
              <w:left w:type="dxa" w:w="100"/>
              <w:bottom w:type="dxa" w:w="80"/>
              <w:right w:type="dxa" w:w="100"/>
            </w:tcMar>
            <w:vAlign w:val="center"/>
          </w:tcPr>
          <w:p>
            <w:pPr>
              <w:jc w:val="left"/>
            </w:pPr>
            <w:r>
              <w:rPr>
                <w:b/>
                <w:bCs/>
                <w:sz w:val="19"/>
                <w:szCs w:val="19"/>
              </w:rPr>
              <w:t xml:space="preserve">Objet concerné</w:t>
            </w:r>
          </w:p>
        </w:tc>
        <w:tc>
          <w:tcPr>
            <w:tcW w:type="dxa" w:w="6900"/>
            <w:tcMar>
              <w:top w:type="dxa" w:w="80"/>
              <w:left w:type="dxa" w:w="100"/>
              <w:bottom w:type="dxa" w:w="80"/>
              <w:right w:type="dxa" w:w="100"/>
            </w:tcMar>
            <w:vAlign w:val="center"/>
          </w:tcPr>
          <w:p>
            <w:pPr>
              <w:jc w:val="left"/>
            </w:pPr>
            <w:r>
              <w:rPr>
                <w:b w:val="false"/>
                <w:bCs w:val="false"/>
                <w:sz w:val="19"/>
                <w:szCs w:val="19"/>
              </w:rPr>
              <w:t xml:space="preserve">Project (Application Form de type Call For Projects), Program (Funding Opportunity), Account, Contact, User</w:t>
            </w:r>
          </w:p>
        </w:tc>
      </w:tr>
    </w:tbl>
    <w:p>
      <w:pPr>
        <w:pStyle w:val="Heading1"/>
        <w:spacing w:after="160" w:before="320"/>
      </w:pPr>
      <w:r>
        <w:rPr>
          <w:b/>
          <w:bCs/>
        </w:rPr>
        <w:t xml:space="preserve">Contexte de Test</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800"/>
        <w:gridCol w:w="6900"/>
      </w:tblGrid>
      <w:tr>
        <w:tc>
          <w:tcPr>
            <w:tcW w:type="dxa" w:w="2800"/>
            <w:tcMar>
              <w:top w:type="dxa" w:w="80"/>
              <w:left w:type="dxa" w:w="100"/>
              <w:bottom w:type="dxa" w:w="80"/>
              <w:right w:type="dxa" w:w="100"/>
            </w:tcMar>
            <w:vAlign w:val="center"/>
          </w:tcPr>
          <w:p>
            <w:pPr>
              <w:jc w:val="left"/>
            </w:pPr>
            <w:r>
              <w:rPr>
                <w:b/>
                <w:bCs/>
                <w:sz w:val="19"/>
                <w:szCs w:val="19"/>
              </w:rPr>
              <w:t xml:space="preserve">Identité du candidat</w:t>
            </w:r>
          </w:p>
        </w:tc>
        <w:tc>
          <w:tcPr>
            <w:tcW w:type="dxa" w:w="6900"/>
            <w:tcMar>
              <w:top w:type="dxa" w:w="80"/>
              <w:left w:type="dxa" w:w="100"/>
              <w:bottom w:type="dxa" w:w="80"/>
              <w:right w:type="dxa" w:w="100"/>
            </w:tcMar>
            <w:vAlign w:val="center"/>
          </w:tcPr>
          <w:p>
            <w:pPr>
              <w:jc w:val="left"/>
            </w:pPr>
            <w:r>
              <w:rPr>
                <w:b w:val="false"/>
                <w:bCs w:val="false"/>
                <w:sz w:val="19"/>
                <w:szCs w:val="19"/>
              </w:rPr>
              <w:t xml:space="preserve">Utilisateur connecté, puis son Contact, puis son Account. Les collègues sont les autres utilisateurs du même Account</w:t>
            </w:r>
          </w:p>
        </w:tc>
      </w:tr>
      <w:tr>
        <w:tc>
          <w:tcPr>
            <w:tcW w:type="dxa" w:w="2800"/>
            <w:tcMar>
              <w:top w:type="dxa" w:w="80"/>
              <w:left w:type="dxa" w:w="100"/>
              <w:bottom w:type="dxa" w:w="80"/>
              <w:right w:type="dxa" w:w="100"/>
            </w:tcMar>
            <w:vAlign w:val="center"/>
          </w:tcPr>
          <w:p>
            <w:pPr>
              <w:jc w:val="left"/>
            </w:pPr>
            <w:r>
              <w:rPr>
                <w:b/>
                <w:bCs/>
                <w:sz w:val="19"/>
                <w:szCs w:val="19"/>
              </w:rPr>
              <w:t xml:space="preserve">Jeu de données</w:t>
            </w:r>
          </w:p>
        </w:tc>
        <w:tc>
          <w:tcPr>
            <w:tcW w:type="dxa" w:w="6900"/>
            <w:tcMar>
              <w:top w:type="dxa" w:w="80"/>
              <w:left w:type="dxa" w:w="100"/>
              <w:bottom w:type="dxa" w:w="80"/>
              <w:right w:type="dxa" w:w="100"/>
            </w:tcMar>
            <w:vAlign w:val="center"/>
          </w:tcPr>
          <w:p>
            <w:pPr>
              <w:jc w:val="left"/>
            </w:pPr>
            <w:r>
              <w:rPr>
                <w:b w:val="false"/>
                <w:bCs w:val="false"/>
                <w:sz w:val="19"/>
                <w:szCs w:val="19"/>
              </w:rPr>
              <w:t xml:space="preserve">Compte A avec Marie, Paul et Julie. Compte B avec Sophie. Programmes 1 et 2</w:t>
            </w:r>
          </w:p>
        </w:tc>
      </w:tr>
      <w:tr>
        <w:tc>
          <w:tcPr>
            <w:tcW w:type="dxa" w:w="2800"/>
            <w:tcMar>
              <w:top w:type="dxa" w:w="80"/>
              <w:left w:type="dxa" w:w="100"/>
              <w:bottom w:type="dxa" w:w="80"/>
              <w:right w:type="dxa" w:w="100"/>
            </w:tcMar>
            <w:vAlign w:val="center"/>
          </w:tcPr>
          <w:p>
            <w:pPr>
              <w:jc w:val="left"/>
            </w:pPr>
            <w:r>
              <w:rPr>
                <w:b/>
                <w:bCs/>
                <w:sz w:val="19"/>
                <w:szCs w:val="19"/>
              </w:rPr>
              <w:t xml:space="preserve">Formulaires concernés</w:t>
            </w:r>
          </w:p>
        </w:tc>
        <w:tc>
          <w:tcPr>
            <w:tcW w:type="dxa" w:w="6900"/>
            <w:tcMar>
              <w:top w:type="dxa" w:w="80"/>
              <w:left w:type="dxa" w:w="100"/>
              <w:bottom w:type="dxa" w:w="80"/>
              <w:right w:type="dxa" w:w="100"/>
            </w:tcMar>
            <w:vAlign w:val="center"/>
          </w:tcPr>
          <w:p>
            <w:pPr>
              <w:jc w:val="left"/>
            </w:pPr>
            <w:r>
              <w:rPr>
                <w:b w:val="false"/>
                <w:bCs w:val="false"/>
                <w:sz w:val="19"/>
                <w:szCs w:val="19"/>
              </w:rPr>
              <w:t xml:space="preserve">Projets de type Call For Projects, aux stades « EOI Draft », « EOI Submitted », « Draft » et « Submitted »</w:t>
            </w:r>
          </w:p>
        </w:tc>
      </w:tr>
      <w:tr>
        <w:tc>
          <w:tcPr>
            <w:tcW w:type="dxa" w:w="2800"/>
            <w:tcMar>
              <w:top w:type="dxa" w:w="80"/>
              <w:left w:type="dxa" w:w="100"/>
              <w:bottom w:type="dxa" w:w="80"/>
              <w:right w:type="dxa" w:w="100"/>
            </w:tcMar>
            <w:vAlign w:val="center"/>
          </w:tcPr>
          <w:p>
            <w:pPr>
              <w:jc w:val="left"/>
            </w:pPr>
            <w:r>
              <w:rPr>
                <w:b/>
                <w:bCs/>
                <w:sz w:val="19"/>
                <w:szCs w:val="19"/>
              </w:rPr>
              <w:t xml:space="preserve">Règle de blocage</w:t>
            </w:r>
          </w:p>
        </w:tc>
        <w:tc>
          <w:tcPr>
            <w:tcW w:type="dxa" w:w="6900"/>
            <w:tcMar>
              <w:top w:type="dxa" w:w="80"/>
              <w:left w:type="dxa" w:w="100"/>
              <w:bottom w:type="dxa" w:w="80"/>
              <w:right w:type="dxa" w:w="100"/>
            </w:tcMar>
            <w:vAlign w:val="center"/>
          </w:tcPr>
          <w:p>
            <w:pPr>
              <w:jc w:val="left"/>
            </w:pPr>
            <w:r>
              <w:rPr>
                <w:b w:val="false"/>
                <w:bCs w:val="false"/>
                <w:sz w:val="19"/>
                <w:szCs w:val="19"/>
              </w:rPr>
              <w:t xml:space="preserve">Un Projet « EOI Submitted » ou « Submitted » créé par le candidat ou par un collègue du même Account bloque tout nouveau dépôt sur ce programme. Un EOI soumis bloque aussi la candidature complète</w:t>
            </w:r>
          </w:p>
        </w:tc>
      </w:tr>
      <w:tr>
        <w:tc>
          <w:tcPr>
            <w:tcW w:type="dxa" w:w="2800"/>
            <w:tcMar>
              <w:top w:type="dxa" w:w="80"/>
              <w:left w:type="dxa" w:w="100"/>
              <w:bottom w:type="dxa" w:w="80"/>
              <w:right w:type="dxa" w:w="100"/>
            </w:tcMar>
            <w:vAlign w:val="center"/>
          </w:tcPr>
          <w:p>
            <w:pPr>
              <w:jc w:val="left"/>
            </w:pPr>
            <w:r>
              <w:rPr>
                <w:b/>
                <w:bCs/>
                <w:sz w:val="19"/>
                <w:szCs w:val="19"/>
              </w:rPr>
              <w:t xml:space="preserve">Brouillons</w:t>
            </w:r>
          </w:p>
        </w:tc>
        <w:tc>
          <w:tcPr>
            <w:tcW w:type="dxa" w:w="6900"/>
            <w:tcMar>
              <w:top w:type="dxa" w:w="80"/>
              <w:left w:type="dxa" w:w="100"/>
              <w:bottom w:type="dxa" w:w="80"/>
              <w:right w:type="dxa" w:w="100"/>
            </w:tcMar>
            <w:vAlign w:val="center"/>
          </w:tcPr>
          <w:p>
            <w:pPr>
              <w:jc w:val="left"/>
            </w:pPr>
            <w:r>
              <w:rPr>
                <w:b w:val="false"/>
                <w:bCs w:val="false"/>
                <w:sz w:val="19"/>
                <w:szCs w:val="19"/>
              </w:rPr>
              <w:t xml:space="preserve">Son propre brouillon est repris à l'ouverture. Le brouillon d'un collègue est ignoré et ne bloque personne</w:t>
            </w:r>
          </w:p>
        </w:tc>
      </w:tr>
      <w:tr>
        <w:tc>
          <w:tcPr>
            <w:tcW w:type="dxa" w:w="2800"/>
            <w:tcMar>
              <w:top w:type="dxa" w:w="80"/>
              <w:left w:type="dxa" w:w="100"/>
              <w:bottom w:type="dxa" w:w="80"/>
              <w:right w:type="dxa" w:w="100"/>
            </w:tcMar>
            <w:vAlign w:val="center"/>
          </w:tcPr>
          <w:p>
            <w:pPr>
              <w:jc w:val="left"/>
            </w:pPr>
            <w:r>
              <w:rPr>
                <w:b/>
                <w:bCs/>
                <w:sz w:val="19"/>
                <w:szCs w:val="19"/>
              </w:rPr>
              <w:t xml:space="preserve">Message</w:t>
            </w:r>
          </w:p>
        </w:tc>
        <w:tc>
          <w:tcPr>
            <w:tcW w:type="dxa" w:w="6900"/>
            <w:tcMar>
              <w:top w:type="dxa" w:w="80"/>
              <w:left w:type="dxa" w:w="100"/>
              <w:bottom w:type="dxa" w:w="80"/>
              <w:right w:type="dxa" w:w="100"/>
            </w:tcMar>
            <w:vAlign w:val="center"/>
          </w:tcPr>
          <w:p>
            <w:pPr>
              <w:jc w:val="left"/>
            </w:pPr>
            <w:r>
              <w:rPr>
                <w:b w:val="false"/>
                <w:bCs w:val="false"/>
                <w:sz w:val="19"/>
                <w:szCs w:val="19"/>
              </w:rPr>
              <w:t xml:space="preserve">Un seul message pour tous les cas de blocage, en français et en anglais selon la langue de l'utilisateur, avec le nom du programme, le lien vers le Projet et la mention du chatter</w:t>
            </w:r>
          </w:p>
        </w:tc>
      </w:tr>
      <w:tr>
        <w:tc>
          <w:tcPr>
            <w:tcW w:type="dxa" w:w="2800"/>
            <w:tcMar>
              <w:top w:type="dxa" w:w="80"/>
              <w:left w:type="dxa" w:w="100"/>
              <w:bottom w:type="dxa" w:w="80"/>
              <w:right w:type="dxa" w:w="100"/>
            </w:tcMar>
            <w:vAlign w:val="center"/>
          </w:tcPr>
          <w:p>
            <w:pPr>
              <w:jc w:val="left"/>
            </w:pPr>
            <w:r>
              <w:rPr>
                <w:b/>
                <w:bCs/>
                <w:sz w:val="19"/>
                <w:szCs w:val="19"/>
              </w:rPr>
              <w:t xml:space="preserve">Moment du contrôle</w:t>
            </w:r>
          </w:p>
        </w:tc>
        <w:tc>
          <w:tcPr>
            <w:tcW w:type="dxa" w:w="6900"/>
            <w:tcMar>
              <w:top w:type="dxa" w:w="80"/>
              <w:left w:type="dxa" w:w="100"/>
              <w:bottom w:type="dxa" w:w="80"/>
              <w:right w:type="dxa" w:w="100"/>
            </w:tcMar>
            <w:vAlign w:val="center"/>
          </w:tcPr>
          <w:p>
            <w:pPr>
              <w:jc w:val="left"/>
            </w:pPr>
            <w:r>
              <w:rPr>
                <w:b w:val="false"/>
                <w:bCs w:val="false"/>
                <w:sz w:val="19"/>
                <w:szCs w:val="19"/>
              </w:rPr>
              <w:t xml:space="preserve">À l'ouverture du formulaire, et de nouveau à l'enregistrement et à la soumission pour empêcher tout contournement</w:t>
            </w:r>
          </w:p>
        </w:tc>
      </w:tr>
    </w:tbl>
    <w:p>
      <w:pPr>
        <w:pStyle w:val="Heading1"/>
        <w:spacing w:after="160" w:before="320"/>
      </w:pPr>
      <w:r>
        <w:rPr>
          <w:b/>
          <w:bCs/>
        </w:rPr>
        <w:t xml:space="preserve">🧪 Cahier de Test</w:t>
      </w:r>
    </w:p>
    <w:p>
      <w:pPr>
        <w:pStyle w:val="Heading2"/>
        <w:spacing w:after="120" w:before="260"/>
      </w:pPr>
      <w:r>
        <w:rPr>
          <w:b/>
          <w:bCs/>
          <w:color w:val="8A6A3F"/>
        </w:rPr>
        <w:t xml:space="preserve">Processus 1 : Aucune soumission existante, le candidat peut déposer</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TEST01</w:t>
            </w:r>
          </w:p>
        </w:tc>
        <w:tc>
          <w:tcPr>
            <w:tcW w:type="dxa" w:w="1900"/>
            <w:tcMar>
              <w:top w:type="dxa" w:w="80"/>
              <w:left w:type="dxa" w:w="100"/>
              <w:bottom w:type="dxa" w:w="80"/>
              <w:right w:type="dxa" w:w="100"/>
            </w:tcMar>
            <w:vAlign w:val="center"/>
          </w:tcPr>
          <w:p>
            <w:pPr>
              <w:jc w:val="left"/>
            </w:pPr>
            <w:r>
              <w:rPr>
                <w:b w:val="false"/>
                <w:bCs w:val="false"/>
                <w:sz w:val="19"/>
                <w:szCs w:val="19"/>
              </w:rPr>
              <w:t xml:space="preserve">Premier accès à un programme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connectée (Compte A), aucun Projet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EOI vierge s'affiche, aucun message de blocage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TEST02</w:t>
            </w:r>
          </w:p>
        </w:tc>
        <w:tc>
          <w:tcPr>
            <w:tcW w:type="dxa" w:w="1900"/>
            <w:tcMar>
              <w:top w:type="dxa" w:w="80"/>
              <w:left w:type="dxa" w:w="100"/>
              <w:bottom w:type="dxa" w:w="80"/>
              <w:right w:type="dxa" w:w="100"/>
            </w:tcMar>
            <w:vAlign w:val="center"/>
          </w:tcPr>
          <w:p>
            <w:pPr>
              <w:jc w:val="left"/>
            </w:pPr>
            <w:r>
              <w:rPr>
                <w:b w:val="false"/>
                <w:bCs w:val="false"/>
                <w:sz w:val="19"/>
                <w:szCs w:val="19"/>
              </w:rPr>
              <w:t xml:space="preserve">Création du premier brouillon</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connectée, aucun Projet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Répondre à une question puis cliquer « Save as Draft »</w:t>
            </w:r>
          </w:p>
        </w:tc>
        <w:tc>
          <w:tcPr>
            <w:tcW w:type="dxa" w:w="2400"/>
            <w:tcMar>
              <w:top w:type="dxa" w:w="80"/>
              <w:left w:type="dxa" w:w="100"/>
              <w:bottom w:type="dxa" w:w="80"/>
              <w:right w:type="dxa" w:w="100"/>
            </w:tcMar>
            <w:vAlign w:val="center"/>
          </w:tcPr>
          <w:p>
            <w:pPr>
              <w:jc w:val="left"/>
            </w:pPr>
            <w:r>
              <w:rPr>
                <w:b w:val="false"/>
                <w:bCs w:val="false"/>
                <w:sz w:val="19"/>
                <w:szCs w:val="19"/>
              </w:rPr>
              <w:t xml:space="preserve">Un Projet de type Call For Projects est créé au stade « EOI Draft », créé par Marie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TEST03</w:t>
            </w:r>
          </w:p>
        </w:tc>
        <w:tc>
          <w:tcPr>
            <w:tcW w:type="dxa" w:w="1900"/>
            <w:tcMar>
              <w:top w:type="dxa" w:w="80"/>
              <w:left w:type="dxa" w:w="100"/>
              <w:bottom w:type="dxa" w:w="80"/>
              <w:right w:type="dxa" w:w="100"/>
            </w:tcMar>
            <w:vAlign w:val="center"/>
          </w:tcPr>
          <w:p>
            <w:pPr>
              <w:jc w:val="left"/>
            </w:pPr>
            <w:r>
              <w:rPr>
                <w:b w:val="false"/>
                <w:bCs w:val="false"/>
                <w:sz w:val="19"/>
                <w:szCs w:val="19"/>
              </w:rPr>
              <w:t xml:space="preserve">Première soumission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brouillon EOI complet</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 Submit »</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Projet passe à « EOI Submitted », la soumission est acceptée sans message de blocage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TEST04</w:t>
            </w:r>
          </w:p>
        </w:tc>
        <w:tc>
          <w:tcPr>
            <w:tcW w:type="dxa" w:w="1900"/>
            <w:tcMar>
              <w:top w:type="dxa" w:w="80"/>
              <w:left w:type="dxa" w:w="100"/>
              <w:bottom w:type="dxa" w:w="80"/>
              <w:right w:type="dxa" w:w="100"/>
            </w:tcMar>
            <w:vAlign w:val="center"/>
          </w:tcPr>
          <w:p>
            <w:pPr>
              <w:jc w:val="left"/>
            </w:pPr>
            <w:r>
              <w:rPr>
                <w:b w:val="false"/>
                <w:bCs w:val="false"/>
                <w:sz w:val="19"/>
                <w:szCs w:val="19"/>
              </w:rPr>
              <w:t xml:space="preserve">Autre programme sans dépôt</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soumis un EOI sur le Programme 1, rien sur le Programme 2</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 2</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vierge s'affiche, aucun message de blocage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TEST05</w:t>
            </w:r>
          </w:p>
        </w:tc>
        <w:tc>
          <w:tcPr>
            <w:tcW w:type="dxa" w:w="1900"/>
            <w:tcMar>
              <w:top w:type="dxa" w:w="80"/>
              <w:left w:type="dxa" w:w="100"/>
              <w:bottom w:type="dxa" w:w="80"/>
              <w:right w:type="dxa" w:w="100"/>
            </w:tcMar>
            <w:vAlign w:val="center"/>
          </w:tcPr>
          <w:p>
            <w:pPr>
              <w:jc w:val="left"/>
            </w:pPr>
            <w:r>
              <w:rPr>
                <w:b w:val="false"/>
                <w:bCs w:val="false"/>
                <w:sz w:val="19"/>
                <w:szCs w:val="19"/>
              </w:rPr>
              <w:t xml:space="preserve">Autre organisation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(Compte A) a soumis sur le Programme 1. Sophie (Compte B) est connectée</w:t>
            </w:r>
          </w:p>
        </w:tc>
        <w:tc>
          <w:tcPr>
            <w:tcW w:type="dxa" w:w="2400"/>
            <w:tcMar>
              <w:top w:type="dxa" w:w="80"/>
              <w:left w:type="dxa" w:w="100"/>
              <w:bottom w:type="dxa" w:w="80"/>
              <w:right w:type="dxa" w:w="100"/>
            </w:tcMar>
            <w:vAlign w:val="center"/>
          </w:tcPr>
          <w:p>
            <w:pPr>
              <w:jc w:val="left"/>
            </w:pPr>
            <w:r>
              <w:rPr>
                <w:b w:val="false"/>
                <w:bCs w:val="false"/>
                <w:sz w:val="19"/>
                <w:szCs w:val="19"/>
              </w:rPr>
              <w:t xml:space="preserve">Sophie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vierge s'affiche, aucun message de blocage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2 : Reprise d'un brouillon personnel</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TEST06</w:t>
            </w:r>
          </w:p>
        </w:tc>
        <w:tc>
          <w:tcPr>
            <w:tcW w:type="dxa" w:w="1900"/>
            <w:tcMar>
              <w:top w:type="dxa" w:w="80"/>
              <w:left w:type="dxa" w:w="100"/>
              <w:bottom w:type="dxa" w:w="80"/>
              <w:right w:type="dxa" w:w="100"/>
            </w:tcMar>
            <w:vAlign w:val="center"/>
          </w:tcPr>
          <w:p>
            <w:pPr>
              <w:jc w:val="left"/>
            </w:pPr>
            <w:r>
              <w:rPr>
                <w:b w:val="false"/>
                <w:bCs w:val="false"/>
                <w:sz w:val="19"/>
                <w:szCs w:val="19"/>
              </w:rPr>
              <w:t xml:space="preserve">Reprise du brouillon EOI</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Draft » avec des réponses</w:t>
            </w:r>
          </w:p>
        </w:tc>
        <w:tc>
          <w:tcPr>
            <w:tcW w:type="dxa" w:w="2400"/>
            <w:tcMar>
              <w:top w:type="dxa" w:w="80"/>
              <w:left w:type="dxa" w:w="100"/>
              <w:bottom w:type="dxa" w:w="80"/>
              <w:right w:type="dxa" w:w="100"/>
            </w:tcMar>
            <w:vAlign w:val="center"/>
          </w:tcPr>
          <w:p>
            <w:pPr>
              <w:jc w:val="left"/>
            </w:pPr>
            <w:r>
              <w:rPr>
                <w:b w:val="false"/>
                <w:bCs w:val="false"/>
                <w:sz w:val="19"/>
                <w:szCs w:val="19"/>
              </w:rPr>
              <w:t xml:space="preserve">Rouvrir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EOI s'ouvre sur le brouillon existant, réponses préremplies, aucun message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TEST07</w:t>
            </w:r>
          </w:p>
        </w:tc>
        <w:tc>
          <w:tcPr>
            <w:tcW w:type="dxa" w:w="1900"/>
            <w:tcMar>
              <w:top w:type="dxa" w:w="80"/>
              <w:left w:type="dxa" w:w="100"/>
              <w:bottom w:type="dxa" w:w="80"/>
              <w:right w:type="dxa" w:w="100"/>
            </w:tcMar>
            <w:vAlign w:val="center"/>
          </w:tcPr>
          <w:p>
            <w:pPr>
              <w:jc w:val="left"/>
            </w:pPr>
            <w:r>
              <w:rPr>
                <w:b w:val="false"/>
                <w:bCs w:val="false"/>
                <w:sz w:val="19"/>
                <w:szCs w:val="19"/>
              </w:rPr>
              <w:t xml:space="preserve">Reprise du brouillon de candidature complète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Draft » avec des réponses</w:t>
            </w:r>
          </w:p>
        </w:tc>
        <w:tc>
          <w:tcPr>
            <w:tcW w:type="dxa" w:w="2400"/>
            <w:tcMar>
              <w:top w:type="dxa" w:w="80"/>
              <w:left w:type="dxa" w:w="100"/>
              <w:bottom w:type="dxa" w:w="80"/>
              <w:right w:type="dxa" w:w="100"/>
            </w:tcMar>
            <w:vAlign w:val="center"/>
          </w:tcPr>
          <w:p>
            <w:pPr>
              <w:jc w:val="left"/>
            </w:pPr>
            <w:r>
              <w:rPr>
                <w:b w:val="false"/>
                <w:bCs w:val="false"/>
                <w:sz w:val="19"/>
                <w:szCs w:val="19"/>
              </w:rPr>
              <w:t xml:space="preserve">Rouvrir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candidature complète s'ouvre sur le brouillon existant, réponses préremplies, aucun message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TEST08</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 second Projet créé</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Draft »</w:t>
            </w:r>
          </w:p>
        </w:tc>
        <w:tc>
          <w:tcPr>
            <w:tcW w:type="dxa" w:w="2400"/>
            <w:tcMar>
              <w:top w:type="dxa" w:w="80"/>
              <w:left w:type="dxa" w:w="100"/>
              <w:bottom w:type="dxa" w:w="80"/>
              <w:right w:type="dxa" w:w="100"/>
            </w:tcMar>
            <w:vAlign w:val="center"/>
          </w:tcPr>
          <w:p>
            <w:pPr>
              <w:jc w:val="left"/>
            </w:pPr>
            <w:r>
              <w:rPr>
                <w:b w:val="false"/>
                <w:bCs w:val="false"/>
                <w:sz w:val="19"/>
                <w:szCs w:val="19"/>
              </w:rPr>
              <w:t xml:space="preserve">Rouvrir le formulaire puis cliquer « Save as Draft »</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n'a toujours qu'un seul Projet sur le Programme 1</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TEST09</w:t>
            </w:r>
          </w:p>
        </w:tc>
        <w:tc>
          <w:tcPr>
            <w:tcW w:type="dxa" w:w="1900"/>
            <w:tcMar>
              <w:top w:type="dxa" w:w="80"/>
              <w:left w:type="dxa" w:w="100"/>
              <w:bottom w:type="dxa" w:w="80"/>
              <w:right w:type="dxa" w:w="100"/>
            </w:tcMar>
            <w:vAlign w:val="center"/>
          </w:tcPr>
          <w:p>
            <w:pPr>
              <w:jc w:val="left"/>
            </w:pPr>
            <w:r>
              <w:rPr>
                <w:b w:val="false"/>
                <w:bCs w:val="false"/>
                <w:sz w:val="19"/>
                <w:szCs w:val="19"/>
              </w:rPr>
              <w:t xml:space="preserve">Ouvertures répétées</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Draft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et fermer le formulaire trois fois</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même Projet est ouvert à chaque fois, aucun Projet supplémentaire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TEST10</w:t>
            </w:r>
          </w:p>
        </w:tc>
        <w:tc>
          <w:tcPr>
            <w:tcW w:type="dxa" w:w="1900"/>
            <w:tcMar>
              <w:top w:type="dxa" w:w="80"/>
              <w:left w:type="dxa" w:w="100"/>
              <w:bottom w:type="dxa" w:w="80"/>
              <w:right w:type="dxa" w:w="100"/>
            </w:tcMar>
            <w:vAlign w:val="center"/>
          </w:tcPr>
          <w:p>
            <w:pPr>
              <w:jc w:val="left"/>
            </w:pPr>
            <w:r>
              <w:rPr>
                <w:b w:val="false"/>
                <w:bCs w:val="false"/>
                <w:sz w:val="19"/>
                <w:szCs w:val="19"/>
              </w:rPr>
              <w:t xml:space="preserve">Brouillon d'un collègue ignoré</w:t>
            </w:r>
          </w:p>
        </w:tc>
        <w:tc>
          <w:tcPr>
            <w:tcW w:type="dxa" w:w="1900"/>
            <w:tcMar>
              <w:top w:type="dxa" w:w="80"/>
              <w:left w:type="dxa" w:w="100"/>
              <w:bottom w:type="dxa" w:w="80"/>
              <w:right w:type="dxa" w:w="100"/>
            </w:tcMar>
            <w:vAlign w:val="center"/>
          </w:tcPr>
          <w:p>
            <w:pPr>
              <w:jc w:val="left"/>
            </w:pPr>
            <w:r>
              <w:rPr>
                <w:b w:val="false"/>
                <w:bCs w:val="false"/>
                <w:sz w:val="19"/>
                <w:szCs w:val="19"/>
              </w:rPr>
              <w:t xml:space="preserve">Paul (Compte A) a un Projet « EOI Draft » sur le Programme 1, Marie n'en a pas</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vierge s'affiche, aucun message, les réponses de Paul ne sont pas visibles</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3 : Même contact, EOI déjà soumis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TEST11</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de blocage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à la place du formulaire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TEST12</w:t>
            </w:r>
          </w:p>
        </w:tc>
        <w:tc>
          <w:tcPr>
            <w:tcW w:type="dxa" w:w="1900"/>
            <w:tcMar>
              <w:top w:type="dxa" w:w="80"/>
              <w:left w:type="dxa" w:w="100"/>
              <w:bottom w:type="dxa" w:w="80"/>
              <w:right w:type="dxa" w:w="100"/>
            </w:tcMar>
            <w:vAlign w:val="center"/>
          </w:tcPr>
          <w:p>
            <w:pPr>
              <w:jc w:val="left"/>
            </w:pPr>
            <w:r>
              <w:rPr>
                <w:b w:val="false"/>
                <w:bCs w:val="false"/>
                <w:sz w:val="19"/>
                <w:szCs w:val="19"/>
              </w:rPr>
              <w:t xml:space="preserve">Nom du programme dans le message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Lire le message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nom du Programme 1 apparaît, le repère « {ProgramName} » n'est pas visible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TEST13</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Aucune saisie possible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Examiner la page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 champ, ni bouton « Save as Draft », ni bouton « Submit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TEST14</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 doublon dans le CRM</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la liste des Projets du Programme 1 dans le CRM</w:t>
            </w:r>
          </w:p>
        </w:tc>
        <w:tc>
          <w:tcPr>
            <w:tcW w:type="dxa" w:w="2400"/>
            <w:tcMar>
              <w:top w:type="dxa" w:w="80"/>
              <w:left w:type="dxa" w:w="100"/>
              <w:bottom w:type="dxa" w:w="80"/>
              <w:right w:type="dxa" w:w="100"/>
            </w:tcMar>
            <w:vAlign w:val="center"/>
          </w:tcPr>
          <w:p>
            <w:pPr>
              <w:jc w:val="left"/>
            </w:pPr>
            <w:r>
              <w:rPr>
                <w:b w:val="false"/>
                <w:bCs w:val="false"/>
                <w:sz w:val="19"/>
                <w:szCs w:val="19"/>
              </w:rPr>
              <w:t xml:space="preserve">Un seul Projet créé par Marie pour ce programme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TEST15</w:t>
            </w:r>
          </w:p>
        </w:tc>
        <w:tc>
          <w:tcPr>
            <w:tcW w:type="dxa" w:w="1900"/>
            <w:tcMar>
              <w:top w:type="dxa" w:w="80"/>
              <w:left w:type="dxa" w:w="100"/>
              <w:bottom w:type="dxa" w:w="80"/>
              <w:right w:type="dxa" w:w="100"/>
            </w:tcMar>
            <w:vAlign w:val="center"/>
          </w:tcPr>
          <w:p>
            <w:pPr>
              <w:jc w:val="left"/>
            </w:pPr>
            <w:r>
              <w:rPr>
                <w:b w:val="false"/>
                <w:bCs w:val="false"/>
                <w:sz w:val="19"/>
                <w:szCs w:val="19"/>
              </w:rPr>
              <w:t xml:space="preserve">Blocage persistant</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Se déconnecter, se reconnecter puis rouvrir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toujours</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4 : Même contact, candidature complète déjà soumise</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TEST16</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de blocage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à la place du formulaire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TEST17</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Aucune saisie possible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Examiner la page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 champ, ni bouton « Save as Draft », ni bouton « Submit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TEST18</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 doublon dans le CRM</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la liste des Projets du Programme 1 dans le CRM</w:t>
            </w:r>
          </w:p>
        </w:tc>
        <w:tc>
          <w:tcPr>
            <w:tcW w:type="dxa" w:w="2400"/>
            <w:tcMar>
              <w:top w:type="dxa" w:w="80"/>
              <w:left w:type="dxa" w:w="100"/>
              <w:bottom w:type="dxa" w:w="80"/>
              <w:right w:type="dxa" w:w="100"/>
            </w:tcMar>
            <w:vAlign w:val="center"/>
          </w:tcPr>
          <w:p>
            <w:pPr>
              <w:jc w:val="left"/>
            </w:pPr>
            <w:r>
              <w:rPr>
                <w:b w:val="false"/>
                <w:bCs w:val="false"/>
                <w:sz w:val="19"/>
                <w:szCs w:val="19"/>
              </w:rPr>
              <w:t xml:space="preserve">Un seul Projet créé par Marie pour ce programme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TEST19</w:t>
            </w:r>
          </w:p>
        </w:tc>
        <w:tc>
          <w:tcPr>
            <w:tcW w:type="dxa" w:w="1900"/>
            <w:tcMar>
              <w:top w:type="dxa" w:w="80"/>
              <w:left w:type="dxa" w:w="100"/>
              <w:bottom w:type="dxa" w:w="80"/>
              <w:right w:type="dxa" w:w="100"/>
            </w:tcMar>
            <w:vAlign w:val="center"/>
          </w:tcPr>
          <w:p>
            <w:pPr>
              <w:jc w:val="left"/>
            </w:pPr>
            <w:r>
              <w:rPr>
                <w:b w:val="false"/>
                <w:bCs w:val="false"/>
                <w:sz w:val="19"/>
                <w:szCs w:val="19"/>
              </w:rPr>
              <w:t xml:space="preserve">Lien vers sa soumission</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le lien du message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fiche du Projet de Marie s'ouvre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5 : Même type de formulaire refusé deux fois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TEST20</w:t>
            </w:r>
          </w:p>
        </w:tc>
        <w:tc>
          <w:tcPr>
            <w:tcW w:type="dxa" w:w="1900"/>
            <w:tcMar>
              <w:top w:type="dxa" w:w="80"/>
              <w:left w:type="dxa" w:w="100"/>
              <w:bottom w:type="dxa" w:w="80"/>
              <w:right w:type="dxa" w:w="100"/>
            </w:tcMar>
            <w:vAlign w:val="center"/>
          </w:tcPr>
          <w:p>
            <w:pPr>
              <w:jc w:val="left"/>
            </w:pPr>
            <w:r>
              <w:rPr>
                <w:b w:val="false"/>
                <w:bCs w:val="false"/>
                <w:sz w:val="19"/>
                <w:szCs w:val="19"/>
              </w:rPr>
              <w:t xml:space="preserve">Deuxième EOI refusé</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Tenter d'ouvrir de nouveau le formulaire EOI depuis la page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aucun second EOI ne peut être créé</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TEST21</w:t>
            </w:r>
          </w:p>
        </w:tc>
        <w:tc>
          <w:tcPr>
            <w:tcW w:type="dxa" w:w="1900"/>
            <w:tcMar>
              <w:top w:type="dxa" w:w="80"/>
              <w:left w:type="dxa" w:w="100"/>
              <w:bottom w:type="dxa" w:w="80"/>
              <w:right w:type="dxa" w:w="100"/>
            </w:tcMar>
            <w:vAlign w:val="center"/>
          </w:tcPr>
          <w:p>
            <w:pPr>
              <w:jc w:val="left"/>
            </w:pPr>
            <w:r>
              <w:rPr>
                <w:b w:val="false"/>
                <w:bCs w:val="false"/>
                <w:sz w:val="19"/>
                <w:szCs w:val="19"/>
              </w:rPr>
              <w:t xml:space="preserve">Deuxième candidature complète refusée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Tenter d'ouvrir de nouveau la candidature complète depuis la page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aucune seconde candidature ne peut être créée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TEST22</w:t>
            </w:r>
          </w:p>
        </w:tc>
        <w:tc>
          <w:tcPr>
            <w:tcW w:type="dxa" w:w="1900"/>
            <w:tcMar>
              <w:top w:type="dxa" w:w="80"/>
              <w:left w:type="dxa" w:w="100"/>
              <w:bottom w:type="dxa" w:w="80"/>
              <w:right w:type="dxa" w:w="100"/>
            </w:tcMar>
            <w:vAlign w:val="center"/>
          </w:tcPr>
          <w:p>
            <w:pPr>
              <w:jc w:val="left"/>
            </w:pPr>
            <w:r>
              <w:rPr>
                <w:b w:val="false"/>
                <w:bCs w:val="false"/>
                <w:sz w:val="19"/>
                <w:szCs w:val="19"/>
              </w:rPr>
              <w:t xml:space="preserve">EOI soumis et page en candidature complète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Submitted », la page est configurée en candidature complète seule</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la page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(règle à valider avec le métier)</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TEST23</w:t>
            </w:r>
          </w:p>
        </w:tc>
        <w:tc>
          <w:tcPr>
            <w:tcW w:type="dxa" w:w="1900"/>
            <w:tcMar>
              <w:top w:type="dxa" w:w="80"/>
              <w:left w:type="dxa" w:w="100"/>
              <w:bottom w:type="dxa" w:w="80"/>
              <w:right w:type="dxa" w:w="100"/>
            </w:tcMar>
            <w:vAlign w:val="center"/>
          </w:tcPr>
          <w:p>
            <w:pPr>
              <w:jc w:val="left"/>
            </w:pPr>
            <w:r>
              <w:rPr>
                <w:b w:val="false"/>
                <w:bCs w:val="false"/>
                <w:sz w:val="19"/>
                <w:szCs w:val="19"/>
              </w:rPr>
              <w:t xml:space="preserve">Deux onglets, soumission en double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n'a pas encore de Projet, formulaire du Programme 1 ouvert dans deux onglets</w:t>
            </w:r>
          </w:p>
        </w:tc>
        <w:tc>
          <w:tcPr>
            <w:tcW w:type="dxa" w:w="2400"/>
            <w:tcMar>
              <w:top w:type="dxa" w:w="80"/>
              <w:left w:type="dxa" w:w="100"/>
              <w:bottom w:type="dxa" w:w="80"/>
              <w:right w:type="dxa" w:w="100"/>
            </w:tcMar>
            <w:vAlign w:val="center"/>
          </w:tcPr>
          <w:p>
            <w:pPr>
              <w:jc w:val="left"/>
            </w:pPr>
            <w:r>
              <w:rPr>
                <w:b w:val="false"/>
                <w:bCs w:val="false"/>
                <w:sz w:val="19"/>
                <w:szCs w:val="19"/>
              </w:rPr>
              <w:t xml:space="preserve">Soumettre dans l'onglet 1 puis dans l'onglet 2</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seconde soumission est refusée, un seul Projet est soumis</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TEST24</w:t>
            </w:r>
          </w:p>
        </w:tc>
        <w:tc>
          <w:tcPr>
            <w:tcW w:type="dxa" w:w="1900"/>
            <w:tcMar>
              <w:top w:type="dxa" w:w="80"/>
              <w:left w:type="dxa" w:w="100"/>
              <w:bottom w:type="dxa" w:w="80"/>
              <w:right w:type="dxa" w:w="100"/>
            </w:tcMar>
            <w:vAlign w:val="center"/>
          </w:tcPr>
          <w:p>
            <w:pPr>
              <w:jc w:val="left"/>
            </w:pPr>
            <w:r>
              <w:rPr>
                <w:b w:val="false"/>
                <w:bCs w:val="false"/>
                <w:sz w:val="19"/>
                <w:szCs w:val="19"/>
              </w:rPr>
              <w:t xml:space="preserve">Formulaire resté ouvert</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le formulaire ouvert dans l'onglet 1 et soumet depuis l'onglet 2</w:t>
            </w:r>
          </w:p>
        </w:tc>
        <w:tc>
          <w:tcPr>
            <w:tcW w:type="dxa" w:w="2400"/>
            <w:tcMar>
              <w:top w:type="dxa" w:w="80"/>
              <w:left w:type="dxa" w:w="100"/>
              <w:bottom w:type="dxa" w:w="80"/>
              <w:right w:type="dxa" w:w="100"/>
            </w:tcMar>
            <w:vAlign w:val="center"/>
          </w:tcPr>
          <w:p>
            <w:pPr>
              <w:jc w:val="left"/>
            </w:pPr>
            <w:r>
              <w:rPr>
                <w:b w:val="false"/>
                <w:bCs w:val="false"/>
                <w:sz w:val="19"/>
                <w:szCs w:val="19"/>
              </w:rPr>
              <w:t xml:space="preserve">Revenir à l'onglet 1 et cliquer « Save as Draft » ou « Submit »</w:t>
            </w:r>
          </w:p>
        </w:tc>
        <w:tc>
          <w:tcPr>
            <w:tcW w:type="dxa" w:w="2400"/>
            <w:tcMar>
              <w:top w:type="dxa" w:w="80"/>
              <w:left w:type="dxa" w:w="100"/>
              <w:bottom w:type="dxa" w:w="80"/>
              <w:right w:type="dxa" w:w="100"/>
            </w:tcMar>
            <w:vAlign w:val="center"/>
          </w:tcPr>
          <w:p>
            <w:pPr>
              <w:jc w:val="left"/>
            </w:pPr>
            <w:r>
              <w:rPr>
                <w:b w:val="false"/>
                <w:bCs w:val="false"/>
                <w:sz w:val="19"/>
                <w:szCs w:val="19"/>
              </w:rPr>
              <w:t xml:space="preserve">L'enregistrement est refusé avec le message de blocage, aucun doublon</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6 : Contrôle au niveau de l'Account</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TEST25</w:t>
            </w:r>
          </w:p>
        </w:tc>
        <w:tc>
          <w:tcPr>
            <w:tcW w:type="dxa" w:w="1900"/>
            <w:tcMar>
              <w:top w:type="dxa" w:w="80"/>
              <w:left w:type="dxa" w:w="100"/>
              <w:bottom w:type="dxa" w:w="80"/>
              <w:right w:type="dxa" w:w="100"/>
            </w:tcMar>
            <w:vAlign w:val="center"/>
          </w:tcPr>
          <w:p>
            <w:pPr>
              <w:jc w:val="left"/>
            </w:pPr>
            <w:r>
              <w:rPr>
                <w:b w:val="false"/>
                <w:bCs w:val="false"/>
                <w:sz w:val="19"/>
                <w:szCs w:val="19"/>
              </w:rPr>
              <w:t xml:space="preserve">Collègue a soumis un EOI</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(Compte A) a un Projet « EOI Submitted ». Paul (Compte A) est connecté</w:t>
            </w:r>
          </w:p>
        </w:tc>
        <w:tc>
          <w:tcPr>
            <w:tcW w:type="dxa" w:w="2400"/>
            <w:tcMar>
              <w:top w:type="dxa" w:w="80"/>
              <w:left w:type="dxa" w:w="100"/>
              <w:bottom w:type="dxa" w:w="80"/>
              <w:right w:type="dxa" w:w="100"/>
            </w:tcMar>
            <w:vAlign w:val="center"/>
          </w:tcPr>
          <w:p>
            <w:pPr>
              <w:jc w:val="left"/>
            </w:pPr>
            <w:r>
              <w:rPr>
                <w:b w:val="false"/>
                <w:bCs w:val="false"/>
                <w:sz w:val="19"/>
                <w:szCs w:val="19"/>
              </w:rPr>
              <w:t xml:space="preserve">Paul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TEST26</w:t>
            </w:r>
          </w:p>
        </w:tc>
        <w:tc>
          <w:tcPr>
            <w:tcW w:type="dxa" w:w="1900"/>
            <w:tcMar>
              <w:top w:type="dxa" w:w="80"/>
              <w:left w:type="dxa" w:w="100"/>
              <w:bottom w:type="dxa" w:w="80"/>
              <w:right w:type="dxa" w:w="100"/>
            </w:tcMar>
            <w:vAlign w:val="center"/>
          </w:tcPr>
          <w:p>
            <w:pPr>
              <w:jc w:val="left"/>
            </w:pPr>
            <w:r>
              <w:rPr>
                <w:b w:val="false"/>
                <w:bCs w:val="false"/>
                <w:sz w:val="19"/>
                <w:szCs w:val="19"/>
              </w:rPr>
              <w:t xml:space="preserve">Collègue a soumis une candidature complète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(Compte A) a un Projet « Submitted ». Paul (Compte A) est connecté</w:t>
            </w:r>
          </w:p>
        </w:tc>
        <w:tc>
          <w:tcPr>
            <w:tcW w:type="dxa" w:w="2400"/>
            <w:tcMar>
              <w:top w:type="dxa" w:w="80"/>
              <w:left w:type="dxa" w:w="100"/>
              <w:bottom w:type="dxa" w:w="80"/>
              <w:right w:type="dxa" w:w="100"/>
            </w:tcMar>
            <w:vAlign w:val="center"/>
          </w:tcPr>
          <w:p>
            <w:pPr>
              <w:jc w:val="left"/>
            </w:pPr>
            <w:r>
              <w:rPr>
                <w:b w:val="false"/>
                <w:bCs w:val="false"/>
                <w:sz w:val="19"/>
                <w:szCs w:val="19"/>
              </w:rPr>
              <w:t xml:space="preserve">Paul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TEST27</w:t>
            </w:r>
          </w:p>
        </w:tc>
        <w:tc>
          <w:tcPr>
            <w:tcW w:type="dxa" w:w="1900"/>
            <w:tcMar>
              <w:top w:type="dxa" w:w="80"/>
              <w:left w:type="dxa" w:w="100"/>
              <w:bottom w:type="dxa" w:w="80"/>
              <w:right w:type="dxa" w:w="100"/>
            </w:tcMar>
            <w:vAlign w:val="center"/>
          </w:tcPr>
          <w:p>
            <w:pPr>
              <w:jc w:val="left"/>
            </w:pPr>
            <w:r>
              <w:rPr>
                <w:b w:val="false"/>
                <w:bCs w:val="false"/>
                <w:sz w:val="19"/>
                <w:szCs w:val="19"/>
              </w:rPr>
              <w:t xml:space="preserve">Brouillon d'un collègue sans effet</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brouillon « EOI Draft », Paul n'a rien</w:t>
            </w:r>
          </w:p>
        </w:tc>
        <w:tc>
          <w:tcPr>
            <w:tcW w:type="dxa" w:w="2400"/>
            <w:tcMar>
              <w:top w:type="dxa" w:w="80"/>
              <w:left w:type="dxa" w:w="100"/>
              <w:bottom w:type="dxa" w:w="80"/>
              <w:right w:type="dxa" w:w="100"/>
            </w:tcMar>
            <w:vAlign w:val="center"/>
          </w:tcPr>
          <w:p>
            <w:pPr>
              <w:jc w:val="left"/>
            </w:pPr>
            <w:r>
              <w:rPr>
                <w:b w:val="false"/>
                <w:bCs w:val="false"/>
                <w:sz w:val="19"/>
                <w:szCs w:val="19"/>
              </w:rPr>
              <w:t xml:space="preserve">Paul remplit et soumet son EOI</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soumission de Paul est acceptée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TEST28</w:t>
            </w:r>
          </w:p>
        </w:tc>
        <w:tc>
          <w:tcPr>
            <w:tcW w:type="dxa" w:w="1900"/>
            <w:tcMar>
              <w:top w:type="dxa" w:w="80"/>
              <w:left w:type="dxa" w:w="100"/>
              <w:bottom w:type="dxa" w:w="80"/>
              <w:right w:type="dxa" w:w="100"/>
            </w:tcMar>
            <w:vAlign w:val="center"/>
          </w:tcPr>
          <w:p>
            <w:pPr>
              <w:jc w:val="left"/>
            </w:pPr>
            <w:r>
              <w:rPr>
                <w:b w:val="false"/>
                <w:bCs w:val="false"/>
                <w:sz w:val="19"/>
                <w:szCs w:val="19"/>
              </w:rPr>
              <w:t xml:space="preserve">Soumission d'un collègue après son propre brouillon</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Draft ». Paul soumet un Projet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rouvre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la soumission de Paul prime sur le brouillon de Marie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TEST29</w:t>
            </w:r>
          </w:p>
        </w:tc>
        <w:tc>
          <w:tcPr>
            <w:tcW w:type="dxa" w:w="1900"/>
            <w:tcMar>
              <w:top w:type="dxa" w:w="80"/>
              <w:left w:type="dxa" w:w="100"/>
              <w:bottom w:type="dxa" w:w="80"/>
              <w:right w:type="dxa" w:w="100"/>
            </w:tcMar>
            <w:vAlign w:val="center"/>
          </w:tcPr>
          <w:p>
            <w:pPr>
              <w:jc w:val="left"/>
            </w:pPr>
            <w:r>
              <w:rPr>
                <w:b w:val="false"/>
                <w:bCs w:val="false"/>
                <w:sz w:val="19"/>
                <w:szCs w:val="19"/>
              </w:rPr>
              <w:t xml:space="preserve">Aucun Projet créé par le collègue bloqué</w:t>
            </w:r>
          </w:p>
        </w:tc>
        <w:tc>
          <w:tcPr>
            <w:tcW w:type="dxa" w:w="1900"/>
            <w:tcMar>
              <w:top w:type="dxa" w:w="80"/>
              <w:left w:type="dxa" w:w="100"/>
              <w:bottom w:type="dxa" w:w="80"/>
              <w:right w:type="dxa" w:w="100"/>
            </w:tcMar>
            <w:vAlign w:val="center"/>
          </w:tcPr>
          <w:p>
            <w:pPr>
              <w:jc w:val="left"/>
            </w:pPr>
            <w:r>
              <w:rPr>
                <w:b w:val="false"/>
                <w:bCs w:val="false"/>
                <w:sz w:val="19"/>
                <w:szCs w:val="19"/>
              </w:rPr>
              <w:t xml:space="preserve">Paul est bloqué par la soumission de Marie</w:t>
            </w:r>
          </w:p>
        </w:tc>
        <w:tc>
          <w:tcPr>
            <w:tcW w:type="dxa" w:w="2400"/>
            <w:tcMar>
              <w:top w:type="dxa" w:w="80"/>
              <w:left w:type="dxa" w:w="100"/>
              <w:bottom w:type="dxa" w:w="80"/>
              <w:right w:type="dxa" w:w="100"/>
            </w:tcMar>
            <w:vAlign w:val="center"/>
          </w:tcPr>
          <w:p>
            <w:pPr>
              <w:jc w:val="left"/>
            </w:pPr>
            <w:r>
              <w:rPr>
                <w:b w:val="false"/>
                <w:bCs w:val="false"/>
                <w:sz w:val="19"/>
                <w:szCs w:val="19"/>
              </w:rPr>
              <w:t xml:space="preserve">Examiner les Projets du Programme 1 dans le CRM</w:t>
            </w:r>
          </w:p>
        </w:tc>
        <w:tc>
          <w:tcPr>
            <w:tcW w:type="dxa" w:w="2400"/>
            <w:tcMar>
              <w:top w:type="dxa" w:w="80"/>
              <w:left w:type="dxa" w:w="100"/>
              <w:bottom w:type="dxa" w:w="80"/>
              <w:right w:type="dxa" w:w="100"/>
            </w:tcMar>
            <w:vAlign w:val="center"/>
          </w:tcPr>
          <w:p>
            <w:pPr>
              <w:jc w:val="left"/>
            </w:pPr>
            <w:r>
              <w:rPr>
                <w:b w:val="false"/>
                <w:bCs w:val="false"/>
                <w:sz w:val="19"/>
                <w:szCs w:val="19"/>
              </w:rPr>
              <w:t xml:space="preserve">Paul n'a créé aucun Projet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TEST30</w:t>
            </w:r>
          </w:p>
        </w:tc>
        <w:tc>
          <w:tcPr>
            <w:tcW w:type="dxa" w:w="1900"/>
            <w:tcMar>
              <w:top w:type="dxa" w:w="80"/>
              <w:left w:type="dxa" w:w="100"/>
              <w:bottom w:type="dxa" w:w="80"/>
              <w:right w:type="dxa" w:w="100"/>
            </w:tcMar>
            <w:vAlign w:val="center"/>
          </w:tcPr>
          <w:p>
            <w:pPr>
              <w:jc w:val="left"/>
            </w:pPr>
            <w:r>
              <w:rPr>
                <w:b w:val="false"/>
                <w:bCs w:val="false"/>
                <w:sz w:val="19"/>
                <w:szCs w:val="19"/>
              </w:rPr>
              <w:t xml:space="preserve">Tous les contacts du compte</w:t>
            </w:r>
          </w:p>
        </w:tc>
        <w:tc>
          <w:tcPr>
            <w:tcW w:type="dxa" w:w="1900"/>
            <w:tcMar>
              <w:top w:type="dxa" w:w="80"/>
              <w:left w:type="dxa" w:w="100"/>
              <w:bottom w:type="dxa" w:w="80"/>
              <w:right w:type="dxa" w:w="100"/>
            </w:tcMar>
            <w:vAlign w:val="center"/>
          </w:tcPr>
          <w:p>
            <w:pPr>
              <w:jc w:val="left"/>
            </w:pPr>
            <w:r>
              <w:rPr>
                <w:b w:val="false"/>
                <w:bCs w:val="false"/>
                <w:sz w:val="19"/>
                <w:szCs w:val="19"/>
              </w:rPr>
              <w:t xml:space="preserve">Compte A avec Marie, Paul et Julie, Marie a soumis</w:t>
            </w:r>
          </w:p>
        </w:tc>
        <w:tc>
          <w:tcPr>
            <w:tcW w:type="dxa" w:w="2400"/>
            <w:tcMar>
              <w:top w:type="dxa" w:w="80"/>
              <w:left w:type="dxa" w:w="100"/>
              <w:bottom w:type="dxa" w:w="80"/>
              <w:right w:type="dxa" w:w="100"/>
            </w:tcMar>
            <w:vAlign w:val="center"/>
          </w:tcPr>
          <w:p>
            <w:pPr>
              <w:jc w:val="left"/>
            </w:pPr>
            <w:r>
              <w:rPr>
                <w:b w:val="false"/>
                <w:bCs w:val="false"/>
                <w:sz w:val="19"/>
                <w:szCs w:val="19"/>
              </w:rPr>
              <w:t xml:space="preserve">Julie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pour Julie comme pour Paul</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TEST31</w:t>
            </w:r>
          </w:p>
        </w:tc>
        <w:tc>
          <w:tcPr>
            <w:tcW w:type="dxa" w:w="1900"/>
            <w:tcMar>
              <w:top w:type="dxa" w:w="80"/>
              <w:left w:type="dxa" w:w="100"/>
              <w:bottom w:type="dxa" w:w="80"/>
              <w:right w:type="dxa" w:w="100"/>
            </w:tcMar>
            <w:vAlign w:val="center"/>
          </w:tcPr>
          <w:p>
            <w:pPr>
              <w:jc w:val="left"/>
            </w:pPr>
            <w:r>
              <w:rPr>
                <w:b w:val="false"/>
                <w:bCs w:val="false"/>
                <w:sz w:val="19"/>
                <w:szCs w:val="19"/>
              </w:rPr>
              <w:t xml:space="preserve">Autre compte sur le même programme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(Compte A) a soumis. Sophie (Compte B) est connectée</w:t>
            </w:r>
          </w:p>
        </w:tc>
        <w:tc>
          <w:tcPr>
            <w:tcW w:type="dxa" w:w="2400"/>
            <w:tcMar>
              <w:top w:type="dxa" w:w="80"/>
              <w:left w:type="dxa" w:w="100"/>
              <w:bottom w:type="dxa" w:w="80"/>
              <w:right w:type="dxa" w:w="100"/>
            </w:tcMar>
            <w:vAlign w:val="center"/>
          </w:tcPr>
          <w:p>
            <w:pPr>
              <w:jc w:val="left"/>
            </w:pPr>
            <w:r>
              <w:rPr>
                <w:b w:val="false"/>
                <w:bCs w:val="false"/>
                <w:sz w:val="19"/>
                <w:szCs w:val="19"/>
              </w:rPr>
              <w:t xml:space="preserve">Sophie remplit et soumet son EOI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soumission de Sophie est acceptée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TEST32</w:t>
            </w:r>
          </w:p>
        </w:tc>
        <w:tc>
          <w:tcPr>
            <w:tcW w:type="dxa" w:w="1900"/>
            <w:tcMar>
              <w:top w:type="dxa" w:w="80"/>
              <w:left w:type="dxa" w:w="100"/>
              <w:bottom w:type="dxa" w:w="80"/>
              <w:right w:type="dxa" w:w="100"/>
            </w:tcMar>
            <w:vAlign w:val="center"/>
          </w:tcPr>
          <w:p>
            <w:pPr>
              <w:jc w:val="left"/>
            </w:pPr>
            <w:r>
              <w:rPr>
                <w:b w:val="false"/>
                <w:bCs w:val="false"/>
                <w:sz w:val="19"/>
                <w:szCs w:val="19"/>
              </w:rPr>
              <w:t xml:space="preserve">Confidentialité</w:t>
            </w:r>
          </w:p>
        </w:tc>
        <w:tc>
          <w:tcPr>
            <w:tcW w:type="dxa" w:w="1900"/>
            <w:tcMar>
              <w:top w:type="dxa" w:w="80"/>
              <w:left w:type="dxa" w:w="100"/>
              <w:bottom w:type="dxa" w:w="80"/>
              <w:right w:type="dxa" w:w="100"/>
            </w:tcMar>
            <w:vAlign w:val="center"/>
          </w:tcPr>
          <w:p>
            <w:pPr>
              <w:jc w:val="left"/>
            </w:pPr>
            <w:r>
              <w:rPr>
                <w:b w:val="false"/>
                <w:bCs w:val="false"/>
                <w:sz w:val="19"/>
                <w:szCs w:val="19"/>
              </w:rPr>
              <w:t xml:space="preserve">Paul est bloqué par la soumission de Marie</w:t>
            </w:r>
          </w:p>
        </w:tc>
        <w:tc>
          <w:tcPr>
            <w:tcW w:type="dxa" w:w="2400"/>
            <w:tcMar>
              <w:top w:type="dxa" w:w="80"/>
              <w:left w:type="dxa" w:w="100"/>
              <w:bottom w:type="dxa" w:w="80"/>
              <w:right w:type="dxa" w:w="100"/>
            </w:tcMar>
            <w:vAlign w:val="center"/>
          </w:tcPr>
          <w:p>
            <w:pPr>
              <w:jc w:val="left"/>
            </w:pPr>
            <w:r>
              <w:rPr>
                <w:b w:val="false"/>
                <w:bCs w:val="false"/>
                <w:sz w:val="19"/>
                <w:szCs w:val="19"/>
              </w:rPr>
              <w:t xml:space="preserve">Examiner la page et le message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Aucune réponse ni aucun fichier de Marie n'est visible par Paul</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7 : Message affiché</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TEST33</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en anglais</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langue anglaise, Projet « EOI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Hello, it appears you have already submitted this form related to [nom du programme]. Please note that only a single submission is allowed per contact/institution. You can access your submission's information here [lien]. If you wish to get in touch with AXA Foundation regarding your application, please use the chatter.</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TEST34</w:t>
            </w:r>
          </w:p>
        </w:tc>
        <w:tc>
          <w:tcPr>
            <w:tcW w:type="dxa" w:w="1900"/>
            <w:tcMar>
              <w:top w:type="dxa" w:w="80"/>
              <w:left w:type="dxa" w:w="100"/>
              <w:bottom w:type="dxa" w:w="80"/>
              <w:right w:type="dxa" w:w="100"/>
            </w:tcMar>
            <w:vAlign w:val="center"/>
          </w:tcPr>
          <w:p>
            <w:pPr>
              <w:jc w:val="left"/>
            </w:pPr>
            <w:r>
              <w:rPr>
                <w:b w:val="false"/>
                <w:bCs w:val="false"/>
                <w:sz w:val="19"/>
                <w:szCs w:val="19"/>
              </w:rPr>
              <w:t xml:space="preserve">Message en français</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en langue française, Projet « EOI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Bonjour, il semble que vous ayez déjà soumis ce formulaire pour le programme [nom du programme]. Veuillez noter qu'une seule soumission est autorisée par contact/institution. Vous pouvez consulter les informations de votre soumission ici [lien]. Si vous souhaitez contacter la Fondation AXA au sujet de votre candidature, veuillez utiliser le chatter.</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TEST35</w:t>
            </w:r>
          </w:p>
        </w:tc>
        <w:tc>
          <w:tcPr>
            <w:tcW w:type="dxa" w:w="1900"/>
            <w:tcMar>
              <w:top w:type="dxa" w:w="80"/>
              <w:left w:type="dxa" w:w="100"/>
              <w:bottom w:type="dxa" w:w="80"/>
              <w:right w:type="dxa" w:w="100"/>
            </w:tcMar>
            <w:vAlign w:val="center"/>
          </w:tcPr>
          <w:p>
            <w:pPr>
              <w:jc w:val="left"/>
            </w:pPr>
            <w:r>
              <w:rPr>
                <w:b w:val="false"/>
                <w:bCs w:val="false"/>
                <w:sz w:val="19"/>
                <w:szCs w:val="19"/>
              </w:rPr>
              <w:t xml:space="preserve">Repères remplacés</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Lire le message en entier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Aucune accolade ni texte « {ProgramName} » ou « {ApplicationFormLink} » n'est visible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TEST36</w:t>
            </w:r>
          </w:p>
        </w:tc>
        <w:tc>
          <w:tcPr>
            <w:tcW w:type="dxa" w:w="1900"/>
            <w:tcMar>
              <w:top w:type="dxa" w:w="80"/>
              <w:left w:type="dxa" w:w="100"/>
              <w:bottom w:type="dxa" w:w="80"/>
              <w:right w:type="dxa" w:w="100"/>
            </w:tcMar>
            <w:vAlign w:val="center"/>
          </w:tcPr>
          <w:p>
            <w:pPr>
              <w:jc w:val="left"/>
            </w:pPr>
            <w:r>
              <w:rPr>
                <w:b w:val="false"/>
                <w:bCs w:val="false"/>
                <w:sz w:val="19"/>
                <w:szCs w:val="19"/>
              </w:rPr>
              <w:t xml:space="preserve">Mise en page</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Lire le message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Deux paragraphes distincts : l'information de blocage, puis le lien et le chatter</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TEST37</w:t>
            </w:r>
          </w:p>
        </w:tc>
        <w:tc>
          <w:tcPr>
            <w:tcW w:type="dxa" w:w="1900"/>
            <w:tcMar>
              <w:top w:type="dxa" w:w="80"/>
              <w:left w:type="dxa" w:w="100"/>
              <w:bottom w:type="dxa" w:w="80"/>
              <w:right w:type="dxa" w:w="100"/>
            </w:tcMar>
            <w:vAlign w:val="center"/>
          </w:tcPr>
          <w:p>
            <w:pPr>
              <w:jc w:val="left"/>
            </w:pPr>
            <w:r>
              <w:rPr>
                <w:b w:val="false"/>
                <w:bCs w:val="false"/>
                <w:sz w:val="19"/>
                <w:szCs w:val="19"/>
              </w:rPr>
              <w:t xml:space="preserve">Lien cliquable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Cliquer le lien du message</w:t>
            </w:r>
          </w:p>
        </w:tc>
        <w:tc>
          <w:tcPr>
            <w:tcW w:type="dxa" w:w="2400"/>
            <w:tcMar>
              <w:top w:type="dxa" w:w="80"/>
              <w:left w:type="dxa" w:w="100"/>
              <w:bottom w:type="dxa" w:w="80"/>
              <w:right w:type="dxa" w:w="100"/>
            </w:tcMar>
            <w:vAlign w:val="center"/>
          </w:tcPr>
          <w:p>
            <w:pPr>
              <w:jc w:val="left"/>
            </w:pPr>
            <w:r>
              <w:rPr>
                <w:b w:val="false"/>
                <w:bCs w:val="false"/>
                <w:sz w:val="19"/>
                <w:szCs w:val="19"/>
              </w:rPr>
              <w:t xml:space="preserve">La fiche du Projet de Marie s'ouvre, le lien est bien cliquable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TEST38</w:t>
            </w:r>
          </w:p>
        </w:tc>
        <w:tc>
          <w:tcPr>
            <w:tcW w:type="dxa" w:w="1900"/>
            <w:tcMar>
              <w:top w:type="dxa" w:w="80"/>
              <w:left w:type="dxa" w:w="100"/>
              <w:bottom w:type="dxa" w:w="80"/>
              <w:right w:type="dxa" w:w="100"/>
            </w:tcMar>
            <w:vAlign w:val="center"/>
          </w:tcPr>
          <w:p>
            <w:pPr>
              <w:jc w:val="left"/>
            </w:pPr>
            <w:r>
              <w:rPr>
                <w:b w:val="false"/>
                <w:bCs w:val="false"/>
                <w:sz w:val="19"/>
                <w:szCs w:val="19"/>
              </w:rPr>
              <w:t xml:space="preserve">Mention du chatter</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Lire le message puis ouvrir la fiche du Projet</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invite à utiliser le chatter, qui est utilisable depuis la fiche du Projet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TEST39</w:t>
            </w:r>
          </w:p>
        </w:tc>
        <w:tc>
          <w:tcPr>
            <w:tcW w:type="dxa" w:w="1900"/>
            <w:tcMar>
              <w:top w:type="dxa" w:w="80"/>
              <w:left w:type="dxa" w:w="100"/>
              <w:bottom w:type="dxa" w:w="80"/>
              <w:right w:type="dxa" w:w="100"/>
            </w:tcMar>
            <w:vAlign w:val="center"/>
          </w:tcPr>
          <w:p>
            <w:pPr>
              <w:jc w:val="left"/>
            </w:pPr>
            <w:r>
              <w:rPr>
                <w:b w:val="false"/>
                <w:bCs w:val="false"/>
                <w:sz w:val="19"/>
                <w:szCs w:val="19"/>
              </w:rPr>
              <w:t xml:space="preserve">Lien dans le cas d'un collègue</w:t>
            </w:r>
          </w:p>
        </w:tc>
        <w:tc>
          <w:tcPr>
            <w:tcW w:type="dxa" w:w="1900"/>
            <w:tcMar>
              <w:top w:type="dxa" w:w="80"/>
              <w:left w:type="dxa" w:w="100"/>
              <w:bottom w:type="dxa" w:w="80"/>
              <w:right w:type="dxa" w:w="100"/>
            </w:tcMar>
            <w:vAlign w:val="center"/>
          </w:tcPr>
          <w:p>
            <w:pPr>
              <w:jc w:val="left"/>
            </w:pPr>
            <w:r>
              <w:rPr>
                <w:b w:val="false"/>
                <w:bCs w:val="false"/>
                <w:sz w:val="19"/>
                <w:szCs w:val="19"/>
              </w:rPr>
              <w:t xml:space="preserve">Paul est bloqué par la soumission de Marie</w:t>
            </w:r>
          </w:p>
        </w:tc>
        <w:tc>
          <w:tcPr>
            <w:tcW w:type="dxa" w:w="2400"/>
            <w:tcMar>
              <w:top w:type="dxa" w:w="80"/>
              <w:left w:type="dxa" w:w="100"/>
              <w:bottom w:type="dxa" w:w="80"/>
              <w:right w:type="dxa" w:w="100"/>
            </w:tcMar>
            <w:vAlign w:val="center"/>
          </w:tcPr>
          <w:p>
            <w:pPr>
              <w:jc w:val="left"/>
            </w:pPr>
            <w:r>
              <w:rPr>
                <w:b w:val="false"/>
                <w:bCs w:val="false"/>
                <w:sz w:val="19"/>
                <w:szCs w:val="19"/>
              </w:rPr>
              <w:t xml:space="preserve">Lire le message et le lien</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lien ne mène pas à un accès refusé (affichage du lien à valider avec le métier)</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8 : Cas limites</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TEST40</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sans Contact</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interne (administrateur) sans Contact</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comportement actuel est conservé, ce contrôle ne bloque pas</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TEST41</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Projet d'un autre type d'enregistrement</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Submitted » sur le Programme 1 d'un type autre que Call For Projects</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 message de blocage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TEST42</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Projet à un stade avancé</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Approved » ou « Under Evaluation »</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 second Projet n'est créé (comportement à valider avec le métier)</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TEST43</w:t>
            </w:r>
          </w:p>
        </w:tc>
        <w:tc>
          <w:tcPr>
            <w:tcW w:type="dxa" w:w="1900"/>
            <w:tcMar>
              <w:top w:type="dxa" w:w="80"/>
              <w:left w:type="dxa" w:w="100"/>
              <w:bottom w:type="dxa" w:w="80"/>
              <w:right w:type="dxa" w:w="100"/>
            </w:tcMar>
            <w:vAlign w:val="center"/>
          </w:tcPr>
          <w:p>
            <w:pPr>
              <w:jc w:val="left"/>
            </w:pPr>
            <w:r>
              <w:rPr>
                <w:b w:val="false"/>
                <w:bCs w:val="false"/>
                <w:sz w:val="19"/>
                <w:szCs w:val="19"/>
              </w:rPr>
              <w:t xml:space="preserve">Données historiques en double</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Projet « EOI Draft » et un Projet « Submitted » sur le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Marie ouvre le formulaire du Programme 1</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message de blocage s'affiche, la soumission prime sur le brouillon</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TEST44</w:t>
            </w:r>
          </w:p>
        </w:tc>
        <w:tc>
          <w:tcPr>
            <w:tcW w:type="dxa" w:w="1900"/>
            <w:tcMar>
              <w:top w:type="dxa" w:w="80"/>
              <w:left w:type="dxa" w:w="100"/>
              <w:bottom w:type="dxa" w:w="80"/>
              <w:right w:type="dxa" w:w="100"/>
            </w:tcMar>
            <w:vAlign w:val="center"/>
          </w:tcPr>
          <w:p>
            <w:pPr>
              <w:jc w:val="left"/>
            </w:pPr>
            <w:r>
              <w:rPr>
                <w:b w:val="false"/>
                <w:bCs w:val="false"/>
                <w:sz w:val="19"/>
                <w:szCs w:val="19"/>
              </w:rPr>
              <w:t xml:space="preserve">Contact sans Account</w:t>
            </w:r>
          </w:p>
        </w:tc>
        <w:tc>
          <w:tcPr>
            <w:tcW w:type="dxa" w:w="1900"/>
            <w:tcMar>
              <w:top w:type="dxa" w:w="80"/>
              <w:left w:type="dxa" w:w="100"/>
              <w:bottom w:type="dxa" w:w="80"/>
              <w:right w:type="dxa" w:w="100"/>
            </w:tcMar>
            <w:vAlign w:val="center"/>
          </w:tcPr>
          <w:p>
            <w:pPr>
              <w:jc w:val="left"/>
            </w:pPr>
            <w:r>
              <w:rPr>
                <w:b w:val="false"/>
                <w:bCs w:val="false"/>
                <w:sz w:val="19"/>
                <w:szCs w:val="19"/>
              </w:rPr>
              <w:t xml:space="preserve">Utilisateur dont le Contact n'a pas d'Account, Projet « Submitted »</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 du programme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blocage s'applique à ses propres soumissions uniquement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2"/>
        <w:spacing w:after="120" w:before="260"/>
      </w:pPr>
      <w:r>
        <w:rPr>
          <w:b/>
          <w:bCs/>
          <w:color w:val="8A6A3F"/>
        </w:rPr>
        <w:t xml:space="preserve">Processus 9 : Non-régression</w:t>
      </w:r>
    </w:p>
    <w:tbl>
      <w:tblPr>
        <w:tblW w:type="dxa" w:w="10300"/>
        <w:tblBorders>
          <w:top w:val="single" w:color="auto" w:sz="4"/>
          <w:left w:val="single" w:color="auto" w:sz="4"/>
          <w:bottom w:val="single" w:color="auto" w:sz="4"/>
          <w:right w:val="single" w:color="auto" w:sz="4"/>
          <w:insideH w:val="single" w:color="auto" w:sz="4"/>
          <w:insideV w:val="single" w:color="auto" w:sz="4"/>
        </w:tblBorders>
      </w:tblPr>
      <w:tblGrid>
        <w:gridCol w:w="900"/>
        <w:gridCol w:w="1900"/>
        <w:gridCol w:w="1900"/>
        <w:gridCol w:w="2400"/>
        <w:gridCol w:w="2400"/>
        <w:gridCol w:w="800"/>
      </w:tblGrid>
      <w:tr>
        <w:trPr>
          <w:tblHeader/>
        </w:trPr>
        <w:tc>
          <w:tcPr>
            <w:tcW w:type="dxa" w:w="900"/>
            <w:shd w:fill="2F2A22" w:val="clear"/>
            <w:tcMar>
              <w:top w:type="dxa" w:w="80"/>
              <w:left w:type="dxa" w:w="100"/>
              <w:bottom w:type="dxa" w:w="80"/>
              <w:right w:type="dxa" w:w="100"/>
            </w:tcMar>
            <w:vAlign w:val="center"/>
          </w:tcPr>
          <w:p>
            <w:pPr>
              <w:jc w:val="left"/>
            </w:pPr>
            <w:r>
              <w:rPr>
                <w:b/>
                <w:bCs/>
                <w:color w:val="FFFFFF"/>
                <w:sz w:val="19"/>
                <w:szCs w:val="19"/>
              </w:rPr>
              <w:t xml:space="preserve">Réf.</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Description</w:t>
            </w:r>
          </w:p>
        </w:tc>
        <w:tc>
          <w:tcPr>
            <w:tcW w:type="dxa" w:w="1900"/>
            <w:shd w:fill="2F2A22" w:val="clear"/>
            <w:tcMar>
              <w:top w:type="dxa" w:w="80"/>
              <w:left w:type="dxa" w:w="100"/>
              <w:bottom w:type="dxa" w:w="80"/>
              <w:right w:type="dxa" w:w="100"/>
            </w:tcMar>
            <w:vAlign w:val="center"/>
          </w:tcPr>
          <w:p>
            <w:pPr>
              <w:jc w:val="left"/>
            </w:pPr>
            <w:r>
              <w:rPr>
                <w:b/>
                <w:bCs/>
                <w:color w:val="FFFFFF"/>
                <w:sz w:val="19"/>
                <w:szCs w:val="19"/>
              </w:rPr>
              <w:t xml:space="preserve">Pré-requis / Données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Étapes</w:t>
            </w:r>
          </w:p>
        </w:tc>
        <w:tc>
          <w:tcPr>
            <w:tcW w:type="dxa" w:w="24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c>
          <w:tcPr>
            <w:tcW w:type="dxa" w:w="800"/>
            <w:shd w:fill="2F2A22" w:val="clear"/>
            <w:tcMar>
              <w:top w:type="dxa" w:w="80"/>
              <w:left w:type="dxa" w:w="100"/>
              <w:bottom w:type="dxa" w:w="80"/>
              <w:right w:type="dxa" w:w="100"/>
            </w:tcMar>
            <w:vAlign w:val="center"/>
          </w:tcPr>
          <w:p>
            <w:pPr>
              <w:jc w:val="left"/>
            </w:pPr>
            <w:r>
              <w:rPr>
                <w:b/>
                <w:bCs/>
                <w:color w:val="FFFFFF"/>
                <w:sz w:val="19"/>
                <w:szCs w:val="19"/>
              </w:rPr>
              <w:t xml:space="preserve">Statut</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TEST45</w:t>
            </w:r>
          </w:p>
        </w:tc>
        <w:tc>
          <w:tcPr>
            <w:tcW w:type="dxa" w:w="1900"/>
            <w:tcMar>
              <w:top w:type="dxa" w:w="80"/>
              <w:left w:type="dxa" w:w="100"/>
              <w:bottom w:type="dxa" w:w="80"/>
              <w:right w:type="dxa" w:w="100"/>
            </w:tcMar>
            <w:vAlign w:val="center"/>
          </w:tcPr>
          <w:p>
            <w:pPr>
              <w:jc w:val="left"/>
            </w:pPr>
            <w:r>
              <w:rPr>
                <w:b w:val="false"/>
                <w:bCs w:val="false"/>
                <w:sz w:val="19"/>
                <w:szCs w:val="19"/>
              </w:rPr>
              <w:t xml:space="preserve">Parcours EOI complet</w:t>
            </w:r>
          </w:p>
        </w:tc>
        <w:tc>
          <w:tcPr>
            <w:tcW w:type="dxa" w:w="1900"/>
            <w:tcMar>
              <w:top w:type="dxa" w:w="80"/>
              <w:left w:type="dxa" w:w="100"/>
              <w:bottom w:type="dxa" w:w="80"/>
              <w:right w:type="dxa" w:w="100"/>
            </w:tcMar>
            <w:vAlign w:val="center"/>
          </w:tcPr>
          <w:p>
            <w:pPr>
              <w:jc w:val="left"/>
            </w:pPr>
            <w:r>
              <w:rPr>
                <w:b w:val="false"/>
                <w:bCs w:val="false"/>
                <w:sz w:val="19"/>
                <w:szCs w:val="19"/>
              </w:rPr>
              <w:t xml:space="preserve">Premier programme sans dépôt</w:t>
            </w:r>
          </w:p>
        </w:tc>
        <w:tc>
          <w:tcPr>
            <w:tcW w:type="dxa" w:w="2400"/>
            <w:tcMar>
              <w:top w:type="dxa" w:w="80"/>
              <w:left w:type="dxa" w:w="100"/>
              <w:bottom w:type="dxa" w:w="80"/>
              <w:right w:type="dxa" w:w="100"/>
            </w:tcMar>
            <w:vAlign w:val="center"/>
          </w:tcPr>
          <w:p>
            <w:pPr>
              <w:jc w:val="left"/>
            </w:pPr>
            <w:r>
              <w:rPr>
                <w:b w:val="false"/>
                <w:bCs w:val="false"/>
                <w:sz w:val="19"/>
                <w:szCs w:val="19"/>
              </w:rPr>
              <w:t xml:space="preserve">Remplir, enregistrer en brouillon, rouvrir puis soumettre l'EOI</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parcours fonctionne, le Projet passe à « EOI Submitted »</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TEST46</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Programme en lecture seule</w:t>
            </w:r>
          </w:p>
        </w:tc>
        <w:tc>
          <w:tcPr>
            <w:tcW w:type="dxa" w:w="1900"/>
            <w:tcMar>
              <w:top w:type="dxa" w:w="80"/>
              <w:left w:type="dxa" w:w="100"/>
              <w:bottom w:type="dxa" w:w="80"/>
              <w:right w:type="dxa" w:w="100"/>
            </w:tcMar>
            <w:vAlign w:val="center"/>
          </w:tcPr>
          <w:p>
            <w:pPr>
              <w:jc w:val="left"/>
            </w:pPr>
            <w:r>
              <w:rPr>
                <w:b w:val="false"/>
                <w:bCs w:val="false"/>
                <w:sz w:val="19"/>
                <w:szCs w:val="19"/>
              </w:rPr>
              <w:t xml:space="preserve">Programme dont le statut rend le formulaire non modifiable</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le formulaire</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formulaire s'affiche en lecture seule comme avant</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TEST47</w:t>
            </w:r>
          </w:p>
        </w:tc>
        <w:tc>
          <w:tcPr>
            <w:tcW w:type="dxa" w:w="1900"/>
            <w:tcMar>
              <w:top w:type="dxa" w:w="80"/>
              <w:left w:type="dxa" w:w="100"/>
              <w:bottom w:type="dxa" w:w="80"/>
              <w:right w:type="dxa" w:w="100"/>
            </w:tcMar>
            <w:vAlign w:val="center"/>
          </w:tcPr>
          <w:p>
            <w:pPr>
              <w:jc w:val="left"/>
            </w:pPr>
            <w:r>
              <w:rPr>
                <w:b w:val="false"/>
                <w:bCs w:val="false"/>
                <w:sz w:val="19"/>
                <w:szCs w:val="19"/>
              </w:rPr>
              <w:t xml:space="preserve">Fichiers sur un brouillon repris</w:t>
            </w:r>
          </w:p>
        </w:tc>
        <w:tc>
          <w:tcPr>
            <w:tcW w:type="dxa" w:w="1900"/>
            <w:tcMar>
              <w:top w:type="dxa" w:w="80"/>
              <w:left w:type="dxa" w:w="100"/>
              <w:bottom w:type="dxa" w:w="80"/>
              <w:right w:type="dxa" w:w="100"/>
            </w:tcMar>
            <w:vAlign w:val="center"/>
          </w:tcPr>
          <w:p>
            <w:pPr>
              <w:jc w:val="left"/>
            </w:pPr>
            <w:r>
              <w:rPr>
                <w:b w:val="false"/>
                <w:bCs w:val="false"/>
                <w:sz w:val="19"/>
                <w:szCs w:val="19"/>
              </w:rPr>
              <w:t xml:space="preserve">Marie a un brouillon avec une question File</w:t>
            </w:r>
          </w:p>
        </w:tc>
        <w:tc>
          <w:tcPr>
            <w:tcW w:type="dxa" w:w="2400"/>
            <w:tcMar>
              <w:top w:type="dxa" w:w="80"/>
              <w:left w:type="dxa" w:w="100"/>
              <w:bottom w:type="dxa" w:w="80"/>
              <w:right w:type="dxa" w:w="100"/>
            </w:tcMar>
            <w:vAlign w:val="center"/>
          </w:tcPr>
          <w:p>
            <w:pPr>
              <w:jc w:val="left"/>
            </w:pPr>
            <w:r>
              <w:rPr>
                <w:b w:val="false"/>
                <w:bCs w:val="false"/>
                <w:sz w:val="19"/>
                <w:szCs w:val="19"/>
              </w:rPr>
              <w:t xml:space="preserve">Rouvrir le brouillon et téléverser un fichier</w:t>
            </w:r>
          </w:p>
        </w:tc>
        <w:tc>
          <w:tcPr>
            <w:tcW w:type="dxa" w:w="2400"/>
            <w:tcMar>
              <w:top w:type="dxa" w:w="80"/>
              <w:left w:type="dxa" w:w="100"/>
              <w:bottom w:type="dxa" w:w="80"/>
              <w:right w:type="dxa" w:w="100"/>
            </w:tcMar>
            <w:vAlign w:val="center"/>
          </w:tcPr>
          <w:p>
            <w:pPr>
              <w:jc w:val="left"/>
            </w:pPr>
            <w:r>
              <w:rPr>
                <w:b w:val="false"/>
                <w:bCs w:val="false"/>
                <w:sz w:val="19"/>
                <w:szCs w:val="19"/>
              </w:rPr>
              <w:t xml:space="preserve">Le fichier est téléversé et nommé selon la question</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900"/>
            <w:tcMar>
              <w:top w:type="dxa" w:w="80"/>
              <w:left w:type="dxa" w:w="100"/>
              <w:bottom w:type="dxa" w:w="80"/>
              <w:right w:type="dxa" w:w="100"/>
            </w:tcMar>
            <w:vAlign w:val="center"/>
          </w:tcPr>
          <w:p>
            <w:pPr>
              <w:jc w:val="left"/>
            </w:pPr>
            <w:r>
              <w:rPr>
                <w:b w:val="false"/>
                <w:bCs w:val="false"/>
                <w:sz w:val="19"/>
                <w:szCs w:val="19"/>
              </w:rPr>
              <w:t xml:space="preserve">TEST48</w:t>
            </w:r>
          </w:p>
        </w:tc>
        <w:tc>
          <w:tcPr>
            <w:tcW w:type="dxa" w:w="1900"/>
            <w:tcMar>
              <w:top w:type="dxa" w:w="80"/>
              <w:left w:type="dxa" w:w="100"/>
              <w:bottom w:type="dxa" w:w="80"/>
              <w:right w:type="dxa" w:w="100"/>
            </w:tcMar>
            <w:vAlign w:val="center"/>
          </w:tcPr>
          <w:p>
            <w:pPr>
              <w:jc w:val="left"/>
            </w:pPr>
            <w:r>
              <w:rPr>
                <w:b w:val="false"/>
                <w:bCs w:val="false"/>
                <w:sz w:val="19"/>
                <w:szCs w:val="19"/>
              </w:rPr>
              <w:t xml:space="preserve">Liste des Projets dans le CRM</w:t>
            </w:r>
          </w:p>
        </w:tc>
        <w:tc>
          <w:tcPr>
            <w:tcW w:type="dxa" w:w="1900"/>
            <w:tcMar>
              <w:top w:type="dxa" w:w="80"/>
              <w:left w:type="dxa" w:w="100"/>
              <w:bottom w:type="dxa" w:w="80"/>
              <w:right w:type="dxa" w:w="100"/>
            </w:tcMar>
            <w:vAlign w:val="center"/>
          </w:tcPr>
          <w:p>
            <w:pPr>
              <w:jc w:val="left"/>
            </w:pPr>
            <w:r>
              <w:rPr>
                <w:b w:val="false"/>
                <w:bCs w:val="false"/>
                <w:sz w:val="19"/>
                <w:szCs w:val="19"/>
              </w:rPr>
              <w:t xml:space="preserve">Plusieurs candidats sur différents programmes</w:t>
            </w:r>
          </w:p>
        </w:tc>
        <w:tc>
          <w:tcPr>
            <w:tcW w:type="dxa" w:w="2400"/>
            <w:tcMar>
              <w:top w:type="dxa" w:w="80"/>
              <w:left w:type="dxa" w:w="100"/>
              <w:bottom w:type="dxa" w:w="80"/>
              <w:right w:type="dxa" w:w="100"/>
            </w:tcMar>
            <w:vAlign w:val="center"/>
          </w:tcPr>
          <w:p>
            <w:pPr>
              <w:jc w:val="left"/>
            </w:pPr>
            <w:r>
              <w:rPr>
                <w:b w:val="false"/>
                <w:bCs w:val="false"/>
                <w:sz w:val="19"/>
                <w:szCs w:val="19"/>
              </w:rPr>
              <w:t xml:space="preserve">Ouvrir la liste des Projets</w:t>
            </w:r>
          </w:p>
        </w:tc>
        <w:tc>
          <w:tcPr>
            <w:tcW w:type="dxa" w:w="2400"/>
            <w:tcMar>
              <w:top w:type="dxa" w:w="80"/>
              <w:left w:type="dxa" w:w="100"/>
              <w:bottom w:type="dxa" w:w="80"/>
              <w:right w:type="dxa" w:w="100"/>
            </w:tcMar>
            <w:vAlign w:val="center"/>
          </w:tcPr>
          <w:p>
            <w:pPr>
              <w:jc w:val="left"/>
            </w:pPr>
            <w:r>
              <w:rPr>
                <w:b w:val="false"/>
                <w:bCs w:val="false"/>
                <w:sz w:val="19"/>
                <w:szCs w:val="19"/>
              </w:rPr>
              <w:t xml:space="preserve">Aucun Projet en trop, chaque candidat a au plus un Projet soumis par programme</w:t>
            </w:r>
          </w:p>
        </w:tc>
        <w:tc>
          <w:tcPr>
            <w:tcW w:type="dxa" w:w="800"/>
            <w:tcMar>
              <w:top w:type="dxa" w:w="80"/>
              <w:left w:type="dxa" w:w="100"/>
              <w:bottom w:type="dxa" w:w="80"/>
              <w:right w:type="dxa" w:w="100"/>
            </w:tcMar>
            <w:vAlign w:val="center"/>
          </w:tcPr>
          <w:p>
            <w:pPr>
              <w:jc w:val="center"/>
            </w:pPr>
            <w:r>
              <w:rPr>
                <w:b w:val="false"/>
                <w:bCs w:val="false"/>
                <w:sz w:val="19"/>
                <w:szCs w:val="19"/>
              </w:rPr>
              <w:t xml:space="preserve">☐</w:t>
            </w:r>
          </w:p>
        </w:tc>
      </w:tr>
    </w:tbl>
    <w:p>
      <w:pPr>
        <w:pStyle w:val="Heading1"/>
        <w:spacing w:after="160" w:before="320"/>
      </w:pPr>
      <w:r>
        <w:rPr>
          <w:b/>
          <w:bCs/>
        </w:rPr>
        <w:t xml:space="preserve">Critères d'acceptation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600"/>
        <w:gridCol w:w="1500"/>
      </w:tblGrid>
      <w:tr>
        <w:trPr>
          <w:tblHeader/>
        </w:trPr>
        <w:tc>
          <w:tcPr>
            <w:tcW w:type="dxa" w:w="7600"/>
            <w:shd w:fill="2F2A22" w:val="clear"/>
            <w:tcMar>
              <w:top w:type="dxa" w:w="80"/>
              <w:left w:type="dxa" w:w="100"/>
              <w:bottom w:type="dxa" w:w="80"/>
              <w:right w:type="dxa" w:w="100"/>
            </w:tcMar>
            <w:vAlign w:val="center"/>
          </w:tcPr>
          <w:p>
            <w:pPr>
              <w:jc w:val="left"/>
            </w:pPr>
            <w:r>
              <w:rPr>
                <w:b/>
                <w:bCs/>
                <w:color w:val="FFFFFF"/>
                <w:sz w:val="19"/>
                <w:szCs w:val="19"/>
              </w:rPr>
              <w:t xml:space="preserve">Critère</w:t>
            </w:r>
          </w:p>
        </w:tc>
        <w:tc>
          <w:tcPr>
            <w:tcW w:type="dxa" w:w="1500"/>
            <w:shd w:fill="2F2A22" w:val="clear"/>
            <w:tcMar>
              <w:top w:type="dxa" w:w="80"/>
              <w:left w:type="dxa" w:w="100"/>
              <w:bottom w:type="dxa" w:w="80"/>
              <w:right w:type="dxa" w:w="100"/>
            </w:tcMar>
            <w:vAlign w:val="center"/>
          </w:tcPr>
          <w:p>
            <w:pPr>
              <w:jc w:val="left"/>
            </w:pPr>
            <w:r>
              <w:rPr>
                <w:b/>
                <w:bCs/>
                <w:color w:val="FFFFFF"/>
                <w:sz w:val="19"/>
                <w:szCs w:val="19"/>
              </w:rPr>
              <w:t xml:space="preserve">Résultat attendu</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Duplicate Contact Submission Prevented - Same Form Type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Duplicate Contact EOI Submission Prevented</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Duplicate Contact Application Submission Prevented</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Account-Level Duplicate Check</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Message clair affiché en français et en anglais, avec le nom du programme et le lien</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Aucun Projet en double créé dans le CRM</w:t>
            </w:r>
          </w:p>
        </w:tc>
        <w:tc>
          <w:tcPr>
            <w:tcW w:type="dxa" w:w="1500"/>
            <w:tcMar>
              <w:top w:type="dxa" w:w="80"/>
              <w:left w:type="dxa" w:w="100"/>
              <w:bottom w:type="dxa" w:w="80"/>
              <w:right w:type="dxa" w:w="100"/>
            </w:tcMar>
            <w:vAlign w:val="center"/>
          </w:tcPr>
          <w:p>
            <w:pPr>
              <w:jc w:val="center"/>
            </w:pPr>
            <w:r>
              <w:rPr>
                <w:b w:val="false"/>
                <w:bCs w:val="false"/>
                <w:sz w:val="19"/>
                <w:szCs w:val="19"/>
              </w:rPr>
              <w:t xml:space="preserve">Oui</w:t>
            </w:r>
          </w:p>
        </w:tc>
      </w:tr>
    </w:tbl>
    <w:p>
      <w:pPr>
        <w:pStyle w:val="Heading1"/>
        <w:spacing w:after="160" w:before="320"/>
      </w:pPr>
      <w:r>
        <w:rPr>
          <w:b/>
          <w:bCs/>
        </w:rPr>
        <w:t xml:space="preserve">Résultat</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7600"/>
        <w:gridCol w:w="1500"/>
      </w:tblGrid>
      <w:tr>
        <w:trPr>
          <w:tblHeader/>
        </w:trPr>
        <w:tc>
          <w:tcPr>
            <w:tcW w:type="dxa" w:w="7600"/>
            <w:shd w:fill="2F2A22" w:val="clear"/>
            <w:tcMar>
              <w:top w:type="dxa" w:w="80"/>
              <w:left w:type="dxa" w:w="100"/>
              <w:bottom w:type="dxa" w:w="80"/>
              <w:right w:type="dxa" w:w="100"/>
            </w:tcMar>
            <w:vAlign w:val="center"/>
          </w:tcPr>
          <w:p>
            <w:pPr>
              <w:jc w:val="left"/>
            </w:pPr>
            <w:r>
              <w:rPr>
                <w:b/>
                <w:bCs/>
                <w:color w:val="FFFFFF"/>
                <w:sz w:val="19"/>
                <w:szCs w:val="19"/>
              </w:rPr>
              <w:t xml:space="preserve">Élément</w:t>
            </w:r>
          </w:p>
        </w:tc>
        <w:tc>
          <w:tcPr>
            <w:tcW w:type="dxa" w:w="1500"/>
            <w:shd w:fill="2F2A22" w:val="clear"/>
            <w:tcMar>
              <w:top w:type="dxa" w:w="80"/>
              <w:left w:type="dxa" w:w="100"/>
              <w:bottom w:type="dxa" w:w="80"/>
              <w:right w:type="dxa" w:w="100"/>
            </w:tcMar>
            <w:vAlign w:val="center"/>
          </w:tcPr>
          <w:p>
            <w:pPr>
              <w:jc w:val="left"/>
            </w:pPr>
            <w:r>
              <w:rPr>
                <w:b/>
                <w:bCs/>
                <w:color w:val="FFFFFF"/>
                <w:sz w:val="19"/>
                <w:szCs w:val="19"/>
              </w:rPr>
              <w:t xml:space="preserve">Validation</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Premier dépôt et reprise du brouillon conformes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Blocage au niveau du contact conforme (EOI et candidature complète)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Même type de formulaire refusé deux fois, y compris en onglets multiples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Contrôle au niveau de l'Account conforme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Message conforme en français et en anglais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Cas limites conformes</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Non-régression validée</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r>
        <w:tc>
          <w:tcPr>
            <w:tcW w:type="dxa" w:w="7600"/>
            <w:tcMar>
              <w:top w:type="dxa" w:w="80"/>
              <w:left w:type="dxa" w:w="100"/>
              <w:bottom w:type="dxa" w:w="80"/>
              <w:right w:type="dxa" w:w="100"/>
            </w:tcMar>
            <w:vAlign w:val="center"/>
          </w:tcPr>
          <w:p>
            <w:pPr>
              <w:jc w:val="left"/>
            </w:pPr>
            <w:r>
              <w:rPr>
                <w:b w:val="false"/>
                <w:bCs w:val="false"/>
                <w:sz w:val="19"/>
                <w:szCs w:val="19"/>
              </w:rPr>
              <w:t xml:space="preserve">GO</w:t>
            </w:r>
          </w:p>
        </w:tc>
        <w:tc>
          <w:tcPr>
            <w:tcW w:type="dxa" w:w="1500"/>
            <w:tcMar>
              <w:top w:type="dxa" w:w="80"/>
              <w:left w:type="dxa" w:w="100"/>
              <w:bottom w:type="dxa" w:w="80"/>
              <w:right w:type="dxa" w:w="100"/>
            </w:tcMar>
            <w:vAlign w:val="center"/>
          </w:tcPr>
          <w:p>
            <w:pPr>
              <w:jc w:val="center"/>
            </w:pPr>
            <w:r>
              <w:rPr>
                <w:b w:val="false"/>
                <w:bCs w:val="false"/>
                <w:sz w:val="19"/>
                <w:szCs w:val="19"/>
              </w:rPr>
              <w:t xml:space="preserve">☐</w:t>
            </w:r>
          </w:p>
        </w:tc>
      </w:tr>
    </w:tbl>
    <w:p>
      <w:pPr>
        <w:pBdr>
          <w:left w:val="single" w:color="8A6A3F" w:sz="18" w:space="8"/>
        </w:pBdr>
        <w:spacing w:after="300" w:before="200"/>
        <w:ind w:left="200"/>
      </w:pPr>
      <w:r>
        <w:rPr>
          <w:b/>
          <w:bCs/>
          <w:i/>
          <w:iCs/>
          <w:sz w:val="19"/>
          <w:szCs w:val="19"/>
        </w:rPr>
        <w:t xml:space="preserve">Points à valider avec le métier : un EOI soumis bloque aussi la candidature complète (TEST22), et le comportement des stades « EOI Approved », « Under Evaluation » et suivants (TEST42). Pour un collègue bloqué, le lien du message ne doit pas mener à un accès refusé (TEST39). Les brouillons d'un collègue ne bloquent personne. La traduction française du message est à confirmer.</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2026-09-30T10:04:06.370Z</dcterms:created>
  <dcterms:modified xsi:type="dcterms:W3CDTF">2026-09-30T10:04:06.372Z</dcterms:modified>
</cp:coreProperties>
</file>

<file path=docProps/custom.xml><?xml version="1.0" encoding="utf-8"?>
<Properties xmlns="http://schemas.openxmlformats.org/officeDocument/2006/custom-properties" xmlns:vt="http://schemas.openxmlformats.org/officeDocument/2006/docPropsVTypes"/>
</file>