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95797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9071044" w:history="1">
            <w:r w:rsidR="00895797" w:rsidRPr="002B7383">
              <w:rPr>
                <w:rStyle w:val="a8"/>
                <w:noProof/>
              </w:rPr>
              <w:t>1.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目录结构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5" w:history="1">
            <w:r w:rsidR="00895797" w:rsidRPr="002B7383">
              <w:rPr>
                <w:rStyle w:val="a8"/>
                <w:noProof/>
              </w:rPr>
              <w:t>1.1.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源码目录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6" w:history="1">
            <w:r w:rsidR="00895797" w:rsidRPr="002B7383">
              <w:rPr>
                <w:rStyle w:val="a8"/>
                <w:noProof/>
              </w:rPr>
              <w:t>1.2.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资源目录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7" w:history="1">
            <w:r w:rsidR="00895797" w:rsidRPr="002B7383">
              <w:rPr>
                <w:rStyle w:val="a8"/>
                <w:noProof/>
              </w:rPr>
              <w:t>1.3.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发布目录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_Toc349071047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8" w:history="1">
            <w:r w:rsidR="00895797" w:rsidRPr="002B7383">
              <w:rPr>
                <w:rStyle w:val="a8"/>
                <w:noProof/>
              </w:rPr>
              <w:t>1.4.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执行目录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_Toc349071048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49" w:history="1">
            <w:r w:rsidR="00895797" w:rsidRPr="002B7383">
              <w:rPr>
                <w:rStyle w:val="a8"/>
                <w:noProof/>
              </w:rPr>
              <w:t>2.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快速开始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_Toc349071049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0" w:history="1">
            <w:r w:rsidR="00895797" w:rsidRPr="002B7383">
              <w:rPr>
                <w:rStyle w:val="a8"/>
                <w:noProof/>
              </w:rPr>
              <w:t>2.1.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准备工作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_Toc349071050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1" w:history="1">
            <w:r w:rsidR="00895797" w:rsidRPr="002B7383">
              <w:rPr>
                <w:rStyle w:val="a8"/>
                <w:noProof/>
              </w:rPr>
              <w:t>2.2.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_Toc349071051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2" w:history="1">
            <w:r w:rsidR="00895797" w:rsidRPr="002B7383">
              <w:rPr>
                <w:rStyle w:val="a8"/>
                <w:noProof/>
              </w:rPr>
              <w:t>2.3.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导入数据表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_Toc349071052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3" w:history="1">
            <w:r w:rsidR="00895797" w:rsidRPr="002B7383">
              <w:rPr>
                <w:rStyle w:val="a8"/>
                <w:noProof/>
              </w:rPr>
              <w:t>2.4.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部署项目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_Toc349071053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4" w:history="1">
            <w:r w:rsidR="00895797" w:rsidRPr="002B7383">
              <w:rPr>
                <w:rStyle w:val="a8"/>
                <w:noProof/>
              </w:rPr>
              <w:t>3.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代码生成器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5" w:history="1">
            <w:r w:rsidR="00895797" w:rsidRPr="002B7383">
              <w:rPr>
                <w:rStyle w:val="a8"/>
                <w:noProof/>
              </w:rPr>
              <w:t>4.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删除内容管理模块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B0C87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6" w:history="1">
            <w:r w:rsidR="00895797" w:rsidRPr="002B7383">
              <w:rPr>
                <w:rStyle w:val="a8"/>
                <w:noProof/>
              </w:rPr>
              <w:t>5.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参与、贡献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9071044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49071045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49071046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49071047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9071048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49071049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49071050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49071051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49071052"/>
      <w:r>
        <w:rPr>
          <w:rFonts w:hint="eastAsia"/>
        </w:rPr>
        <w:t>导入数据表</w:t>
      </w:r>
      <w:bookmarkEnd w:id="9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脚本，导入表及演示数据。</w:t>
      </w:r>
    </w:p>
    <w:p w:rsidR="00705A5E" w:rsidRDefault="00705A5E" w:rsidP="00705A5E">
      <w:pPr>
        <w:ind w:left="480"/>
      </w:pPr>
      <w:r>
        <w:rPr>
          <w:rFonts w:hint="eastAsia"/>
        </w:rPr>
        <w:t>注意：也可手动导入数据库：</w:t>
      </w:r>
    </w:p>
    <w:p w:rsidR="00705A5E" w:rsidRDefault="00705A5E" w:rsidP="00705A5E">
      <w:pPr>
        <w:ind w:left="480" w:firstLine="360"/>
      </w:pPr>
      <w:bookmarkStart w:id="10" w:name="_Toc346219832"/>
      <w:bookmarkStart w:id="11" w:name="_Toc349071053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表结构：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proofErr w:type="spellStart"/>
      <w:r w:rsidRPr="00705A5E">
        <w:t>mysql</w:t>
      </w:r>
      <w:proofErr w:type="spellEnd"/>
      <w:r>
        <w:rPr>
          <w:rFonts w:hint="eastAsia"/>
        </w:rPr>
        <w:t>\</w:t>
      </w:r>
      <w:proofErr w:type="spellStart"/>
      <w:r>
        <w:t>schema.sq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初始数据：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proofErr w:type="spellStart"/>
      <w:r w:rsidRPr="00705A5E">
        <w:t>mysql</w:t>
      </w:r>
      <w:proofErr w:type="spellEnd"/>
      <w:r>
        <w:rPr>
          <w:rFonts w:hint="eastAsia"/>
        </w:rPr>
        <w:t>\</w:t>
      </w:r>
      <w:proofErr w:type="spellStart"/>
      <w:r>
        <w:t>schema</w:t>
      </w:r>
      <w:r>
        <w:rPr>
          <w:rFonts w:hint="eastAsia"/>
        </w:rPr>
        <w:t>_data</w:t>
      </w:r>
      <w:r>
        <w:t>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r>
        <w:rPr>
          <w:rFonts w:hint="eastAsia"/>
        </w:rPr>
        <w:t>Oracle</w:t>
      </w:r>
      <w:r>
        <w:rPr>
          <w:rFonts w:hint="eastAsia"/>
        </w:rPr>
        <w:t>表结构：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r>
        <w:rPr>
          <w:rFonts w:hint="eastAsia"/>
        </w:rPr>
        <w:t>oracle\</w:t>
      </w:r>
      <w:proofErr w:type="spellStart"/>
      <w:r>
        <w:t>schema.sq</w:t>
      </w:r>
      <w:r>
        <w:rPr>
          <w:rFonts w:hint="eastAsia"/>
        </w:rPr>
        <w:t>l</w:t>
      </w:r>
      <w:proofErr w:type="spellEnd"/>
    </w:p>
    <w:p w:rsidR="00705A5E" w:rsidRDefault="00705A5E" w:rsidP="00705A5E">
      <w:pPr>
        <w:ind w:left="480" w:firstLine="360"/>
      </w:pPr>
      <w:r>
        <w:rPr>
          <w:rFonts w:hint="eastAsia"/>
        </w:rPr>
        <w:t>Oracle</w:t>
      </w:r>
      <w:r>
        <w:rPr>
          <w:rFonts w:hint="eastAsia"/>
        </w:rPr>
        <w:t>初始数据：</w:t>
      </w:r>
      <w:r w:rsidRPr="00705A5E">
        <w:t>bin\refresh-</w:t>
      </w:r>
      <w:proofErr w:type="spellStart"/>
      <w:r w:rsidRPr="00705A5E">
        <w:t>db</w:t>
      </w:r>
      <w:proofErr w:type="spellEnd"/>
      <w:r w:rsidRPr="00705A5E">
        <w:t>\</w:t>
      </w:r>
      <w:r>
        <w:rPr>
          <w:rFonts w:hint="eastAsia"/>
        </w:rPr>
        <w:t>oracle\</w:t>
      </w:r>
      <w:proofErr w:type="spellStart"/>
      <w:r>
        <w:t>schema</w:t>
      </w:r>
      <w:r>
        <w:rPr>
          <w:rFonts w:hint="eastAsia"/>
        </w:rPr>
        <w:t>_data</w:t>
      </w:r>
      <w:r>
        <w:t>.</w:t>
      </w:r>
      <w:r>
        <w:rPr>
          <w:rFonts w:hint="eastAsia"/>
        </w:rPr>
        <w:t>dmp</w:t>
      </w:r>
      <w:proofErr w:type="spellEnd"/>
    </w:p>
    <w:p w:rsidR="00AC2A15" w:rsidRDefault="00AC2A15" w:rsidP="00AC2A15">
      <w:pPr>
        <w:pStyle w:val="2"/>
        <w:ind w:leftChars="50" w:left="878" w:hangingChars="236" w:hanging="758"/>
      </w:pPr>
      <w:r>
        <w:rPr>
          <w:rFonts w:hint="eastAsia"/>
        </w:rPr>
        <w:t>部署项目</w:t>
      </w:r>
      <w:bookmarkEnd w:id="10"/>
      <w:bookmarkEnd w:id="11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bookmarkStart w:id="12" w:name="_GoBack"/>
      <w:bookmarkEnd w:id="12"/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  <w:rPr>
          <w:rFonts w:hint="eastAsia"/>
        </w:rPr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49071054"/>
      <w:r>
        <w:rPr>
          <w:rFonts w:hint="eastAsia"/>
        </w:rPr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49071055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lastRenderedPageBreak/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4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5" w:name="_Toc349070639"/>
      <w:r>
        <w:rPr>
          <w:rFonts w:hint="eastAsia"/>
        </w:rPr>
        <w:t>交流、反馈、参与贡献</w:t>
      </w:r>
      <w:bookmarkEnd w:id="15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lastRenderedPageBreak/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895797" w:rsidRPr="008C6A5B" w:rsidRDefault="00895797" w:rsidP="00895797"/>
    <w:sectPr w:rsidR="00895797" w:rsidRPr="008C6A5B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87" w:rsidRDefault="004B0C87" w:rsidP="00BD0C77">
      <w:r>
        <w:separator/>
      </w:r>
    </w:p>
  </w:endnote>
  <w:endnote w:type="continuationSeparator" w:id="0">
    <w:p w:rsidR="004B0C87" w:rsidRDefault="004B0C87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9D0" w:rsidRPr="005279D0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87" w:rsidRDefault="004B0C87" w:rsidP="00BD0C77">
      <w:r>
        <w:separator/>
      </w:r>
    </w:p>
  </w:footnote>
  <w:footnote w:type="continuationSeparator" w:id="0">
    <w:p w:rsidR="004B0C87" w:rsidRDefault="004B0C87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2C29"/>
    <w:rsid w:val="002560D9"/>
    <w:rsid w:val="00260902"/>
    <w:rsid w:val="002618D0"/>
    <w:rsid w:val="00264FC0"/>
    <w:rsid w:val="0026591A"/>
    <w:rsid w:val="00266725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482C8-9ABF-4956-B058-16B23A2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9</Pages>
  <Words>1034</Words>
  <Characters>5898</Characters>
  <Application>Microsoft Office Word</Application>
  <DocSecurity>0</DocSecurity>
  <Lines>49</Lines>
  <Paragraphs>13</Paragraphs>
  <ScaleCrop>false</ScaleCrop>
  <Company>Sdcncsi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1138</cp:revision>
  <cp:lastPrinted>2013-01-06T01:01:00Z</cp:lastPrinted>
  <dcterms:created xsi:type="dcterms:W3CDTF">2012-10-22T09:00:00Z</dcterms:created>
  <dcterms:modified xsi:type="dcterms:W3CDTF">2013-03-02T07:57:00Z</dcterms:modified>
</cp:coreProperties>
</file>