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numPr>
          <w:ilvl w:val="0"/>
          <w:numId w:val="1"/>
        </w:numPr>
      </w:pPr>
      <w:r>
        <w:t>大规模数据训练。模型在数据较少的时候呈现过拟合，这就需要增加数据。</w:t>
      </w:r>
    </w:p>
    <w:p>
      <w:pPr>
        <w:numPr>
          <w:numId w:val="0"/>
        </w:numPr>
      </w:pPr>
      <w:r>
        <w:drawing>
          <wp:inline distT="0" distB="0" distL="114300" distR="114300">
            <wp:extent cx="5268595" cy="29692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969260"/>
                    </a:xfrm>
                    <a:prstGeom prst="rect">
                      <a:avLst/>
                    </a:prstGeom>
                    <a:noFill/>
                    <a:ln w="9525">
                      <a:noFill/>
                      <a:miter/>
                    </a:ln>
                  </pic:spPr>
                </pic:pic>
              </a:graphicData>
            </a:graphic>
          </wp:inline>
        </w:drawing>
      </w:r>
    </w:p>
    <w:p>
      <w:pPr>
        <w:numPr>
          <w:ilvl w:val="0"/>
          <w:numId w:val="1"/>
        </w:numPr>
      </w:pPr>
      <w:r>
        <w:t>随机梯度下降（Stochastic Gradient Descent）:用在大量的数据集上。</w:t>
      </w:r>
    </w:p>
    <w:p>
      <w:pPr>
        <w:numPr>
          <w:numId w:val="0"/>
        </w:numPr>
      </w:pPr>
      <w:r>
        <w:t>传统的梯度下降方法：</w:t>
      </w:r>
    </w:p>
    <w:p>
      <w:pPr>
        <w:numPr>
          <w:numId w:val="0"/>
        </w:numPr>
      </w:pPr>
      <w:r>
        <w:drawing>
          <wp:inline distT="0" distB="0" distL="114300" distR="114300">
            <wp:extent cx="5271135" cy="2453005"/>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453005"/>
                    </a:xfrm>
                    <a:prstGeom prst="rect">
                      <a:avLst/>
                    </a:prstGeom>
                    <a:noFill/>
                    <a:ln w="9525">
                      <a:noFill/>
                      <a:miter/>
                    </a:ln>
                  </pic:spPr>
                </pic:pic>
              </a:graphicData>
            </a:graphic>
          </wp:inline>
        </w:drawing>
      </w:r>
    </w:p>
    <w:p>
      <w:pPr>
        <w:numPr>
          <w:numId w:val="0"/>
        </w:numPr>
      </w:pPr>
      <w:r>
        <w:t>假如m特别大，梯度下降方法很慢。随机梯度下降步骤：</w:t>
      </w:r>
    </w:p>
    <w:p>
      <w:pPr>
        <w:numPr>
          <w:ilvl w:val="0"/>
          <w:numId w:val="2"/>
        </w:numPr>
      </w:pPr>
      <w:r>
        <w:t>随机打乱数据集</w:t>
      </w:r>
    </w:p>
    <w:p>
      <w:pPr>
        <w:numPr>
          <w:ilvl w:val="0"/>
          <w:numId w:val="2"/>
        </w:numPr>
      </w:pPr>
      <w:r>
        <w:t>进行梯度下降(不需要对所有训练样本求和，只需要一个样本)</w:t>
      </w:r>
    </w:p>
    <w:p>
      <w:pPr>
        <w:numPr>
          <w:numId w:val="0"/>
        </w:numPr>
      </w:pPr>
      <w:r>
        <w:drawing>
          <wp:inline distT="0" distB="0" distL="114300" distR="114300">
            <wp:extent cx="5273675" cy="2913380"/>
            <wp:effectExtent l="0" t="0" r="317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2913380"/>
                    </a:xfrm>
                    <a:prstGeom prst="rect">
                      <a:avLst/>
                    </a:prstGeom>
                    <a:noFill/>
                    <a:ln w="9525">
                      <a:noFill/>
                      <a:miter/>
                    </a:ln>
                  </pic:spPr>
                </pic:pic>
              </a:graphicData>
            </a:graphic>
          </wp:inline>
        </w:drawing>
      </w:r>
    </w:p>
    <w:p>
      <w:pPr>
        <w:numPr>
          <w:numId w:val="0"/>
        </w:numPr>
      </w:pPr>
      <w:r>
        <w:t>随机梯度下降方法不是每次选择梯度最大的地方不断逼近全局最小值，而是方向随机，但大体方向是向着全局最小，最后会在全局最小附近徘徊。</w:t>
      </w:r>
    </w:p>
    <w:p>
      <w:pPr>
        <w:numPr>
          <w:numId w:val="0"/>
        </w:numPr>
      </w:pPr>
      <w:r>
        <w:drawing>
          <wp:inline distT="0" distB="0" distL="114300" distR="114300">
            <wp:extent cx="5273675" cy="272224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675" cy="2722245"/>
                    </a:xfrm>
                    <a:prstGeom prst="rect">
                      <a:avLst/>
                    </a:prstGeom>
                    <a:noFill/>
                    <a:ln w="9525">
                      <a:noFill/>
                      <a:miter/>
                    </a:ln>
                  </pic:spPr>
                </pic:pic>
              </a:graphicData>
            </a:graphic>
          </wp:inline>
        </w:drawing>
      </w:r>
    </w:p>
    <w:p>
      <w:pPr>
        <w:numPr>
          <w:numId w:val="0"/>
        </w:numPr>
      </w:pPr>
      <w:r>
        <w:t>使用一个样本来更新梯度似乎显得非常随机，而选择传统的梯度下降方法的全部求和（批量梯度下降，Batch Gradient Descent）又太慢，选择进行折中，选择b（b一般在2-100范围内）个样本进行梯度更新，这就是小批量梯度下降（Mini-Batch）：</w:t>
      </w:r>
    </w:p>
    <w:p>
      <w:pPr>
        <w:numPr>
          <w:numId w:val="0"/>
        </w:numPr>
      </w:pPr>
      <w:r>
        <w:drawing>
          <wp:inline distT="0" distB="0" distL="114300" distR="114300">
            <wp:extent cx="5266055" cy="1316990"/>
            <wp:effectExtent l="0" t="0" r="10795"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6055" cy="1316990"/>
                    </a:xfrm>
                    <a:prstGeom prst="rect">
                      <a:avLst/>
                    </a:prstGeom>
                    <a:noFill/>
                    <a:ln w="9525">
                      <a:noFill/>
                      <a:miter/>
                    </a:ln>
                  </pic:spPr>
                </pic:pic>
              </a:graphicData>
            </a:graphic>
          </wp:inline>
        </w:drawing>
      </w:r>
    </w:p>
    <w:p>
      <w:pPr>
        <w:numPr>
          <w:numId w:val="0"/>
        </w:numPr>
      </w:pPr>
    </w:p>
    <w:p>
      <w:pPr>
        <w:numPr>
          <w:numId w:val="0"/>
        </w:numPr>
      </w:pPr>
    </w:p>
    <w:p>
      <w:pPr>
        <w:numPr>
          <w:numId w:val="0"/>
        </w:numPr>
      </w:pPr>
    </w:p>
    <w:p>
      <w:pPr>
        <w:numPr>
          <w:numId w:val="0"/>
        </w:numPr>
      </w:pPr>
      <w:r>
        <w:drawing>
          <wp:inline distT="0" distB="0" distL="114300" distR="114300">
            <wp:extent cx="5270500" cy="1852930"/>
            <wp:effectExtent l="0" t="0" r="635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0500" cy="1852930"/>
                    </a:xfrm>
                    <a:prstGeom prst="rect">
                      <a:avLst/>
                    </a:prstGeom>
                    <a:noFill/>
                    <a:ln w="9525">
                      <a:noFill/>
                      <a:miter/>
                    </a:ln>
                  </pic:spPr>
                </pic:pic>
              </a:graphicData>
            </a:graphic>
          </wp:inline>
        </w:drawing>
      </w:r>
    </w:p>
    <w:p>
      <w:pPr>
        <w:numPr>
          <w:numId w:val="0"/>
        </w:numPr>
      </w:pPr>
      <w:r>
        <w:drawing>
          <wp:inline distT="0" distB="0" distL="114300" distR="114300">
            <wp:extent cx="5273675" cy="2767965"/>
            <wp:effectExtent l="0" t="0" r="317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3675" cy="2767965"/>
                    </a:xfrm>
                    <a:prstGeom prst="rect">
                      <a:avLst/>
                    </a:prstGeom>
                    <a:noFill/>
                    <a:ln w="9525">
                      <a:noFill/>
                      <a:miter/>
                    </a:ln>
                  </pic:spPr>
                </pic:pic>
              </a:graphicData>
            </a:graphic>
          </wp:inline>
        </w:drawing>
      </w:r>
    </w:p>
    <w:p>
      <w:pPr>
        <w:numPr>
          <w:numId w:val="0"/>
        </w:numPr>
      </w:pPr>
      <w:r>
        <w:t>随机梯度下降的收敛问题：</w:t>
      </w:r>
    </w:p>
    <w:p>
      <w:pPr>
        <w:numPr>
          <w:numId w:val="0"/>
        </w:numPr>
      </w:pPr>
      <w:r>
        <w:drawing>
          <wp:inline distT="0" distB="0" distL="114300" distR="114300">
            <wp:extent cx="5266055" cy="2790190"/>
            <wp:effectExtent l="0" t="0" r="1079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6055" cy="2790190"/>
                    </a:xfrm>
                    <a:prstGeom prst="rect">
                      <a:avLst/>
                    </a:prstGeom>
                    <a:noFill/>
                    <a:ln w="9525">
                      <a:noFill/>
                      <a:miter/>
                    </a:ln>
                  </pic:spPr>
                </pic:pic>
              </a:graphicData>
            </a:graphic>
          </wp:inline>
        </w:drawing>
      </w:r>
    </w:p>
    <w:p>
      <w:pPr>
        <w:numPr>
          <w:numId w:val="0"/>
        </w:numPr>
      </w:pPr>
    </w:p>
    <w:p>
      <w:pPr>
        <w:numPr>
          <w:numId w:val="0"/>
        </w:numPr>
      </w:pPr>
    </w:p>
    <w:p>
      <w:pPr>
        <w:numPr>
          <w:numId w:val="0"/>
        </w:numPr>
      </w:pPr>
    </w:p>
    <w:p>
      <w:pPr>
        <w:numPr>
          <w:numId w:val="0"/>
        </w:numPr>
      </w:pPr>
      <w:r>
        <w:drawing>
          <wp:inline distT="0" distB="0" distL="114300" distR="114300">
            <wp:extent cx="5266055" cy="2912745"/>
            <wp:effectExtent l="0" t="0" r="1079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055" cy="2912745"/>
                    </a:xfrm>
                    <a:prstGeom prst="rect">
                      <a:avLst/>
                    </a:prstGeom>
                    <a:noFill/>
                    <a:ln w="9525">
                      <a:noFill/>
                      <a:miter/>
                    </a:ln>
                  </pic:spPr>
                </pic:pic>
              </a:graphicData>
            </a:graphic>
          </wp:inline>
        </w:drawing>
      </w:r>
    </w:p>
    <w:p>
      <w:pPr>
        <w:numPr>
          <w:numId w:val="0"/>
        </w:numPr>
        <w:rPr>
          <w:rFonts w:hint="default" w:ascii="Arial" w:hAnsi="Arial" w:cs="Arial"/>
        </w:rPr>
      </w:pPr>
      <w:r>
        <w:t>随机梯度下降会在全局最小值附近不断徘徊，如果想让他达到全局最小，可以通过不断更新学习速率</w:t>
      </w:r>
      <w:r>
        <w:rPr>
          <w:rFonts w:hint="default" w:ascii="Arial" w:hAnsi="Arial" w:cs="Arial"/>
        </w:rPr>
        <w:t>α的方式，这样在接近全局最小的时候震荡幅度会变小，不断逼近全局最小。</w:t>
      </w:r>
    </w:p>
    <w:p>
      <w:pPr>
        <w:numPr>
          <w:numId w:val="0"/>
        </w:numPr>
      </w:pPr>
      <w:r>
        <w:drawing>
          <wp:inline distT="0" distB="0" distL="114300" distR="114300">
            <wp:extent cx="5268595" cy="2935605"/>
            <wp:effectExtent l="0" t="0" r="825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8595" cy="2935605"/>
                    </a:xfrm>
                    <a:prstGeom prst="rect">
                      <a:avLst/>
                    </a:prstGeom>
                    <a:noFill/>
                    <a:ln w="9525">
                      <a:noFill/>
                      <a:miter/>
                    </a:ln>
                  </pic:spPr>
                </pic:pic>
              </a:graphicData>
            </a:graphic>
          </wp:inline>
        </w:drawing>
      </w:r>
    </w:p>
    <w:p>
      <w:pPr>
        <w:numPr>
          <w:numId w:val="0"/>
        </w:numPr>
      </w:pPr>
      <w:r>
        <w:t>在线学习（Online Learning）:</w:t>
      </w:r>
    </w:p>
    <w:p>
      <w:pPr>
        <w:numPr>
          <w:numId w:val="0"/>
        </w:numPr>
      </w:pPr>
      <w:r>
        <w:drawing>
          <wp:inline distT="0" distB="0" distL="114300" distR="114300">
            <wp:extent cx="5267960" cy="1656080"/>
            <wp:effectExtent l="0" t="0" r="889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7960" cy="1656080"/>
                    </a:xfrm>
                    <a:prstGeom prst="rect">
                      <a:avLst/>
                    </a:prstGeom>
                    <a:noFill/>
                    <a:ln w="9525">
                      <a:noFill/>
                      <a:miter/>
                    </a:ln>
                  </pic:spPr>
                </pic:pic>
              </a:graphicData>
            </a:graphic>
          </wp:inline>
        </w:drawing>
      </w:r>
    </w:p>
    <w:p>
      <w:pPr>
        <w:numPr>
          <w:numId w:val="0"/>
        </w:numPr>
      </w:pPr>
    </w:p>
    <w:p>
      <w:pPr>
        <w:numPr>
          <w:numId w:val="0"/>
        </w:numPr>
      </w:pPr>
    </w:p>
    <w:p>
      <w:pPr>
        <w:numPr>
          <w:numId w:val="0"/>
        </w:numPr>
      </w:pPr>
      <w:r>
        <w:drawing>
          <wp:inline distT="0" distB="0" distL="114300" distR="114300">
            <wp:extent cx="5267960" cy="1249680"/>
            <wp:effectExtent l="0" t="0" r="889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7960" cy="1249680"/>
                    </a:xfrm>
                    <a:prstGeom prst="rect">
                      <a:avLst/>
                    </a:prstGeom>
                    <a:noFill/>
                    <a:ln w="9525">
                      <a:noFill/>
                      <a:miter/>
                    </a:ln>
                  </pic:spPr>
                </pic:pic>
              </a:graphicData>
            </a:graphic>
          </wp:inline>
        </w:drawing>
      </w:r>
    </w:p>
    <w:p>
      <w:pPr>
        <w:numPr>
          <w:numId w:val="0"/>
        </w:numPr>
        <w:rPr>
          <w:rFonts w:hint="default"/>
        </w:rPr>
      </w:pPr>
      <w:r>
        <w:rPr>
          <w:rFonts w:hint="default"/>
        </w:rPr>
        <w:t>一个例子：</w:t>
      </w:r>
    </w:p>
    <w:p>
      <w:pPr>
        <w:numPr>
          <w:numId w:val="0"/>
        </w:numPr>
      </w:pPr>
      <w:r>
        <w:drawing>
          <wp:inline distT="0" distB="0" distL="114300" distR="114300">
            <wp:extent cx="5270500" cy="2824480"/>
            <wp:effectExtent l="0" t="0" r="635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0500" cy="2824480"/>
                    </a:xfrm>
                    <a:prstGeom prst="rect">
                      <a:avLst/>
                    </a:prstGeom>
                    <a:noFill/>
                    <a:ln w="9525">
                      <a:noFill/>
                      <a:miter/>
                    </a:ln>
                  </pic:spPr>
                </pic:pic>
              </a:graphicData>
            </a:graphic>
          </wp:inline>
        </w:drawing>
      </w:r>
    </w:p>
    <w:p>
      <w:pPr>
        <w:numPr>
          <w:numId w:val="0"/>
        </w:numPr>
        <w:rPr>
          <w:rFonts w:hint="default"/>
        </w:rPr>
      </w:pPr>
      <w:r>
        <w:rPr>
          <w:rFonts w:hint="default"/>
        </w:rPr>
        <w:t xml:space="preserve">Map Reduce： </w:t>
      </w:r>
    </w:p>
    <w:p>
      <w:pPr>
        <w:numPr>
          <w:numId w:val="0"/>
        </w:numPr>
      </w:pPr>
      <w:r>
        <w:drawing>
          <wp:inline distT="0" distB="0" distL="114300" distR="114300">
            <wp:extent cx="5271770" cy="2875915"/>
            <wp:effectExtent l="0" t="0" r="508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1770" cy="2875915"/>
                    </a:xfrm>
                    <a:prstGeom prst="rect">
                      <a:avLst/>
                    </a:prstGeom>
                    <a:noFill/>
                    <a:ln w="9525">
                      <a:noFill/>
                      <a:miter/>
                    </a:ln>
                  </pic:spPr>
                </pic:pic>
              </a:graphicData>
            </a:graphic>
          </wp:inline>
        </w:drawing>
      </w:r>
    </w:p>
    <w:p>
      <w:pPr>
        <w:numPr>
          <w:numId w:val="0"/>
        </w:numPr>
      </w:pPr>
      <w:r>
        <w:drawing>
          <wp:inline distT="0" distB="0" distL="114300" distR="114300">
            <wp:extent cx="5273675" cy="2907665"/>
            <wp:effectExtent l="0" t="0" r="317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3675" cy="2907665"/>
                    </a:xfrm>
                    <a:prstGeom prst="rect">
                      <a:avLst/>
                    </a:prstGeom>
                    <a:noFill/>
                    <a:ln w="9525">
                      <a:noFill/>
                      <a:miter/>
                    </a:ln>
                  </pic:spPr>
                </pic:pic>
              </a:graphicData>
            </a:graphic>
          </wp:inline>
        </w:drawing>
      </w:r>
      <w:r>
        <w:t>、</w:t>
      </w:r>
      <w:r>
        <w:drawing>
          <wp:inline distT="0" distB="0" distL="114300" distR="114300">
            <wp:extent cx="5267960" cy="2839720"/>
            <wp:effectExtent l="0" t="0" r="889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7960" cy="2839720"/>
                    </a:xfrm>
                    <a:prstGeom prst="rect">
                      <a:avLst/>
                    </a:prstGeom>
                    <a:noFill/>
                    <a:ln w="9525">
                      <a:noFill/>
                      <a:miter/>
                    </a:ln>
                  </pic:spPr>
                </pic:pic>
              </a:graphicData>
            </a:graphic>
          </wp:inline>
        </w:drawing>
      </w:r>
    </w:p>
    <w:p>
      <w:pPr>
        <w:numPr>
          <w:numId w:val="0"/>
        </w:numPr>
      </w:pPr>
      <w:r>
        <w:drawing>
          <wp:inline distT="0" distB="0" distL="114300" distR="114300">
            <wp:extent cx="4502150" cy="2560320"/>
            <wp:effectExtent l="0" t="0" r="12700"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502150" cy="2560320"/>
                    </a:xfrm>
                    <a:prstGeom prst="rect">
                      <a:avLst/>
                    </a:prstGeom>
                    <a:noFill/>
                    <a:ln w="9525">
                      <a:noFill/>
                      <a:miter/>
                    </a:ln>
                  </pic:spPr>
                </pic:pic>
              </a:graphicData>
            </a:graphic>
          </wp:inline>
        </w:drawing>
      </w:r>
    </w:p>
    <w:p>
      <w:pPr>
        <w:numPr>
          <w:numId w:val="0"/>
        </w:numPr>
        <w:rPr>
          <w:rFonts w:hint="default"/>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方正书宋_GB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方正黑体_GBK">
    <w:panose1 w:val="02000000000000000000"/>
    <w:charset w:val="86"/>
    <w:family w:val="auto"/>
    <w:pitch w:val="default"/>
    <w:sig w:usb0="00000001" w:usb1="08000000" w:usb2="00000000" w:usb3="00000000" w:csb0="00040000" w:csb1="00000000"/>
  </w:font>
  <w:font w:name="Cambria">
    <w:altName w:val="Liberation 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Liberation Serif">
    <w:panose1 w:val="02020603050405020304"/>
    <w:charset w:val="00"/>
    <w:family w:val="auto"/>
    <w:pitch w:val="default"/>
    <w:sig w:usb0="A00002AF" w:usb1="500078FB" w:usb2="00000000" w:usb3="00000000" w:csb0="6000009F" w:csb1="DFD70000"/>
  </w:font>
  <w:font w:name="DejaVu Sans">
    <w:panose1 w:val="020B0603030804020204"/>
    <w:charset w:val="00"/>
    <w:family w:val="modern"/>
    <w:pitch w:val="default"/>
    <w:sig w:usb0="E7006EFF" w:usb1="D200FDFF" w:usb2="0A246029" w:usb3="0400200C" w:csb0="600001FF" w:csb1="DFFF0000"/>
  </w:font>
  <w:font w:name="方正书宋_GBK">
    <w:panose1 w:val="02000000000000000000"/>
    <w:charset w:val="86"/>
    <w:family w:val="auto"/>
    <w:pitch w:val="default"/>
    <w:sig w:usb0="00000001" w:usb1="08000000" w:usb2="00000000" w:usb3="00000000" w:csb0="00040000" w:csb1="0000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Arial">
    <w:altName w:val="DejaVu Sans"/>
    <w:panose1 w:val="00000000000000000000"/>
    <w:charset w:val="00"/>
    <w:family w:val="auto"/>
    <w:pitch w:val="default"/>
    <w:sig w:usb0="00000000" w:usb1="00000000" w:usb2="00000000" w:usb3="00000000" w:csb0="00000000" w:csb1="00000000"/>
  </w:font>
  <w:font w:name="Cambria">
    <w:altName w:val="Liberation Serif"/>
    <w:panose1 w:val="02040503050406030204"/>
    <w:charset w:val="00"/>
    <w:family w:val="swiss"/>
    <w:pitch w:val="default"/>
    <w:sig w:usb0="00000000" w:usb1="00000000" w:usb2="00000000" w:usb3="00000000" w:csb0="0000019F" w:csb1="00000000"/>
  </w:font>
  <w:font w:name="Calibri">
    <w:altName w:val="DejaVu Sans"/>
    <w:panose1 w:val="020F0502020204030204"/>
    <w:charset w:val="00"/>
    <w:family w:val="roman"/>
    <w:pitch w:val="default"/>
    <w:sig w:usb0="00000000" w:usb1="00000000" w:usb2="00000001" w:usb3="00000000" w:csb0="0000019F" w:csb1="00000000"/>
  </w:font>
  <w:font w:name="DejaVu Sans">
    <w:panose1 w:val="020B0603030804020204"/>
    <w:charset w:val="00"/>
    <w:family w:val="swiss"/>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0865428">
    <w:nsid w:val="57130994"/>
    <w:multiLevelType w:val="singleLevel"/>
    <w:tmpl w:val="57130994"/>
    <w:lvl w:ilvl="0" w:tentative="1">
      <w:start w:val="1"/>
      <w:numFmt w:val="decimal"/>
      <w:suff w:val="space"/>
      <w:lvlText w:val="%1."/>
      <w:lvlJc w:val="left"/>
    </w:lvl>
  </w:abstractNum>
  <w:abstractNum w:abstractNumId="1460865694">
    <w:nsid w:val="57130A9E"/>
    <w:multiLevelType w:val="singleLevel"/>
    <w:tmpl w:val="57130A9E"/>
    <w:lvl w:ilvl="0" w:tentative="1">
      <w:start w:val="1"/>
      <w:numFmt w:val="decimal"/>
      <w:suff w:val="space"/>
      <w:lvlText w:val="（%1）"/>
      <w:lvlJc w:val="left"/>
    </w:lvl>
  </w:abstractNum>
  <w:num w:numId="1">
    <w:abstractNumId w:val="1460865428"/>
  </w:num>
  <w:num w:numId="2">
    <w:abstractNumId w:val="14608656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FA3611"/>
    <w:rsid w:val="5DA72834"/>
    <w:rsid w:val="73DFF152"/>
    <w:rsid w:val="7C49E36F"/>
    <w:rsid w:val="7FFA3611"/>
    <w:rsid w:val="B7D32512"/>
    <w:rsid w:val="BEFF1BD3"/>
    <w:rsid w:val="FDF7B442"/>
    <w:rsid w:val="FDFD9A8C"/>
    <w:rsid w:val="FE3CEFA9"/>
    <w:rsid w:val="FF77218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社区版_10.1.0.5444_F1E327BC-269C-435d-A152-05C5408002CA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2016-04-17T11:49:00Z</dcterms:created>
  <dc:creator>la</dc:creator>
  <cp:lastModifiedBy>la</cp:lastModifiedBy>
  <dcterms:modified xsi:type="dcterms:W3CDTF">2016-04-17T12:41:13Z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2052-10.1.0.5444</vt:lpwstr>
  </property>
</Properties>
</file>