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D99" w:rsidRDefault="00224D99" w:rsidP="008D722B">
      <w:pPr>
        <w:pStyle w:val="1"/>
        <w:rPr>
          <w:rFonts w:hint="eastAsia"/>
        </w:rPr>
      </w:pPr>
      <w:r>
        <w:rPr>
          <w:rFonts w:hint="eastAsia"/>
        </w:rPr>
        <w:t xml:space="preserve">1 </w:t>
      </w:r>
      <w:r>
        <w:rPr>
          <w:rFonts w:hint="eastAsia"/>
        </w:rPr>
        <w:t>线</w:t>
      </w:r>
      <w:bookmarkStart w:id="0" w:name="_GoBack"/>
      <w:bookmarkEnd w:id="0"/>
      <w:r>
        <w:rPr>
          <w:rFonts w:hint="eastAsia"/>
        </w:rPr>
        <w:t>程池</w:t>
      </w:r>
    </w:p>
    <w:p w:rsidR="00224D99" w:rsidRPr="00224D99" w:rsidRDefault="00224D99" w:rsidP="00224D99">
      <w:pPr>
        <w:pStyle w:val="2"/>
      </w:pPr>
      <w:r>
        <w:t xml:space="preserve">1.1 </w:t>
      </w:r>
      <w:r>
        <w:rPr>
          <w:rFonts w:hint="eastAsia"/>
        </w:rPr>
        <w:t>线程封装</w:t>
      </w:r>
    </w:p>
    <w:p w:rsidR="00224D99" w:rsidRDefault="00224D99" w:rsidP="00224D99">
      <w:pPr>
        <w:ind w:firstLine="480"/>
      </w:pPr>
      <w:r>
        <w:rPr>
          <w:rFonts w:hint="eastAsia"/>
        </w:rPr>
        <w:t>对</w:t>
      </w:r>
      <w:r>
        <w:t>Linux</w:t>
      </w:r>
      <w:r>
        <w:rPr>
          <w:rFonts w:hint="eastAsia"/>
        </w:rPr>
        <w:t>下的有关线程的接口进行封装</w:t>
      </w:r>
    </w:p>
    <w:p w:rsidR="00224D99" w:rsidRDefault="00224D99" w:rsidP="00224D99">
      <w:pPr>
        <w:ind w:firstLine="480"/>
      </w:pPr>
      <w:r>
        <w:rPr>
          <w:rFonts w:hint="eastAsia"/>
        </w:rPr>
        <w:t>与线程有关的还有互斥锁和条件变量</w:t>
      </w:r>
    </w:p>
    <w:p w:rsidR="00224D99" w:rsidRDefault="00224D99" w:rsidP="00224D99">
      <w:pPr>
        <w:pStyle w:val="2"/>
      </w:pPr>
      <w:r>
        <w:t xml:space="preserve">1.2 </w:t>
      </w:r>
      <w:r>
        <w:rPr>
          <w:rFonts w:hint="eastAsia"/>
        </w:rPr>
        <w:t>生产者</w:t>
      </w:r>
      <w:r>
        <w:t>-</w:t>
      </w:r>
      <w:r>
        <w:rPr>
          <w:rFonts w:hint="eastAsia"/>
        </w:rPr>
        <w:t>消费者问题</w:t>
      </w:r>
    </w:p>
    <w:p w:rsidR="00224D99" w:rsidRDefault="00224D99" w:rsidP="00224D99">
      <w:pPr>
        <w:ind w:firstLine="480"/>
      </w:pPr>
      <w:r>
        <w:rPr>
          <w:rFonts w:hint="eastAsia"/>
        </w:rPr>
        <w:t>一个多线程同步问题的经典案例</w:t>
      </w:r>
    </w:p>
    <w:p w:rsidR="00224D99" w:rsidRDefault="00224D99" w:rsidP="00224D99">
      <w:pPr>
        <w:ind w:firstLine="480"/>
      </w:pPr>
      <w:r>
        <w:rPr>
          <w:rFonts w:hint="eastAsia"/>
        </w:rPr>
        <w:t>该问题描述了两个共享固定大小缓冲区的线程——即所谓的“生产者”和“消费者”——在实际运行时会发生的问题。</w:t>
      </w:r>
    </w:p>
    <w:p w:rsidR="00224D99" w:rsidRDefault="00224D99" w:rsidP="00224D99">
      <w:pPr>
        <w:ind w:firstLine="480"/>
      </w:pPr>
      <w:r>
        <w:rPr>
          <w:rFonts w:hint="eastAsia"/>
        </w:rPr>
        <w:t>生产者的主要作用是生成一定量的数据放到缓冲区中，然后重复此过程。</w:t>
      </w:r>
    </w:p>
    <w:p w:rsidR="00224D99" w:rsidRDefault="00224D99" w:rsidP="00224D99">
      <w:pPr>
        <w:ind w:firstLine="480"/>
      </w:pPr>
      <w:r>
        <w:rPr>
          <w:rFonts w:hint="eastAsia"/>
        </w:rPr>
        <w:t>与此同时，消费者也在缓冲区消耗这些数据。</w:t>
      </w:r>
    </w:p>
    <w:p w:rsidR="00224D99" w:rsidRDefault="00224D99" w:rsidP="00224D99">
      <w:pPr>
        <w:ind w:firstLine="480"/>
      </w:pPr>
      <w:r>
        <w:rPr>
          <w:rFonts w:hint="eastAsia"/>
        </w:rPr>
        <w:t>该问题的关键就是要保证生产者不会在缓冲区满时加入数据，消费者也不会在缓冲区中空时消耗数据。</w:t>
      </w:r>
    </w:p>
    <w:p w:rsidR="00224D99" w:rsidRDefault="00224D99" w:rsidP="003F6CE6">
      <w:pPr>
        <w:pStyle w:val="6"/>
      </w:pPr>
      <w:r>
        <w:t xml:space="preserve">1.3 </w:t>
      </w:r>
      <w:r>
        <w:rPr>
          <w:rFonts w:hint="eastAsia"/>
        </w:rPr>
        <w:t>线程池</w:t>
      </w:r>
    </w:p>
    <w:p w:rsidR="00224D99" w:rsidRDefault="00224D99" w:rsidP="00224D99">
      <w:pPr>
        <w:ind w:firstLine="480"/>
      </w:pPr>
      <w:r>
        <w:rPr>
          <w:rFonts w:hint="eastAsia"/>
        </w:rPr>
        <w:t>面向对象编程中，创建和销毁对象是很费时的，因为创建一个对象要获取内存资源或者其它更多资源。</w:t>
      </w:r>
    </w:p>
    <w:p w:rsidR="00224D99" w:rsidRDefault="00224D99" w:rsidP="00224D99">
      <w:pPr>
        <w:ind w:firstLine="480"/>
      </w:pPr>
      <w:r>
        <w:rPr>
          <w:rFonts w:hint="eastAsia"/>
        </w:rPr>
        <w:t>所以提高服务程序效率的一个手段就是尽可能减少创建和销毁对象的次数，特别是一些很耗资源的对象创建和销毁。</w:t>
      </w:r>
    </w:p>
    <w:p w:rsidR="00224D99" w:rsidRDefault="00224D99" w:rsidP="00224D99">
      <w:pPr>
        <w:ind w:firstLine="480"/>
      </w:pPr>
      <w:r>
        <w:rPr>
          <w:rFonts w:hint="eastAsia"/>
        </w:rPr>
        <w:t>基本思想还是一种对象池的思想，开辟一块内存空间，里面存放了众多</w:t>
      </w:r>
      <w:r>
        <w:t>(</w:t>
      </w:r>
      <w:r>
        <w:rPr>
          <w:rFonts w:hint="eastAsia"/>
        </w:rPr>
        <w:t>未死亡</w:t>
      </w:r>
      <w:r>
        <w:t>)</w:t>
      </w:r>
      <w:r>
        <w:rPr>
          <w:rFonts w:hint="eastAsia"/>
        </w:rPr>
        <w:t>的线程，池中线程执行调度由池管理器来处理。当有线程任务时，从池中取一个，执行完成后线程对象归池，这样可以避免反复创建线程对象所带来的性能开销，节省了系统的资源。</w:t>
      </w:r>
    </w:p>
    <w:p w:rsidR="00224D99" w:rsidRDefault="00224D99" w:rsidP="00224D99">
      <w:pPr>
        <w:ind w:firstLine="480"/>
      </w:pPr>
      <w:r>
        <w:rPr>
          <w:rFonts w:hint="eastAsia"/>
          <w:highlight w:val="yellow"/>
        </w:rPr>
        <w:t>一个简单的线程池实现</w:t>
      </w:r>
      <w:r>
        <w:rPr>
          <w:highlight w:val="yellow"/>
        </w:rPr>
        <w:t>:</w:t>
      </w:r>
    </w:p>
    <w:p w:rsidR="00224D99" w:rsidRDefault="00224D99" w:rsidP="00224D99">
      <w:pPr>
        <w:ind w:firstLine="480"/>
      </w:pPr>
      <w:r>
        <w:rPr>
          <w:rFonts w:hint="eastAsia"/>
        </w:rPr>
        <w:t>线程池组件：</w:t>
      </w:r>
    </w:p>
    <w:p w:rsidR="00224D99" w:rsidRDefault="00224D99" w:rsidP="00224D99">
      <w:pPr>
        <w:ind w:firstLine="480"/>
      </w:pPr>
      <w:r>
        <w:rPr>
          <w:rFonts w:hint="eastAsia"/>
        </w:rPr>
        <w:t>线程池管理器</w:t>
      </w:r>
      <w:r>
        <w:t>(ThreadPool):</w:t>
      </w:r>
      <w:r>
        <w:rPr>
          <w:rFonts w:hint="eastAsia"/>
        </w:rPr>
        <w:t>用于创建并管理线程池</w:t>
      </w:r>
    </w:p>
    <w:p w:rsidR="00224D99" w:rsidRDefault="00224D99" w:rsidP="00224D99">
      <w:pPr>
        <w:ind w:firstLine="480"/>
      </w:pPr>
      <w:r>
        <w:rPr>
          <w:rFonts w:hint="eastAsia"/>
        </w:rPr>
        <w:t>工作线程</w:t>
      </w:r>
      <w:r>
        <w:t xml:space="preserve">(WorkThread): </w:t>
      </w:r>
      <w:r>
        <w:rPr>
          <w:rFonts w:hint="eastAsia"/>
        </w:rPr>
        <w:t>线程池中的线程</w:t>
      </w:r>
    </w:p>
    <w:p w:rsidR="00224D99" w:rsidRDefault="00224D99" w:rsidP="00224D99">
      <w:pPr>
        <w:ind w:firstLine="480"/>
      </w:pPr>
      <w:r>
        <w:rPr>
          <w:rFonts w:hint="eastAsia"/>
        </w:rPr>
        <w:t>任务接口</w:t>
      </w:r>
      <w:r>
        <w:t>(Task):</w:t>
      </w:r>
      <w:r>
        <w:rPr>
          <w:rFonts w:hint="eastAsia"/>
        </w:rPr>
        <w:t>每个任务必须实现的接口，以供工作线程调度任务的执行。</w:t>
      </w:r>
    </w:p>
    <w:p w:rsidR="00CB05D7" w:rsidRPr="0008295C" w:rsidRDefault="00224D99" w:rsidP="00224D99">
      <w:pPr>
        <w:pStyle w:val="03"/>
      </w:pPr>
      <w:r>
        <w:rPr>
          <w:rFonts w:hint="eastAsia"/>
          <w:kern w:val="0"/>
        </w:rPr>
        <w:t>任务队列</w:t>
      </w:r>
      <w:r>
        <w:rPr>
          <w:kern w:val="0"/>
        </w:rPr>
        <w:t>(Queue):</w:t>
      </w:r>
      <w:r>
        <w:rPr>
          <w:rFonts w:hint="eastAsia"/>
          <w:kern w:val="0"/>
        </w:rPr>
        <w:t>用于存放没有处理的任务。提供一种缓冲机</w:t>
      </w:r>
    </w:p>
    <w:sectPr w:rsidR="00CB05D7" w:rsidRPr="0008295C" w:rsidSect="00224D99">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A0"/>
    <w:rsid w:val="0008295C"/>
    <w:rsid w:val="000E5FE9"/>
    <w:rsid w:val="00200A59"/>
    <w:rsid w:val="00224D99"/>
    <w:rsid w:val="00352B0D"/>
    <w:rsid w:val="003F6CE6"/>
    <w:rsid w:val="007116A0"/>
    <w:rsid w:val="007B1CF4"/>
    <w:rsid w:val="008D722B"/>
    <w:rsid w:val="009D7A91"/>
    <w:rsid w:val="00A7304E"/>
    <w:rsid w:val="00AF6A16"/>
    <w:rsid w:val="00B90302"/>
    <w:rsid w:val="00D21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DDB5"/>
  <w15:chartTrackingRefBased/>
  <w15:docId w15:val="{37CA344D-81D2-42B0-BEAF-F79CCF7F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aliases w:val="正文2"/>
    <w:qFormat/>
    <w:rsid w:val="00B90302"/>
    <w:pPr>
      <w:widowControl w:val="0"/>
      <w:ind w:firstLineChars="200" w:firstLine="200"/>
      <w:jc w:val="both"/>
    </w:pPr>
    <w:rPr>
      <w:rFonts w:ascii="Times New Roman" w:eastAsia="宋体" w:hAnsi="Times New Roman"/>
      <w:sz w:val="24"/>
    </w:rPr>
  </w:style>
  <w:style w:type="paragraph" w:styleId="1">
    <w:name w:val="heading 1"/>
    <w:next w:val="a"/>
    <w:link w:val="10"/>
    <w:uiPriority w:val="9"/>
    <w:qFormat/>
    <w:rsid w:val="00A7304E"/>
    <w:pPr>
      <w:keepNext/>
      <w:keepLines/>
      <w:jc w:val="center"/>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A7304E"/>
    <w:pPr>
      <w:keepNext/>
      <w:keepLines/>
      <w:outlineLvl w:val="1"/>
    </w:pPr>
    <w:rPr>
      <w:rFonts w:ascii="Times New Roman" w:eastAsia="黑体" w:hAnsi="Times New Roman" w:cstheme="majorBidi"/>
      <w:b/>
      <w:bCs/>
      <w:sz w:val="36"/>
      <w:szCs w:val="36"/>
    </w:rPr>
  </w:style>
  <w:style w:type="paragraph" w:styleId="3">
    <w:name w:val="heading 3"/>
    <w:next w:val="a"/>
    <w:link w:val="30"/>
    <w:uiPriority w:val="9"/>
    <w:unhideWhenUsed/>
    <w:qFormat/>
    <w:rsid w:val="00A7304E"/>
    <w:pPr>
      <w:keepNext/>
      <w:keepLines/>
      <w:outlineLvl w:val="2"/>
    </w:pPr>
    <w:rPr>
      <w:rFonts w:ascii="Times New Roman" w:eastAsia="黑体" w:hAnsi="Times New Roman"/>
      <w:b/>
      <w:bCs/>
      <w:sz w:val="32"/>
      <w:szCs w:val="32"/>
    </w:rPr>
  </w:style>
  <w:style w:type="paragraph" w:styleId="4">
    <w:name w:val="heading 4"/>
    <w:next w:val="a"/>
    <w:link w:val="40"/>
    <w:uiPriority w:val="9"/>
    <w:unhideWhenUsed/>
    <w:qFormat/>
    <w:rsid w:val="00A7304E"/>
    <w:pPr>
      <w:keepNext/>
      <w:keepLines/>
      <w:outlineLvl w:val="3"/>
    </w:pPr>
    <w:rPr>
      <w:rFonts w:ascii="Times New Roman" w:eastAsia="黑体" w:hAnsi="Times New Roman" w:cstheme="majorBidi"/>
      <w:b/>
      <w:bCs/>
      <w:sz w:val="30"/>
      <w:szCs w:val="28"/>
    </w:rPr>
  </w:style>
  <w:style w:type="paragraph" w:styleId="5">
    <w:name w:val="heading 5"/>
    <w:next w:val="a"/>
    <w:link w:val="50"/>
    <w:uiPriority w:val="9"/>
    <w:unhideWhenUsed/>
    <w:qFormat/>
    <w:rsid w:val="00A7304E"/>
    <w:pPr>
      <w:keepNext/>
      <w:keepLines/>
      <w:outlineLvl w:val="4"/>
    </w:pPr>
    <w:rPr>
      <w:rFonts w:ascii="Times New Roman" w:eastAsia="黑体" w:hAnsi="Times New Roman"/>
      <w:b/>
      <w:bCs/>
      <w:sz w:val="28"/>
      <w:szCs w:val="28"/>
    </w:rPr>
  </w:style>
  <w:style w:type="paragraph" w:styleId="6">
    <w:name w:val="heading 6"/>
    <w:next w:val="a"/>
    <w:link w:val="60"/>
    <w:uiPriority w:val="9"/>
    <w:unhideWhenUsed/>
    <w:qFormat/>
    <w:rsid w:val="00A7304E"/>
    <w:pPr>
      <w:keepNext/>
      <w:keepLines/>
      <w:outlineLvl w:val="5"/>
    </w:pPr>
    <w:rPr>
      <w:rFonts w:ascii="Times New Roman" w:eastAsia="黑体" w:hAnsi="Times New Roman" w:cstheme="majorBidi"/>
      <w:b/>
      <w:bCs/>
      <w:sz w:val="24"/>
      <w:szCs w:val="24"/>
    </w:rPr>
  </w:style>
  <w:style w:type="paragraph" w:styleId="7">
    <w:name w:val="heading 7"/>
    <w:next w:val="a"/>
    <w:link w:val="70"/>
    <w:uiPriority w:val="9"/>
    <w:unhideWhenUsed/>
    <w:qFormat/>
    <w:rsid w:val="00A7304E"/>
    <w:pPr>
      <w:keepNext/>
      <w:keepLines/>
      <w:spacing w:before="240" w:after="64" w:line="320" w:lineRule="auto"/>
      <w:outlineLvl w:val="6"/>
    </w:pPr>
    <w:rPr>
      <w:rFonts w:ascii="Times New Roman" w:eastAsia="宋体" w:hAnsi="Times New Roman"/>
      <w:b/>
      <w:bCs/>
      <w:sz w:val="24"/>
      <w:szCs w:val="24"/>
    </w:rPr>
  </w:style>
  <w:style w:type="paragraph" w:styleId="8">
    <w:name w:val="heading 8"/>
    <w:next w:val="a"/>
    <w:link w:val="80"/>
    <w:uiPriority w:val="9"/>
    <w:semiHidden/>
    <w:unhideWhenUsed/>
    <w:qFormat/>
    <w:rsid w:val="00A7304E"/>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rsid w:val="00B9030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B90302"/>
  </w:style>
  <w:style w:type="paragraph" w:styleId="a3">
    <w:name w:val="Title"/>
    <w:basedOn w:val="a"/>
    <w:next w:val="a"/>
    <w:link w:val="a4"/>
    <w:uiPriority w:val="10"/>
    <w:qFormat/>
    <w:rsid w:val="00B90302"/>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B90302"/>
    <w:rPr>
      <w:rFonts w:ascii="Times New Roman" w:eastAsia="黑体" w:hAnsi="Times New Roman" w:cstheme="majorBidi"/>
      <w:b/>
      <w:bCs/>
      <w:sz w:val="32"/>
      <w:szCs w:val="32"/>
    </w:rPr>
  </w:style>
  <w:style w:type="character" w:customStyle="1" w:styleId="20">
    <w:name w:val="标题 2 字符"/>
    <w:basedOn w:val="a0"/>
    <w:link w:val="2"/>
    <w:uiPriority w:val="9"/>
    <w:rsid w:val="00A7304E"/>
    <w:rPr>
      <w:rFonts w:ascii="Times New Roman" w:eastAsia="黑体" w:hAnsi="Times New Roman" w:cstheme="majorBidi"/>
      <w:b/>
      <w:bCs/>
      <w:sz w:val="36"/>
      <w:szCs w:val="36"/>
    </w:rPr>
  </w:style>
  <w:style w:type="character" w:customStyle="1" w:styleId="30">
    <w:name w:val="标题 3 字符"/>
    <w:basedOn w:val="a0"/>
    <w:link w:val="3"/>
    <w:uiPriority w:val="9"/>
    <w:rsid w:val="00A7304E"/>
    <w:rPr>
      <w:rFonts w:ascii="Times New Roman" w:eastAsia="黑体" w:hAnsi="Times New Roman"/>
      <w:b/>
      <w:bCs/>
      <w:sz w:val="32"/>
      <w:szCs w:val="32"/>
    </w:rPr>
  </w:style>
  <w:style w:type="character" w:customStyle="1" w:styleId="10">
    <w:name w:val="标题 1 字符"/>
    <w:basedOn w:val="a0"/>
    <w:link w:val="1"/>
    <w:uiPriority w:val="9"/>
    <w:rsid w:val="00A7304E"/>
    <w:rPr>
      <w:rFonts w:ascii="Times New Roman" w:eastAsia="黑体" w:hAnsi="Times New Roman"/>
      <w:b/>
      <w:bCs/>
      <w:kern w:val="44"/>
      <w:sz w:val="44"/>
      <w:szCs w:val="44"/>
    </w:rPr>
  </w:style>
  <w:style w:type="character" w:customStyle="1" w:styleId="40">
    <w:name w:val="标题 4 字符"/>
    <w:basedOn w:val="a0"/>
    <w:link w:val="4"/>
    <w:uiPriority w:val="9"/>
    <w:rsid w:val="00A7304E"/>
    <w:rPr>
      <w:rFonts w:ascii="Times New Roman" w:eastAsia="黑体" w:hAnsi="Times New Roman" w:cstheme="majorBidi"/>
      <w:b/>
      <w:bCs/>
      <w:sz w:val="30"/>
      <w:szCs w:val="28"/>
    </w:rPr>
  </w:style>
  <w:style w:type="character" w:customStyle="1" w:styleId="50">
    <w:name w:val="标题 5 字符"/>
    <w:basedOn w:val="a0"/>
    <w:link w:val="5"/>
    <w:uiPriority w:val="9"/>
    <w:rsid w:val="00A7304E"/>
    <w:rPr>
      <w:rFonts w:ascii="Times New Roman" w:eastAsia="黑体" w:hAnsi="Times New Roman"/>
      <w:b/>
      <w:bCs/>
      <w:sz w:val="28"/>
      <w:szCs w:val="28"/>
    </w:rPr>
  </w:style>
  <w:style w:type="character" w:customStyle="1" w:styleId="60">
    <w:name w:val="标题 6 字符"/>
    <w:basedOn w:val="a0"/>
    <w:link w:val="6"/>
    <w:uiPriority w:val="9"/>
    <w:rsid w:val="00A7304E"/>
    <w:rPr>
      <w:rFonts w:ascii="Times New Roman" w:eastAsia="黑体" w:hAnsi="Times New Roman" w:cstheme="majorBidi"/>
      <w:b/>
      <w:bCs/>
      <w:sz w:val="24"/>
      <w:szCs w:val="24"/>
    </w:rPr>
  </w:style>
  <w:style w:type="paragraph" w:customStyle="1" w:styleId="a5">
    <w:name w:val="表格标题"/>
    <w:basedOn w:val="a"/>
    <w:link w:val="a6"/>
    <w:qFormat/>
    <w:rsid w:val="00B90302"/>
    <w:pPr>
      <w:tabs>
        <w:tab w:val="center" w:pos="4871"/>
      </w:tabs>
      <w:ind w:firstLineChars="0" w:firstLine="0"/>
      <w:jc w:val="left"/>
    </w:pPr>
    <w:rPr>
      <w:b/>
      <w:sz w:val="21"/>
    </w:rPr>
  </w:style>
  <w:style w:type="character" w:customStyle="1" w:styleId="a6">
    <w:name w:val="表格标题 字符"/>
    <w:basedOn w:val="a0"/>
    <w:link w:val="a5"/>
    <w:rsid w:val="00B90302"/>
    <w:rPr>
      <w:rFonts w:ascii="Times New Roman" w:eastAsia="宋体" w:hAnsi="Times New Roman"/>
      <w:b/>
    </w:rPr>
  </w:style>
  <w:style w:type="paragraph" w:customStyle="1" w:styleId="0">
    <w:name w:val="表格正文0"/>
    <w:basedOn w:val="a"/>
    <w:link w:val="00"/>
    <w:qFormat/>
    <w:rsid w:val="00B90302"/>
    <w:pPr>
      <w:ind w:firstLineChars="0" w:firstLine="0"/>
    </w:pPr>
    <w:rPr>
      <w:sz w:val="21"/>
    </w:rPr>
  </w:style>
  <w:style w:type="character" w:customStyle="1" w:styleId="00">
    <w:name w:val="表格正文0 字符"/>
    <w:basedOn w:val="a0"/>
    <w:link w:val="0"/>
    <w:rsid w:val="00B90302"/>
    <w:rPr>
      <w:rFonts w:ascii="Times New Roman" w:eastAsia="宋体" w:hAnsi="Times New Roman"/>
    </w:rPr>
  </w:style>
  <w:style w:type="paragraph" w:customStyle="1" w:styleId="01">
    <w:name w:val="表格正文0居中"/>
    <w:basedOn w:val="0"/>
    <w:link w:val="02"/>
    <w:qFormat/>
    <w:rsid w:val="00B90302"/>
    <w:pPr>
      <w:ind w:firstLine="420"/>
      <w:jc w:val="center"/>
    </w:pPr>
  </w:style>
  <w:style w:type="character" w:customStyle="1" w:styleId="02">
    <w:name w:val="表格正文0居中 字符"/>
    <w:basedOn w:val="00"/>
    <w:link w:val="01"/>
    <w:rsid w:val="00B90302"/>
    <w:rPr>
      <w:rFonts w:ascii="Times New Roman" w:eastAsia="宋体" w:hAnsi="Times New Roman"/>
    </w:rPr>
  </w:style>
  <w:style w:type="paragraph" w:customStyle="1" w:styleId="a7">
    <w:name w:val="表格头"/>
    <w:basedOn w:val="01"/>
    <w:link w:val="a8"/>
    <w:qFormat/>
    <w:rsid w:val="00B90302"/>
    <w:rPr>
      <w:b/>
    </w:rPr>
  </w:style>
  <w:style w:type="character" w:customStyle="1" w:styleId="a8">
    <w:name w:val="表格头 字符"/>
    <w:basedOn w:val="02"/>
    <w:link w:val="a7"/>
    <w:rsid w:val="00B90302"/>
    <w:rPr>
      <w:rFonts w:ascii="Times New Roman" w:eastAsia="宋体" w:hAnsi="Times New Roman"/>
      <w:b/>
    </w:rPr>
  </w:style>
  <w:style w:type="paragraph" w:customStyle="1" w:styleId="21">
    <w:name w:val="表格正文2"/>
    <w:basedOn w:val="0"/>
    <w:link w:val="22"/>
    <w:qFormat/>
    <w:rsid w:val="00B90302"/>
    <w:pPr>
      <w:ind w:firstLineChars="200" w:firstLine="200"/>
    </w:pPr>
  </w:style>
  <w:style w:type="character" w:customStyle="1" w:styleId="22">
    <w:name w:val="表格正文2 字符"/>
    <w:basedOn w:val="00"/>
    <w:link w:val="21"/>
    <w:rsid w:val="00B90302"/>
    <w:rPr>
      <w:rFonts w:ascii="Times New Roman" w:eastAsia="宋体" w:hAnsi="Times New Roman"/>
    </w:rPr>
  </w:style>
  <w:style w:type="paragraph" w:customStyle="1" w:styleId="a9">
    <w:name w:val="图标题"/>
    <w:basedOn w:val="a"/>
    <w:next w:val="a"/>
    <w:link w:val="aa"/>
    <w:qFormat/>
    <w:rsid w:val="00B90302"/>
    <w:pPr>
      <w:ind w:firstLine="480"/>
      <w:jc w:val="center"/>
    </w:pPr>
    <w:rPr>
      <w:b/>
      <w:sz w:val="21"/>
    </w:rPr>
  </w:style>
  <w:style w:type="character" w:customStyle="1" w:styleId="aa">
    <w:name w:val="图标题 字符"/>
    <w:basedOn w:val="a0"/>
    <w:link w:val="a9"/>
    <w:rsid w:val="00B90302"/>
    <w:rPr>
      <w:rFonts w:ascii="Times New Roman" w:eastAsia="宋体" w:hAnsi="Times New Roman"/>
      <w:b/>
    </w:rPr>
  </w:style>
  <w:style w:type="paragraph" w:styleId="ab">
    <w:name w:val="footer"/>
    <w:basedOn w:val="a"/>
    <w:link w:val="ac"/>
    <w:uiPriority w:val="99"/>
    <w:unhideWhenUsed/>
    <w:rsid w:val="00B90302"/>
    <w:pPr>
      <w:tabs>
        <w:tab w:val="center" w:pos="4153"/>
        <w:tab w:val="right" w:pos="8306"/>
      </w:tabs>
      <w:snapToGrid w:val="0"/>
      <w:jc w:val="left"/>
    </w:pPr>
    <w:rPr>
      <w:sz w:val="18"/>
      <w:szCs w:val="18"/>
    </w:rPr>
  </w:style>
  <w:style w:type="character" w:customStyle="1" w:styleId="ac">
    <w:name w:val="页脚 字符"/>
    <w:basedOn w:val="a0"/>
    <w:link w:val="ab"/>
    <w:uiPriority w:val="99"/>
    <w:rsid w:val="00B90302"/>
    <w:rPr>
      <w:rFonts w:ascii="Times New Roman" w:eastAsia="宋体" w:hAnsi="Times New Roman"/>
      <w:sz w:val="18"/>
      <w:szCs w:val="18"/>
    </w:rPr>
  </w:style>
  <w:style w:type="paragraph" w:styleId="ad">
    <w:name w:val="header"/>
    <w:basedOn w:val="a"/>
    <w:link w:val="ae"/>
    <w:uiPriority w:val="99"/>
    <w:unhideWhenUsed/>
    <w:rsid w:val="00B9030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90302"/>
    <w:rPr>
      <w:rFonts w:ascii="Times New Roman" w:eastAsia="宋体" w:hAnsi="Times New Roman"/>
      <w:sz w:val="18"/>
      <w:szCs w:val="18"/>
    </w:rPr>
  </w:style>
  <w:style w:type="paragraph" w:customStyle="1" w:styleId="03">
    <w:name w:val="正文0"/>
    <w:next w:val="a"/>
    <w:link w:val="04"/>
    <w:autoRedefine/>
    <w:qFormat/>
    <w:rsid w:val="00A7304E"/>
    <w:rPr>
      <w:rFonts w:ascii="Times New Roman" w:eastAsia="宋体" w:hAnsi="Times New Roman"/>
      <w:sz w:val="24"/>
    </w:rPr>
  </w:style>
  <w:style w:type="character" w:customStyle="1" w:styleId="04">
    <w:name w:val="正文0 字符"/>
    <w:basedOn w:val="a0"/>
    <w:link w:val="03"/>
    <w:rsid w:val="00A7304E"/>
    <w:rPr>
      <w:rFonts w:ascii="Times New Roman" w:eastAsia="宋体" w:hAnsi="Times New Roman"/>
      <w:sz w:val="24"/>
    </w:rPr>
  </w:style>
  <w:style w:type="paragraph" w:customStyle="1" w:styleId="05">
    <w:name w:val="正文0代码"/>
    <w:link w:val="06"/>
    <w:qFormat/>
    <w:rsid w:val="00A7304E"/>
    <w:pPr>
      <w:shd w:val="clear" w:color="auto" w:fill="002B35"/>
    </w:pPr>
    <w:rPr>
      <w:rFonts w:ascii="Consolas" w:eastAsia="宋体" w:hAnsi="Consolas"/>
      <w:sz w:val="20"/>
    </w:rPr>
  </w:style>
  <w:style w:type="character" w:customStyle="1" w:styleId="06">
    <w:name w:val="正文0代码 字符"/>
    <w:basedOn w:val="a0"/>
    <w:link w:val="05"/>
    <w:rsid w:val="00A7304E"/>
    <w:rPr>
      <w:rFonts w:ascii="Consolas" w:eastAsia="宋体" w:hAnsi="Consolas"/>
      <w:sz w:val="20"/>
      <w:shd w:val="clear" w:color="auto" w:fill="002B35"/>
    </w:rPr>
  </w:style>
  <w:style w:type="paragraph" w:customStyle="1" w:styleId="41">
    <w:name w:val="正文4"/>
    <w:link w:val="42"/>
    <w:autoRedefine/>
    <w:qFormat/>
    <w:rsid w:val="00A7304E"/>
    <w:pPr>
      <w:ind w:firstLineChars="400" w:firstLine="400"/>
    </w:pPr>
    <w:rPr>
      <w:rFonts w:ascii="Times New Roman" w:eastAsia="宋体" w:hAnsi="Times New Roman"/>
      <w:sz w:val="24"/>
    </w:rPr>
  </w:style>
  <w:style w:type="character" w:customStyle="1" w:styleId="42">
    <w:name w:val="正文4 字符"/>
    <w:basedOn w:val="a0"/>
    <w:link w:val="41"/>
    <w:rsid w:val="00A7304E"/>
    <w:rPr>
      <w:rFonts w:ascii="Times New Roman" w:eastAsia="宋体" w:hAnsi="Times New Roman"/>
      <w:sz w:val="24"/>
    </w:rPr>
  </w:style>
  <w:style w:type="paragraph" w:customStyle="1" w:styleId="61">
    <w:name w:val="正文6"/>
    <w:link w:val="62"/>
    <w:autoRedefine/>
    <w:qFormat/>
    <w:rsid w:val="00A7304E"/>
    <w:pPr>
      <w:ind w:firstLineChars="600" w:firstLine="600"/>
    </w:pPr>
    <w:rPr>
      <w:rFonts w:ascii="Times New Roman" w:eastAsia="宋体" w:hAnsi="Times New Roman"/>
      <w:sz w:val="24"/>
    </w:rPr>
  </w:style>
  <w:style w:type="character" w:customStyle="1" w:styleId="62">
    <w:name w:val="正文6 字符"/>
    <w:basedOn w:val="a0"/>
    <w:link w:val="61"/>
    <w:rsid w:val="00A7304E"/>
    <w:rPr>
      <w:rFonts w:ascii="Times New Roman" w:eastAsia="宋体" w:hAnsi="Times New Roman"/>
      <w:sz w:val="24"/>
    </w:rPr>
  </w:style>
  <w:style w:type="paragraph" w:customStyle="1" w:styleId="81">
    <w:name w:val="正文8"/>
    <w:link w:val="82"/>
    <w:qFormat/>
    <w:rsid w:val="00A7304E"/>
    <w:pPr>
      <w:ind w:firstLineChars="800" w:firstLine="800"/>
    </w:pPr>
    <w:rPr>
      <w:rFonts w:ascii="Times New Roman" w:eastAsia="宋体" w:hAnsi="Times New Roman"/>
      <w:sz w:val="24"/>
    </w:rPr>
  </w:style>
  <w:style w:type="character" w:customStyle="1" w:styleId="82">
    <w:name w:val="正文8 字符"/>
    <w:basedOn w:val="62"/>
    <w:link w:val="81"/>
    <w:rsid w:val="00A7304E"/>
    <w:rPr>
      <w:rFonts w:ascii="Times New Roman" w:eastAsia="宋体" w:hAnsi="Times New Roman"/>
      <w:sz w:val="24"/>
    </w:rPr>
  </w:style>
  <w:style w:type="character" w:customStyle="1" w:styleId="70">
    <w:name w:val="标题 7 字符"/>
    <w:basedOn w:val="a0"/>
    <w:link w:val="7"/>
    <w:uiPriority w:val="9"/>
    <w:rsid w:val="00A7304E"/>
    <w:rPr>
      <w:rFonts w:ascii="Times New Roman" w:eastAsia="宋体" w:hAnsi="Times New Roman"/>
      <w:b/>
      <w:bCs/>
      <w:sz w:val="24"/>
      <w:szCs w:val="24"/>
    </w:rPr>
  </w:style>
  <w:style w:type="character" w:customStyle="1" w:styleId="80">
    <w:name w:val="标题 8 字符"/>
    <w:basedOn w:val="a0"/>
    <w:link w:val="8"/>
    <w:uiPriority w:val="9"/>
    <w:semiHidden/>
    <w:rsid w:val="00A7304E"/>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2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13</cp:revision>
  <dcterms:created xsi:type="dcterms:W3CDTF">2017-06-09T02:37:00Z</dcterms:created>
  <dcterms:modified xsi:type="dcterms:W3CDTF">2017-06-09T02:46:00Z</dcterms:modified>
</cp:coreProperties>
</file>