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2020-05-11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ngidrakal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ngidrakale-</w:t>
      </w:r>
      <w:r>
        <w:rPr>
          <w:rFonts w:eastAsia="Times New Roman" w:ascii="Times New Roman" w:hAnsi="Times New Roman"/>
        </w:rPr>
        <w:t>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REFL-get_up-</w:t>
      </w:r>
      <w:r>
        <w:rPr>
          <w:rFonts w:eastAsia="Times New Roman" w:ascii="Times New Roman" w:hAnsi="Times New Roman"/>
        </w:rPr>
        <w:t>IMP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>-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ab/>
        <w:t>ki</w:t>
        <w:tab/>
        <w:t>Kaku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get_up-</w:t>
      </w:r>
      <w:r>
        <w:rPr>
          <w:rFonts w:eastAsia="Times New Roman" w:ascii="Times New Roman" w:hAnsi="Times New Roman"/>
        </w:rPr>
        <w:t>IMP</w:t>
      </w:r>
      <w:r>
        <w:rPr>
          <w:rFonts w:eastAsia="Times New Roman" w:ascii="Times New Roman" w:hAnsi="Times New Roman"/>
        </w:rPr>
        <w:tab/>
        <w:t>OBL</w:t>
        <w:tab/>
        <w:t>Kaku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起來</w:t>
      </w:r>
      <w:bookmarkStart w:id="0" w:name="__DdeLink__3646_2860465125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bookmarkEnd w:id="0"/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udulridulri</w:t>
        <w:br/>
        <w:br/>
        <w:t>kay</w:t>
        <w:tab/>
        <w:t>Elrenge</w:t>
        <w:tab/>
        <w:t>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dance-RED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is able to dance.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會跳舞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Elrenge wakes up every day at eight o’clock in the morning.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ngidrakale ki bangate ki tuki luka mialrealre lri mulregelrege</w:t>
        <w:br/>
        <w:br/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ngidrakale ki bangate ki 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ngi-drakale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ngidrakale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>ki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RECP-love-1PL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bookmarkStart w:id="1" w:name="__DdeLink__5091_2138697407"/>
      <w:r>
        <w:rPr>
          <w:rFonts w:ascii="Times New Roman" w:hAnsi="Times New Roman" w:eastAsia="Times New Roman"/>
        </w:rPr>
        <w:t>互相</w:t>
      </w:r>
      <w:bookmarkEnd w:id="1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COND.if</w:t>
        <w:tab/>
        <w:t>COND.if</w:t>
        <w:tab/>
        <w:t>RECP-love-1PL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LibreOffice/6.0.7.3$Linux_X86_64 LibreOffice_project/00m0$Build-3</Application>
  <Pages>6</Pages>
  <Words>1524</Words>
  <Characters>4993</Characters>
  <CharactersWithSpaces>5994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2020-05-11T23:33:06Z</dcterms:modified>
  <cp:revision>83</cp:revision>
  <dc:subject/>
  <dc:title/>
</cp:coreProperties>
</file>