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  <w:highlight w:val="green"/>
        </w:rPr>
      </w:pPr>
      <w:r>
        <w:rPr>
          <w:rFonts w:hint="eastAsia"/>
          <w:sz w:val="44"/>
          <w:szCs w:val="44"/>
          <w:highlight w:val="green"/>
        </w:rPr>
        <w:t>1.加廖红俊的QQ:465087012  有问题可以直接询问</w:t>
      </w:r>
    </w:p>
    <w:p>
      <w:pPr>
        <w:rPr>
          <w:sz w:val="44"/>
          <w:szCs w:val="44"/>
          <w:highlight w:val="green"/>
        </w:rPr>
      </w:pPr>
    </w:p>
    <w:p>
      <w:pPr>
        <w:numPr>
          <w:ilvl w:val="0"/>
          <w:numId w:val="1"/>
        </w:numPr>
      </w:pPr>
      <w:r>
        <w:rPr>
          <w:rFonts w:hint="eastAsia"/>
          <w:sz w:val="44"/>
          <w:szCs w:val="44"/>
          <w:highlight w:val="green"/>
        </w:rPr>
        <w:t>安装SVN工具</w:t>
      </w:r>
      <w:r>
        <w:rPr>
          <w:rFonts w:hint="eastAsia"/>
        </w:rPr>
        <w:t xml:space="preserve">  </w:t>
      </w:r>
      <w:r>
        <w:rPr>
          <w:rFonts w:hint="eastAsia"/>
          <w:sz w:val="30"/>
          <w:szCs w:val="30"/>
        </w:rPr>
        <w:t xml:space="preserve"> (用来检出项目)</w:t>
      </w:r>
    </w:p>
    <w:p>
      <w:r>
        <w:rPr>
          <w:rFonts w:hint="eastAsia"/>
        </w:rPr>
        <w:t xml:space="preserve">    公司的百度网盘：（建议下载客户端，里面有常用工具的安装包和一些文档的下载）</w:t>
      </w:r>
    </w:p>
    <w:p>
      <w:pPr>
        <w:spacing w:line="360" w:lineRule="auto"/>
        <w:ind w:firstLine="420"/>
      </w:pPr>
      <w:r>
        <w:rPr>
          <w:rFonts w:hint="eastAsia"/>
        </w:rPr>
        <w:t>账号：18565225818</w:t>
      </w:r>
    </w:p>
    <w:p>
      <w:pPr>
        <w:spacing w:line="360" w:lineRule="auto"/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密码：</w:t>
      </w:r>
      <w:bookmarkStart w:id="0" w:name="_GoBack"/>
      <w:bookmarkEnd w:id="0"/>
    </w:p>
    <w:p>
      <w:pPr>
        <w:spacing w:before="75" w:after="75" w:line="315" w:lineRule="auto"/>
        <w:jc w:val="left"/>
        <w:rPr>
          <w:rFonts w:ascii="微软雅黑" w:hAnsi="微软雅黑" w:eastAsia="微软雅黑" w:cs="SimSun"/>
          <w:color w:val="000000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1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、</w:t>
      </w:r>
      <w:r>
        <w:rPr>
          <w:rFonts w:hint="eastAsia" w:ascii="微软雅黑" w:hAnsi="微软雅黑" w:eastAsia="微软雅黑" w:cs="SimSun"/>
          <w:color w:val="000000"/>
          <w:shd w:val="clear" w:color="auto" w:fill="FFFFFF"/>
        </w:rPr>
        <w:t>在公司云盘下载svn压缩包</w:t>
      </w:r>
      <w:r>
        <w:drawing>
          <wp:inline distT="0" distB="0" distL="0" distR="0">
            <wp:extent cx="4324350" cy="1628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5" w:after="75" w:line="315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SimSun"/>
          <w:color w:val="000000"/>
          <w:shd w:val="clear" w:color="auto" w:fill="FFFFFF"/>
        </w:rPr>
        <w:t>2、解压后，双击</w:t>
      </w:r>
      <w:r>
        <w:drawing>
          <wp:inline distT="0" distB="0" distL="0" distR="0">
            <wp:extent cx="3743325" cy="219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SimSun"/>
          <w:color w:val="000000"/>
          <w:shd w:val="clear" w:color="auto" w:fill="FFFFFF"/>
        </w:rPr>
        <w:t>安装</w:t>
      </w:r>
    </w:p>
    <w:p>
      <w:pPr>
        <w:spacing w:before="75" w:after="75"/>
        <w:jc w:val="left"/>
        <w:rPr>
          <w:rFonts w:ascii="微软雅黑" w:hAnsi="微软雅黑" w:eastAsia="微软雅黑" w:cs="SimSun"/>
          <w:sz w:val="22"/>
        </w:rPr>
      </w:pPr>
      <w:r>
        <w:rPr>
          <w:rFonts w:ascii="微软雅黑" w:hAnsi="微软雅黑" w:eastAsia="微软雅黑"/>
        </w:rPr>
        <w:object>
          <v:shape id="_x0000_i1025" o:spt="75" type="#_x0000_t75" style="height:261.1pt;width:329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StaticDib" ShapeID="_x0000_i1025" DrawAspect="Content" ObjectID="_1468075725" r:id="rId6">
            <o:LockedField>false</o:LockedField>
          </o:OLEObject>
        </w:object>
      </w:r>
    </w:p>
    <w:p>
      <w:pPr>
        <w:spacing w:before="75" w:after="75" w:line="315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/>
        </w:rPr>
        <w:object>
          <v:shape id="_x0000_i1026" o:spt="75" type="#_x0000_t75" style="height:244.8pt;width:324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8">
            <o:LockedField>false</o:LockedField>
          </o:OLEObject>
        </w:object>
      </w:r>
    </w:p>
    <w:p>
      <w:pPr>
        <w:spacing w:before="75" w:after="75" w:line="315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 </w:t>
      </w:r>
      <w:r>
        <w:rPr>
          <w:rFonts w:ascii="微软雅黑" w:hAnsi="微软雅黑" w:eastAsia="微软雅黑"/>
        </w:rPr>
        <w:object>
          <v:shape id="_x0000_i1027" o:spt="75" type="#_x0000_t75" style="height:212.25pt;width:321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10">
            <o:LockedField>false</o:LockedField>
          </o:OLEObject>
        </w:object>
      </w:r>
    </w:p>
    <w:p>
      <w:pPr>
        <w:spacing w:before="75" w:after="75" w:line="315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/>
        </w:rPr>
        <w:object>
          <v:shape id="_x0000_i1028" o:spt="75" type="#_x0000_t75" style="height:200.35pt;width:324.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StaticMetafile" ShapeID="_x0000_i1028" DrawAspect="Content" ObjectID="_1468075728" r:id="rId12">
            <o:LockedField>false</o:LockedField>
          </o:OLEObject>
        </w:object>
      </w:r>
    </w:p>
    <w:p>
      <w:pPr>
        <w:spacing w:before="75" w:after="75" w:line="315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/>
        </w:rPr>
        <w:object>
          <v:shape id="_x0000_i1029" o:spt="75" type="#_x0000_t75" style="height:204.75pt;width:324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StaticMetafile" ShapeID="_x0000_i1029" DrawAspect="Content" ObjectID="_1468075729" r:id="rId14">
            <o:LockedField>false</o:LockedField>
          </o:OLEObject>
        </w:object>
      </w:r>
    </w:p>
    <w:p>
      <w:pPr>
        <w:numPr>
          <w:ilvl w:val="0"/>
          <w:numId w:val="1"/>
        </w:numPr>
        <w:rPr>
          <w:sz w:val="44"/>
          <w:szCs w:val="44"/>
          <w:highlight w:val="green"/>
        </w:rPr>
      </w:pPr>
      <w:r>
        <w:rPr>
          <w:rFonts w:hint="eastAsia"/>
          <w:sz w:val="44"/>
          <w:szCs w:val="44"/>
          <w:highlight w:val="green"/>
        </w:rPr>
        <w:t>check out 公安系统下来 maven私服IP有改动</w:t>
      </w:r>
    </w:p>
    <w:p>
      <w:pPr>
        <w:pStyle w:val="4"/>
        <w:widowControl/>
        <w:ind w:left="420" w:firstLine="0" w:firstLineChars="0"/>
        <w:jc w:val="left"/>
        <w:rPr>
          <w:rFonts w:ascii="SimSun" w:hAnsi="SimSun" w:cs="SimSun"/>
          <w:b/>
          <w:kern w:val="0"/>
        </w:rPr>
      </w:pPr>
      <w:r>
        <w:rPr>
          <w:rFonts w:hint="eastAsia" w:ascii="SimSun" w:hAnsi="SimSun" w:cs="SimSun"/>
          <w:b/>
          <w:kern w:val="0"/>
        </w:rPr>
        <w:t>新的</w:t>
      </w:r>
      <w:r>
        <w:rPr>
          <w:rFonts w:ascii="SimSun" w:hAnsi="SimSun" w:cs="SimSun"/>
          <w:b/>
          <w:kern w:val="0"/>
        </w:rPr>
        <w:t>M</w:t>
      </w:r>
      <w:r>
        <w:rPr>
          <w:rFonts w:hint="eastAsia" w:ascii="SimSun" w:hAnsi="SimSun" w:cs="SimSun"/>
          <w:b/>
          <w:kern w:val="0"/>
        </w:rPr>
        <w:t>aven私服地址：</w:t>
      </w:r>
      <w:r>
        <w:rPr>
          <w:rFonts w:ascii="SimSun" w:hAnsi="SimSun" w:cs="SimSun"/>
          <w:b/>
          <w:kern w:val="0"/>
        </w:rPr>
        <w:t>&lt;url&gt;http://120.76.84.36:8081/nexus/content/groups/public&lt;/url&gt;</w:t>
      </w:r>
    </w:p>
    <w:p>
      <w:pPr>
        <w:rPr>
          <w:sz w:val="44"/>
          <w:szCs w:val="44"/>
          <w:highlight w:val="green"/>
        </w:rPr>
      </w:pPr>
    </w:p>
    <w:p>
      <w:pPr>
        <w:spacing w:before="75" w:after="75"/>
        <w:jc w:val="left"/>
        <w:rPr>
          <w:rFonts w:ascii="微软雅黑" w:hAnsi="微软雅黑" w:eastAsia="微软雅黑" w:cs="SimSun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1）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 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我们一般会建一个名为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svn_data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的文件夹</w:t>
      </w:r>
      <w:r>
        <w:rPr>
          <w:rFonts w:hint="eastAsia" w:ascii="微软雅黑" w:hAnsi="微软雅黑" w:eastAsia="微软雅黑" w:cs="SimSun"/>
          <w:color w:val="000000"/>
          <w:shd w:val="clear" w:color="auto" w:fill="FFFFFF"/>
        </w:rPr>
        <w:t>【D盘或是E盘】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来存放我们的工作文档，</w:t>
      </w:r>
      <w:r>
        <w:rPr>
          <w:rFonts w:hint="eastAsia" w:ascii="微软雅黑" w:hAnsi="微软雅黑" w:eastAsia="微软雅黑" w:cs="SimSun"/>
          <w:color w:val="000000"/>
          <w:shd w:val="clear" w:color="auto" w:fill="FFFFFF"/>
        </w:rPr>
        <w:t>在svn_data下面创建traffic_police，在traffic_police文件上面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按下右键后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(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您可以在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traffic_police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目录的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icon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上按，也可进入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traffic_police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目录后，在空白的地方按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)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，选择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SVN checkout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。击右键如下图：</w:t>
      </w:r>
    </w:p>
    <w:p>
      <w:pPr>
        <w:spacing w:before="75" w:after="7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/>
        </w:rPr>
        <w:object>
          <v:shape id="_x0000_i1030" o:spt="75" type="#_x0000_t75" style="height:200.95pt;width:150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StaticMetafile" ShapeID="_x0000_i1030" DrawAspect="Content" ObjectID="_1468075730" r:id="rId16">
            <o:LockedField>false</o:LockedField>
          </o:OLEObject>
        </w:object>
      </w:r>
    </w:p>
    <w:p>
      <w:pPr>
        <w:spacing w:before="75" w:after="75"/>
        <w:jc w:val="left"/>
        <w:rPr>
          <w:rFonts w:hint="eastAsia" w:ascii="微软雅黑" w:hAnsi="微软雅黑" w:eastAsia="微软雅黑" w:cs="SimSun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SimSun"/>
          <w:color w:val="000000"/>
          <w:shd w:val="clear" w:color="auto" w:fill="FFFFFF"/>
        </w:rPr>
        <w:t>2）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点击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SVN checkout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进入的界面，如下图</w:t>
      </w:r>
      <w:r>
        <w:rPr>
          <w:rFonts w:hint="eastAsia" w:ascii="微软雅黑" w:hAnsi="微软雅黑" w:eastAsia="微软雅黑" w:cs="SimSun"/>
          <w:color w:val="000000"/>
          <w:shd w:val="clear" w:color="auto" w:fill="FFFFFF"/>
        </w:rPr>
        <w:t>，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url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：输入远程项目地址，然后点击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OK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，在弹出的对话框中输入正确的用户名和密码</w:t>
      </w:r>
      <w:r>
        <w:rPr>
          <w:rFonts w:hint="eastAsia" w:ascii="微软雅黑" w:hAnsi="微软雅黑" w:eastAsia="微软雅黑" w:cs="SimSun"/>
          <w:color w:val="000000"/>
          <w:shd w:val="clear" w:color="auto" w:fill="FFFFFF"/>
        </w:rPr>
        <w:t>【帐号：new_staff，密码：1234567890】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。来下载版本库中的项目</w:t>
      </w:r>
      <w:r>
        <w:rPr>
          <w:rFonts w:hint="eastAsia" w:ascii="微软雅黑" w:hAnsi="微软雅黑" w:eastAsia="微软雅黑" w:cs="SimSun"/>
          <w:color w:val="000000"/>
          <w:shd w:val="clear" w:color="auto" w:fill="FFFFFF"/>
        </w:rPr>
        <w:t>：</w:t>
      </w:r>
    </w:p>
    <w:p>
      <w:pPr>
        <w:spacing w:before="75" w:after="75"/>
        <w:jc w:val="left"/>
        <w:rPr>
          <w:rFonts w:hint="eastAsia" w:ascii="微软雅黑" w:hAnsi="微软雅黑" w:eastAsia="微软雅黑" w:cs="SimSun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SimSun"/>
          <w:color w:val="000000"/>
          <w:shd w:val="clear" w:color="auto" w:fill="FFFFFF"/>
          <w:lang w:val="en-US" w:eastAsia="zh-CN"/>
        </w:rPr>
        <w:t xml:space="preserve">119.29.64.126 修改为 120.79.144.32 </w:t>
      </w:r>
    </w:p>
    <w:p>
      <w:pPr>
        <w:spacing w:before="75" w:after="75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object>
          <v:shape id="_x0000_i1031" o:spt="75" type="#_x0000_t75" style="height:290.5pt;width:351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StaticMetafile" ShapeID="_x0000_i1031" DrawAspect="Content" ObjectID="_1468075731" r:id="rId18">
            <o:LockedField>false</o:LockedField>
          </o:OLEObject>
        </w:object>
      </w:r>
    </w:p>
    <w:p>
      <w:pPr>
        <w:spacing w:before="75" w:after="7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SimSun"/>
          <w:color w:val="000000"/>
          <w:shd w:val="clear" w:color="auto" w:fill="FFFFFF"/>
        </w:rPr>
        <w:t>3）在下图点击“OK”，</w:t>
      </w:r>
      <w:r>
        <w:rPr>
          <w:rFonts w:ascii="微软雅黑" w:hAnsi="微软雅黑" w:eastAsia="微软雅黑" w:cs="SimSun"/>
          <w:color w:val="000000"/>
          <w:shd w:val="clear" w:color="auto" w:fill="FFFFFF"/>
        </w:rPr>
        <w:t>下载版本库中的项目</w:t>
      </w:r>
      <w:r>
        <w:rPr>
          <w:rFonts w:hint="eastAsia" w:ascii="微软雅黑" w:hAnsi="微软雅黑" w:eastAsia="微软雅黑" w:cs="SimSun"/>
          <w:color w:val="000000"/>
          <w:shd w:val="clear" w:color="auto" w:fill="FFFFFF"/>
        </w:rPr>
        <w:t>完毕：</w:t>
      </w:r>
    </w:p>
    <w:p>
      <w:pPr>
        <w:spacing w:before="75" w:after="75"/>
        <w:jc w:val="left"/>
        <w:rPr>
          <w:rFonts w:ascii="微软雅黑" w:hAnsi="微软雅黑" w:eastAsia="微软雅黑" w:cs="SimSun"/>
          <w:color w:val="000000"/>
          <w:shd w:val="clear" w:color="auto" w:fill="FFFFFF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349750" cy="264795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914" cy="26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5" w:after="75" w:line="315" w:lineRule="auto"/>
        <w:jc w:val="left"/>
        <w:rPr>
          <w:rFonts w:ascii="微软雅黑" w:hAnsi="微软雅黑" w:eastAsia="微软雅黑" w:cs="SimSun"/>
          <w:b/>
          <w:color w:val="000000"/>
          <w:shd w:val="clear" w:color="auto" w:fill="FFFFFF"/>
        </w:rPr>
      </w:pPr>
      <w:r>
        <w:rPr>
          <w:rFonts w:ascii="微软雅黑" w:hAnsi="微软雅黑" w:eastAsia="微软雅黑" w:cs="SimSun"/>
          <w:b/>
          <w:color w:val="000000"/>
          <w:shd w:val="clear" w:color="auto" w:fill="FFFFFF"/>
        </w:rPr>
        <w:t>在traffic</w:t>
      </w:r>
      <w:r>
        <w:rPr>
          <w:rFonts w:hint="eastAsia" w:ascii="微软雅黑" w:hAnsi="微软雅黑" w:eastAsia="微软雅黑" w:cs="SimSun"/>
          <w:b/>
          <w:color w:val="000000"/>
          <w:shd w:val="clear" w:color="auto" w:fill="FFFFFF"/>
        </w:rPr>
        <w:t>_</w:t>
      </w:r>
      <w:r>
        <w:rPr>
          <w:rFonts w:ascii="微软雅黑" w:hAnsi="微软雅黑" w:eastAsia="微软雅黑" w:cs="SimSun"/>
          <w:b/>
          <w:color w:val="000000"/>
          <w:shd w:val="clear" w:color="auto" w:fill="FFFFFF"/>
        </w:rPr>
        <w:t>police这个项目中，我们的url地址为svn://</w:t>
      </w:r>
      <w:r>
        <w:rPr>
          <w:rFonts w:hint="eastAsia" w:ascii="微软雅黑" w:hAnsi="微软雅黑" w:eastAsia="微软雅黑" w:cs="SimSun"/>
          <w:b/>
          <w:color w:val="000000"/>
          <w:shd w:val="clear" w:color="auto" w:fill="FFFFFF"/>
        </w:rPr>
        <w:t>svn.qqbibi.net</w:t>
      </w:r>
      <w:r>
        <w:rPr>
          <w:rFonts w:ascii="微软雅黑" w:hAnsi="微软雅黑" w:eastAsia="微软雅黑" w:cs="SimSun"/>
          <w:b/>
          <w:color w:val="000000"/>
          <w:shd w:val="clear" w:color="auto" w:fill="FFFFFF"/>
        </w:rPr>
        <w:t>/traffic_police</w:t>
      </w:r>
      <w:r>
        <w:rPr>
          <w:rFonts w:hint="eastAsia" w:ascii="微软雅黑" w:hAnsi="微软雅黑" w:eastAsia="微软雅黑" w:cs="SimSun"/>
          <w:b/>
          <w:color w:val="000000"/>
          <w:shd w:val="clear" w:color="auto" w:fill="FFFFFF"/>
        </w:rPr>
        <w:t>/</w:t>
      </w:r>
    </w:p>
    <w:p>
      <w:pPr>
        <w:spacing w:before="75" w:after="75" w:line="315" w:lineRule="auto"/>
        <w:jc w:val="left"/>
        <w:rPr>
          <w:rFonts w:ascii="微软雅黑" w:hAnsi="微软雅黑" w:eastAsia="微软雅黑" w:cs="SimSun"/>
          <w:b/>
          <w:color w:val="000000"/>
          <w:shd w:val="clear" w:color="auto" w:fill="FFFFFF"/>
        </w:rPr>
      </w:pPr>
      <w:r>
        <w:rPr>
          <w:rFonts w:hint="eastAsia" w:ascii="微软雅黑" w:hAnsi="微软雅黑" w:eastAsia="微软雅黑" w:cs="SimSun"/>
          <w:b/>
          <w:color w:val="000000"/>
          <w:shd w:val="clear" w:color="auto" w:fill="FFFFFF"/>
        </w:rPr>
        <w:t>在eclipse界面下导入文件</w:t>
      </w:r>
    </w:p>
    <w:p>
      <w:pPr>
        <w:spacing w:before="75" w:after="75" w:line="315" w:lineRule="auto"/>
        <w:jc w:val="left"/>
      </w:pPr>
      <w:r>
        <w:drawing>
          <wp:inline distT="0" distB="0" distL="114300" distR="114300">
            <wp:extent cx="4999990" cy="5238115"/>
            <wp:effectExtent l="0" t="0" r="10160" b="635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75" w:after="75" w:line="315" w:lineRule="auto"/>
        <w:jc w:val="left"/>
      </w:pPr>
      <w:r>
        <w:rPr>
          <w:rFonts w:hint="eastAsia"/>
        </w:rPr>
        <w:t>选择导入existing maven projects，再选择刚刚已经从svn上检出的文件夹，选择trunk文件夹下的三个项目包，将三个包全部导入到eclipse中</w:t>
      </w:r>
    </w:p>
    <w:p>
      <w:pPr>
        <w:spacing w:before="75" w:after="75" w:line="315" w:lineRule="auto"/>
        <w:jc w:val="left"/>
        <w:rPr>
          <w:rFonts w:hint="eastAsia"/>
        </w:rPr>
      </w:pPr>
    </w:p>
    <w:p>
      <w:pPr>
        <w:spacing w:before="75" w:after="75" w:line="315" w:lineRule="auto"/>
        <w:jc w:val="left"/>
      </w:pPr>
      <w:r>
        <w:drawing>
          <wp:inline distT="0" distB="0" distL="114300" distR="114300">
            <wp:extent cx="3314065" cy="3114040"/>
            <wp:effectExtent l="0" t="0" r="635" b="1016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75" w:after="75" w:line="315" w:lineRule="auto"/>
        <w:jc w:val="left"/>
      </w:pPr>
      <w:r>
        <w:drawing>
          <wp:inline distT="0" distB="0" distL="114300" distR="114300">
            <wp:extent cx="1666875" cy="923925"/>
            <wp:effectExtent l="0" t="0" r="9525" b="9525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75" w:after="75" w:line="315" w:lineRule="auto"/>
        <w:jc w:val="left"/>
      </w:pPr>
      <w:r>
        <w:rPr>
          <w:rFonts w:hint="eastAsia"/>
        </w:rPr>
        <w:t>Eclipse界面下显示无错误则为导入成功。</w:t>
      </w:r>
    </w:p>
    <w:p>
      <w:pPr>
        <w:spacing w:before="75" w:after="75" w:line="315" w:lineRule="auto"/>
        <w:jc w:val="left"/>
      </w:pPr>
    </w:p>
    <w:p>
      <w:pPr>
        <w:numPr>
          <w:ilvl w:val="0"/>
          <w:numId w:val="2"/>
        </w:numPr>
        <w:rPr>
          <w:rFonts w:hint="eastAsia" w:eastAsiaTheme="minorEastAsia"/>
          <w:sz w:val="36"/>
          <w:szCs w:val="36"/>
          <w:highlight w:val="green"/>
          <w:lang w:eastAsia="zh-CN"/>
        </w:rPr>
      </w:pPr>
      <w:r>
        <w:rPr>
          <w:rFonts w:hint="eastAsia"/>
          <w:sz w:val="36"/>
          <w:szCs w:val="36"/>
          <w:highlight w:val="green"/>
        </w:rPr>
        <w:t xml:space="preserve">查看系统布署文档 </w:t>
      </w:r>
    </w:p>
    <w:p>
      <w:pPr>
        <w:numPr>
          <w:ilvl w:val="0"/>
          <w:numId w:val="2"/>
        </w:numPr>
        <w:rPr>
          <w:rFonts w:hint="eastAsia" w:eastAsiaTheme="minorEastAsia"/>
          <w:sz w:val="36"/>
          <w:szCs w:val="36"/>
          <w:highlight w:val="green"/>
          <w:lang w:eastAsia="zh-CN"/>
        </w:rPr>
      </w:pPr>
      <w:r>
        <w:rPr>
          <w:rFonts w:hint="eastAsia"/>
          <w:sz w:val="36"/>
          <w:szCs w:val="36"/>
          <w:highlight w:val="green"/>
          <w:lang w:val="en-US" w:eastAsia="zh-CN"/>
        </w:rPr>
        <w:t>下载PowerDesigner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372235"/>
            <wp:effectExtent l="0" t="0" r="3810" b="1841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下载powerdesigner文件夹并安装，用以打开pdm文件</w:t>
      </w:r>
    </w:p>
    <w:p>
      <w:pPr>
        <w:numPr>
          <w:ilvl w:val="0"/>
          <w:numId w:val="3"/>
        </w:numPr>
        <w:rPr>
          <w:rFonts w:hint="eastAsia"/>
          <w:sz w:val="36"/>
          <w:szCs w:val="36"/>
          <w:highlight w:val="green"/>
        </w:rPr>
      </w:pPr>
      <w:r>
        <w:rPr>
          <w:rFonts w:hint="eastAsia"/>
          <w:sz w:val="36"/>
          <w:szCs w:val="36"/>
          <w:highlight w:val="green"/>
        </w:rPr>
        <w:t>查看系统框架文档</w:t>
      </w:r>
    </w:p>
    <w:p>
      <w:r>
        <w:drawing>
          <wp:inline distT="0" distB="0" distL="114300" distR="114300">
            <wp:extent cx="2276475" cy="923925"/>
            <wp:effectExtent l="0" t="0" r="9525" b="952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5015" cy="2019300"/>
            <wp:effectExtent l="0" t="0" r="63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highlight w:val="gree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4755F"/>
    <w:multiLevelType w:val="singleLevel"/>
    <w:tmpl w:val="5714755F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147614"/>
    <w:multiLevelType w:val="singleLevel"/>
    <w:tmpl w:val="57147614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A177C13"/>
    <w:multiLevelType w:val="singleLevel"/>
    <w:tmpl w:val="5A177C13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50"/>
    <w:rsid w:val="0025716F"/>
    <w:rsid w:val="005B2770"/>
    <w:rsid w:val="00A02E2E"/>
    <w:rsid w:val="00BB1D83"/>
    <w:rsid w:val="00D31F27"/>
    <w:rsid w:val="00E00F50"/>
    <w:rsid w:val="01E75C8D"/>
    <w:rsid w:val="06E833DC"/>
    <w:rsid w:val="0BA731B0"/>
    <w:rsid w:val="12546D52"/>
    <w:rsid w:val="17100BFD"/>
    <w:rsid w:val="52615273"/>
    <w:rsid w:val="590F162A"/>
    <w:rsid w:val="60C52E8E"/>
    <w:rsid w:val="6B500571"/>
    <w:rsid w:val="70BA68F7"/>
    <w:rsid w:val="76EEC532"/>
    <w:rsid w:val="7DF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oleObject" Target="embeddings/oleObject7.bin"/><Relationship Id="rId17" Type="http://schemas.openxmlformats.org/officeDocument/2006/relationships/image" Target="media/image8.png"/><Relationship Id="rId16" Type="http://schemas.openxmlformats.org/officeDocument/2006/relationships/oleObject" Target="embeddings/oleObject6.bin"/><Relationship Id="rId15" Type="http://schemas.openxmlformats.org/officeDocument/2006/relationships/image" Target="media/image7.png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145</Words>
  <Characters>833</Characters>
  <Lines>6</Lines>
  <Paragraphs>1</Paragraphs>
  <ScaleCrop>false</ScaleCrop>
  <LinksUpToDate>false</LinksUpToDate>
  <CharactersWithSpaces>977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hongjunliao</cp:lastModifiedBy>
  <dcterms:modified xsi:type="dcterms:W3CDTF">2020-04-23T16:43:43Z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