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5C75DC">
      <w:pPr>
        <w:spacing w:line="400" w:lineRule="exact"/>
        <w:jc w:val="center"/>
        <w:outlineLvl w:val="2"/>
        <w:rPr>
          <w:rFonts w:hint="default" w:ascii="仿宋" w:hAnsi="仿宋" w:eastAsia="仿宋" w:cs="仿宋"/>
          <w:b/>
          <w:bCs/>
          <w:color w:val="auto"/>
          <w:sz w:val="36"/>
          <w:szCs w:val="36"/>
          <w:highlight w:val="none"/>
          <w:lang w:val="en-US" w:eastAsia="zh-CN"/>
        </w:rPr>
      </w:pPr>
      <w:r>
        <w:rPr>
          <w:rFonts w:hint="eastAsia" w:cs="方正仿宋简体" w:asciiTheme="majorEastAsia" w:hAnsiTheme="majorEastAsia" w:eastAsiaTheme="majorEastAsia"/>
          <w:b/>
          <w:bCs/>
          <w:sz w:val="32"/>
          <w:szCs w:val="32"/>
        </w:rPr>
        <w:t>成果</w:t>
      </w:r>
      <w:r>
        <w:rPr>
          <w:rFonts w:hint="eastAsia" w:cs="方正仿宋简体" w:asciiTheme="majorEastAsia" w:hAnsiTheme="majorEastAsia" w:eastAsiaTheme="majorEastAsia"/>
          <w:b/>
          <w:bCs/>
          <w:sz w:val="32"/>
          <w:szCs w:val="32"/>
          <w:lang w:val="en-US" w:eastAsia="zh-CN"/>
        </w:rPr>
        <w:t>研究在多个会议上分享12次</w:t>
      </w:r>
    </w:p>
    <w:tbl>
      <w:tblPr>
        <w:tblStyle w:val="3"/>
        <w:tblW w:w="9380" w:type="dxa"/>
        <w:tblInd w:w="13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80"/>
      </w:tblGrid>
      <w:tr w14:paraId="5EA38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trPr>
        <w:tc>
          <w:tcPr>
            <w:tcW w:w="9380" w:type="dxa"/>
          </w:tcPr>
          <w:p w14:paraId="2AB0CBE0">
            <w:pPr>
              <w:spacing w:line="360" w:lineRule="exact"/>
              <w:jc w:val="center"/>
              <w:rPr>
                <w:rFonts w:hint="eastAsia" w:ascii="方正楷体简体" w:hAnsi="方正楷体简体" w:eastAsia="方正楷体简体" w:cs="方正楷体简体"/>
                <w:color w:val="auto"/>
                <w:sz w:val="28"/>
                <w:szCs w:val="28"/>
                <w:highlight w:val="none"/>
                <w:lang w:eastAsia="zh-CN"/>
              </w:rPr>
            </w:pPr>
            <w:r>
              <w:rPr>
                <w:rFonts w:hint="eastAsia" w:ascii="方正楷体简体" w:hAnsi="方正楷体简体" w:eastAsia="方正楷体简体" w:cs="方正楷体简体"/>
                <w:color w:val="auto"/>
                <w:sz w:val="28"/>
                <w:szCs w:val="28"/>
                <w:highlight w:val="none"/>
                <w:lang w:val="en-US" w:eastAsia="zh-CN"/>
              </w:rPr>
              <w:t>学校</w:t>
            </w:r>
            <w:r>
              <w:rPr>
                <w:rFonts w:hint="eastAsia" w:ascii="方正楷体简体" w:hAnsi="方正楷体简体" w:eastAsia="方正楷体简体" w:cs="方正楷体简体"/>
                <w:color w:val="auto"/>
                <w:sz w:val="28"/>
                <w:szCs w:val="28"/>
                <w:highlight w:val="none"/>
              </w:rPr>
              <w:t>创新</w:t>
            </w:r>
            <w:r>
              <w:rPr>
                <w:rFonts w:ascii="方正楷体简体" w:hAnsi="方正楷体简体" w:eastAsia="方正楷体简体" w:cs="方正楷体简体"/>
                <w:color w:val="auto"/>
                <w:sz w:val="28"/>
                <w:szCs w:val="28"/>
                <w:highlight w:val="none"/>
              </w:rPr>
              <w:t>创业学院院长</w:t>
            </w:r>
            <w:r>
              <w:rPr>
                <w:rFonts w:hint="eastAsia" w:ascii="方正楷体简体" w:hAnsi="方正楷体简体" w:eastAsia="方正楷体简体" w:cs="方正楷体简体"/>
                <w:color w:val="auto"/>
                <w:sz w:val="28"/>
                <w:szCs w:val="28"/>
                <w:highlight w:val="none"/>
                <w:lang w:val="en-US" w:eastAsia="zh-CN"/>
              </w:rPr>
              <w:t>受邀在第四届高校创新创业教育发展大会作经验分享</w:t>
            </w:r>
          </w:p>
        </w:tc>
      </w:tr>
      <w:tr w14:paraId="15CEC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52" w:hRule="atLeast"/>
        </w:trPr>
        <w:tc>
          <w:tcPr>
            <w:tcW w:w="9380" w:type="dxa"/>
          </w:tcPr>
          <w:p w14:paraId="5D0CC930">
            <w:pPr>
              <w:jc w:val="center"/>
              <w:rPr>
                <w:rFonts w:hint="eastAsia" w:ascii="方正楷体简体" w:hAnsi="方正楷体简体" w:eastAsia="方正楷体简体" w:cs="方正楷体简体"/>
                <w:color w:val="auto"/>
                <w:sz w:val="32"/>
                <w:szCs w:val="32"/>
                <w:highlight w:val="none"/>
                <w:lang w:eastAsia="zh-CN"/>
              </w:rPr>
            </w:pPr>
            <w:r>
              <w:rPr>
                <w:rFonts w:ascii="宋体" w:hAnsi="宋体" w:eastAsia="宋体" w:cs="宋体"/>
                <w:sz w:val="24"/>
                <w:szCs w:val="24"/>
              </w:rPr>
              <w:drawing>
                <wp:inline distT="0" distB="0" distL="114300" distR="114300">
                  <wp:extent cx="4643755" cy="3482975"/>
                  <wp:effectExtent l="0" t="0" r="4445" b="9525"/>
                  <wp:docPr id="61"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3" descr="IMG_256"/>
                          <pic:cNvPicPr>
                            <a:picLocks noChangeAspect="1"/>
                          </pic:cNvPicPr>
                        </pic:nvPicPr>
                        <pic:blipFill>
                          <a:blip r:embed="rId4"/>
                          <a:stretch>
                            <a:fillRect/>
                          </a:stretch>
                        </pic:blipFill>
                        <pic:spPr>
                          <a:xfrm>
                            <a:off x="0" y="0"/>
                            <a:ext cx="4643755" cy="3482975"/>
                          </a:xfrm>
                          <a:prstGeom prst="rect">
                            <a:avLst/>
                          </a:prstGeom>
                          <a:noFill/>
                          <a:ln w="9525">
                            <a:noFill/>
                          </a:ln>
                        </pic:spPr>
                      </pic:pic>
                    </a:graphicData>
                  </a:graphic>
                </wp:inline>
              </w:drawing>
            </w:r>
          </w:p>
        </w:tc>
      </w:tr>
      <w:tr w14:paraId="510BB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0" w:hRule="atLeast"/>
        </w:trPr>
        <w:tc>
          <w:tcPr>
            <w:tcW w:w="9380" w:type="dxa"/>
          </w:tcPr>
          <w:p w14:paraId="0727B50B">
            <w:pPr>
              <w:jc w:val="center"/>
              <w:rPr>
                <w:rFonts w:ascii="宋体" w:hAnsi="宋体" w:eastAsia="宋体" w:cs="宋体"/>
                <w:sz w:val="24"/>
                <w:szCs w:val="24"/>
              </w:rPr>
            </w:pPr>
            <w:r>
              <w:rPr>
                <w:rFonts w:hint="eastAsia" w:ascii="方正楷体简体" w:hAnsi="方正楷体简体" w:eastAsia="方正楷体简体" w:cs="方正楷体简体"/>
                <w:color w:val="auto"/>
                <w:sz w:val="28"/>
                <w:szCs w:val="28"/>
                <w:highlight w:val="none"/>
                <w:lang w:val="en-US" w:eastAsia="zh-CN"/>
              </w:rPr>
              <w:t>学校</w:t>
            </w:r>
            <w:r>
              <w:rPr>
                <w:rFonts w:hint="eastAsia" w:ascii="方正楷体简体" w:hAnsi="方正楷体简体" w:eastAsia="方正楷体简体" w:cs="方正楷体简体"/>
                <w:color w:val="auto"/>
                <w:sz w:val="28"/>
                <w:szCs w:val="28"/>
                <w:highlight w:val="none"/>
              </w:rPr>
              <w:t>创新</w:t>
            </w:r>
            <w:r>
              <w:rPr>
                <w:rFonts w:ascii="方正楷体简体" w:hAnsi="方正楷体简体" w:eastAsia="方正楷体简体" w:cs="方正楷体简体"/>
                <w:color w:val="auto"/>
                <w:sz w:val="28"/>
                <w:szCs w:val="28"/>
                <w:highlight w:val="none"/>
              </w:rPr>
              <w:t>创业学院院长在</w:t>
            </w:r>
            <w:r>
              <w:rPr>
                <w:rFonts w:hint="eastAsia" w:ascii="方正楷体简体" w:hAnsi="方正楷体简体" w:eastAsia="方正楷体简体" w:cs="方正楷体简体"/>
                <w:color w:val="auto"/>
                <w:sz w:val="28"/>
                <w:szCs w:val="28"/>
                <w:highlight w:val="none"/>
              </w:rPr>
              <w:t>高职院校职业发展与就业创业教育课程教材改革与创新报告会（2025）上</w:t>
            </w:r>
            <w:r>
              <w:rPr>
                <w:rFonts w:hint="eastAsia" w:ascii="方正楷体简体" w:hAnsi="方正楷体简体" w:eastAsia="方正楷体简体" w:cs="方正楷体简体"/>
                <w:color w:val="auto"/>
                <w:sz w:val="28"/>
                <w:szCs w:val="28"/>
                <w:highlight w:val="none"/>
                <w:lang w:val="en-US" w:eastAsia="zh-CN"/>
              </w:rPr>
              <w:t>作经验分享</w:t>
            </w:r>
          </w:p>
        </w:tc>
      </w:tr>
      <w:tr w14:paraId="4C095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52" w:hRule="atLeast"/>
        </w:trPr>
        <w:tc>
          <w:tcPr>
            <w:tcW w:w="9380" w:type="dxa"/>
          </w:tcPr>
          <w:p w14:paraId="61A8D99F">
            <w:pPr>
              <w:jc w:val="center"/>
              <w:rPr>
                <w:rFonts w:ascii="宋体" w:hAnsi="宋体" w:eastAsia="宋体" w:cs="宋体"/>
                <w:sz w:val="24"/>
                <w:szCs w:val="24"/>
              </w:rPr>
            </w:pPr>
            <w:r>
              <w:rPr>
                <w:rFonts w:ascii="宋体" w:hAnsi="宋体" w:eastAsia="宋体" w:cs="宋体"/>
                <w:sz w:val="24"/>
                <w:szCs w:val="24"/>
              </w:rPr>
              <w:drawing>
                <wp:inline distT="0" distB="0" distL="114300" distR="114300">
                  <wp:extent cx="4857750" cy="3239770"/>
                  <wp:effectExtent l="0" t="0" r="6350" b="11430"/>
                  <wp:docPr id="58"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3" descr="IMG_256"/>
                          <pic:cNvPicPr>
                            <a:picLocks noChangeAspect="1"/>
                          </pic:cNvPicPr>
                        </pic:nvPicPr>
                        <pic:blipFill>
                          <a:blip r:embed="rId5"/>
                          <a:stretch>
                            <a:fillRect/>
                          </a:stretch>
                        </pic:blipFill>
                        <pic:spPr>
                          <a:xfrm>
                            <a:off x="0" y="0"/>
                            <a:ext cx="4857750" cy="3239770"/>
                          </a:xfrm>
                          <a:prstGeom prst="rect">
                            <a:avLst/>
                          </a:prstGeom>
                          <a:noFill/>
                          <a:ln w="9525">
                            <a:noFill/>
                          </a:ln>
                        </pic:spPr>
                      </pic:pic>
                    </a:graphicData>
                  </a:graphic>
                </wp:inline>
              </w:drawing>
            </w:r>
          </w:p>
        </w:tc>
      </w:tr>
      <w:tr w14:paraId="42FCB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7" w:hRule="atLeast"/>
        </w:trPr>
        <w:tc>
          <w:tcPr>
            <w:tcW w:w="9380" w:type="dxa"/>
          </w:tcPr>
          <w:p w14:paraId="2E03D59D">
            <w:pPr>
              <w:jc w:val="center"/>
              <w:rPr>
                <w:rFonts w:ascii="宋体" w:hAnsi="宋体" w:eastAsia="宋体" w:cs="宋体"/>
                <w:sz w:val="24"/>
                <w:szCs w:val="24"/>
              </w:rPr>
            </w:pPr>
            <w:r>
              <w:rPr>
                <w:rFonts w:hint="eastAsia" w:ascii="方正楷体简体" w:hAnsi="方正楷体简体" w:eastAsia="方正楷体简体" w:cs="方正楷体简体"/>
                <w:color w:val="auto"/>
                <w:sz w:val="28"/>
                <w:szCs w:val="28"/>
                <w:highlight w:val="none"/>
                <w:lang w:val="en-US" w:eastAsia="zh-CN"/>
              </w:rPr>
              <w:t>2024年纪海波院长赴浙江旅游职业学院作课程建设、师资能力提升、教育数字化转型和“同上一堂创新课”等议题开展交流研讨。</w:t>
            </w:r>
          </w:p>
        </w:tc>
      </w:tr>
      <w:tr w14:paraId="1165E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52" w:hRule="atLeast"/>
        </w:trPr>
        <w:tc>
          <w:tcPr>
            <w:tcW w:w="9380" w:type="dxa"/>
          </w:tcPr>
          <w:p w14:paraId="71C2138D">
            <w:pPr>
              <w:jc w:val="center"/>
              <w:rPr>
                <w:rFonts w:ascii="宋体" w:hAnsi="宋体" w:eastAsia="宋体" w:cs="宋体"/>
                <w:sz w:val="24"/>
                <w:szCs w:val="24"/>
              </w:rPr>
            </w:pPr>
            <w:r>
              <w:rPr>
                <w:rFonts w:ascii="宋体" w:hAnsi="宋体" w:eastAsia="宋体" w:cs="宋体"/>
                <w:sz w:val="24"/>
                <w:szCs w:val="24"/>
              </w:rPr>
              <w:drawing>
                <wp:inline distT="0" distB="0" distL="114300" distR="114300">
                  <wp:extent cx="5390515" cy="3537585"/>
                  <wp:effectExtent l="0" t="0" r="6985" b="5715"/>
                  <wp:docPr id="32"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 descr="IMG_256"/>
                          <pic:cNvPicPr>
                            <a:picLocks noChangeAspect="1"/>
                          </pic:cNvPicPr>
                        </pic:nvPicPr>
                        <pic:blipFill>
                          <a:blip r:embed="rId6"/>
                          <a:stretch>
                            <a:fillRect/>
                          </a:stretch>
                        </pic:blipFill>
                        <pic:spPr>
                          <a:xfrm>
                            <a:off x="0" y="0"/>
                            <a:ext cx="5390515" cy="3537585"/>
                          </a:xfrm>
                          <a:prstGeom prst="rect">
                            <a:avLst/>
                          </a:prstGeom>
                          <a:noFill/>
                          <a:ln w="9525">
                            <a:noFill/>
                          </a:ln>
                        </pic:spPr>
                      </pic:pic>
                    </a:graphicData>
                  </a:graphic>
                </wp:inline>
              </w:drawing>
            </w:r>
          </w:p>
        </w:tc>
      </w:tr>
      <w:tr w14:paraId="6CD50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trPr>
        <w:tc>
          <w:tcPr>
            <w:tcW w:w="9380" w:type="dxa"/>
          </w:tcPr>
          <w:p w14:paraId="16A98B02">
            <w:pPr>
              <w:jc w:val="center"/>
              <w:rPr>
                <w:rFonts w:ascii="宋体" w:hAnsi="宋体" w:eastAsia="宋体" w:cs="宋体"/>
                <w:sz w:val="24"/>
                <w:szCs w:val="24"/>
              </w:rPr>
            </w:pPr>
            <w:r>
              <w:rPr>
                <w:rFonts w:hint="eastAsia" w:ascii="方正楷体简体" w:hAnsi="方正楷体简体" w:eastAsia="方正楷体简体" w:cs="方正楷体简体"/>
                <w:color w:val="auto"/>
                <w:sz w:val="28"/>
                <w:szCs w:val="28"/>
                <w:highlight w:val="none"/>
                <w:lang w:val="en-US" w:eastAsia="zh-CN"/>
              </w:rPr>
              <w:t>学校</w:t>
            </w:r>
            <w:r>
              <w:rPr>
                <w:rFonts w:hint="eastAsia" w:ascii="方正楷体简体" w:hAnsi="方正楷体简体" w:eastAsia="方正楷体简体" w:cs="方正楷体简体"/>
                <w:color w:val="auto"/>
                <w:sz w:val="28"/>
                <w:szCs w:val="28"/>
                <w:highlight w:val="none"/>
              </w:rPr>
              <w:t>创新</w:t>
            </w:r>
            <w:r>
              <w:rPr>
                <w:rFonts w:ascii="方正楷体简体" w:hAnsi="方正楷体简体" w:eastAsia="方正楷体简体" w:cs="方正楷体简体"/>
                <w:color w:val="auto"/>
                <w:sz w:val="28"/>
                <w:szCs w:val="28"/>
                <w:highlight w:val="none"/>
              </w:rPr>
              <w:t>创业学院院长在</w:t>
            </w:r>
            <w:r>
              <w:rPr>
                <w:rFonts w:hint="eastAsia" w:ascii="方正楷体简体" w:hAnsi="方正楷体简体" w:eastAsia="方正楷体简体" w:cs="方正楷体简体"/>
                <w:color w:val="auto"/>
                <w:sz w:val="28"/>
                <w:szCs w:val="28"/>
                <w:highlight w:val="none"/>
                <w:lang w:val="en-US" w:eastAsia="zh-CN"/>
              </w:rPr>
              <w:t>2023年6月</w:t>
            </w:r>
            <w:r>
              <w:rPr>
                <w:rFonts w:hint="eastAsia" w:ascii="方正楷体简体" w:hAnsi="方正楷体简体" w:eastAsia="方正楷体简体" w:cs="方正楷体简体"/>
                <w:color w:val="auto"/>
                <w:sz w:val="28"/>
                <w:szCs w:val="28"/>
                <w:highlight w:val="none"/>
              </w:rPr>
              <w:t>全国高等职业学校校长联席会双创教育论坛上发言</w:t>
            </w:r>
          </w:p>
        </w:tc>
      </w:tr>
      <w:tr w14:paraId="2236B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52" w:hRule="atLeast"/>
        </w:trPr>
        <w:tc>
          <w:tcPr>
            <w:tcW w:w="9380" w:type="dxa"/>
          </w:tcPr>
          <w:p w14:paraId="73C8CB26">
            <w:pPr>
              <w:jc w:val="center"/>
              <w:rPr>
                <w:rFonts w:ascii="宋体" w:hAnsi="宋体" w:eastAsia="宋体" w:cs="宋体"/>
                <w:sz w:val="24"/>
                <w:szCs w:val="24"/>
              </w:rPr>
            </w:pPr>
            <w:r>
              <w:rPr>
                <w:rFonts w:hint="eastAsia" w:ascii="方正楷体简体" w:hAnsi="方正楷体简体" w:eastAsia="方正楷体简体" w:cs="方正楷体简体"/>
                <w:color w:val="auto"/>
                <w:sz w:val="32"/>
                <w:szCs w:val="32"/>
                <w:highlight w:val="none"/>
                <w:lang w:eastAsia="zh-CN"/>
              </w:rPr>
              <w:drawing>
                <wp:inline distT="0" distB="0" distL="114300" distR="114300">
                  <wp:extent cx="5190490" cy="3458210"/>
                  <wp:effectExtent l="0" t="0" r="3810" b="8890"/>
                  <wp:docPr id="56" name="图片 56" descr="2023年6月成都全国校联会双创论坛"/>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2023年6月成都全国校联会双创论坛"/>
                          <pic:cNvPicPr>
                            <a:picLocks noChangeAspect="1"/>
                          </pic:cNvPicPr>
                        </pic:nvPicPr>
                        <pic:blipFill>
                          <a:blip r:embed="rId7"/>
                          <a:stretch>
                            <a:fillRect/>
                          </a:stretch>
                        </pic:blipFill>
                        <pic:spPr>
                          <a:xfrm>
                            <a:off x="0" y="0"/>
                            <a:ext cx="5190490" cy="3458210"/>
                          </a:xfrm>
                          <a:prstGeom prst="rect">
                            <a:avLst/>
                          </a:prstGeom>
                        </pic:spPr>
                      </pic:pic>
                    </a:graphicData>
                  </a:graphic>
                </wp:inline>
              </w:drawing>
            </w:r>
          </w:p>
        </w:tc>
      </w:tr>
      <w:tr w14:paraId="7DD10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3" w:hRule="atLeast"/>
        </w:trPr>
        <w:tc>
          <w:tcPr>
            <w:tcW w:w="9380" w:type="dxa"/>
          </w:tcPr>
          <w:p w14:paraId="22442917">
            <w:pPr>
              <w:jc w:val="center"/>
              <w:rPr>
                <w:rFonts w:ascii="宋体" w:hAnsi="宋体" w:eastAsia="宋体" w:cs="宋体"/>
                <w:sz w:val="24"/>
                <w:szCs w:val="24"/>
              </w:rPr>
            </w:pPr>
            <w:r>
              <w:rPr>
                <w:rFonts w:hint="eastAsia" w:ascii="方正楷体简体" w:hAnsi="方正楷体简体" w:eastAsia="方正楷体简体" w:cs="方正楷体简体"/>
                <w:color w:val="auto"/>
                <w:sz w:val="28"/>
                <w:szCs w:val="28"/>
                <w:highlight w:val="none"/>
                <w:lang w:val="en-US" w:eastAsia="zh-CN"/>
              </w:rPr>
              <w:t>学校</w:t>
            </w:r>
            <w:r>
              <w:rPr>
                <w:rFonts w:hint="eastAsia" w:ascii="方正楷体简体" w:hAnsi="方正楷体简体" w:eastAsia="方正楷体简体" w:cs="方正楷体简体"/>
                <w:color w:val="auto"/>
                <w:sz w:val="28"/>
                <w:szCs w:val="28"/>
                <w:highlight w:val="none"/>
              </w:rPr>
              <w:t>创新</w:t>
            </w:r>
            <w:r>
              <w:rPr>
                <w:rFonts w:ascii="方正楷体简体" w:hAnsi="方正楷体简体" w:eastAsia="方正楷体简体" w:cs="方正楷体简体"/>
                <w:color w:val="auto"/>
                <w:sz w:val="28"/>
                <w:szCs w:val="28"/>
                <w:highlight w:val="none"/>
              </w:rPr>
              <w:t>创业学院院长在</w:t>
            </w:r>
            <w:r>
              <w:rPr>
                <w:rFonts w:hint="eastAsia" w:ascii="方正楷体简体" w:hAnsi="方正楷体简体" w:eastAsia="方正楷体简体" w:cs="方正楷体简体"/>
                <w:color w:val="auto"/>
                <w:sz w:val="28"/>
                <w:szCs w:val="28"/>
                <w:highlight w:val="none"/>
                <w:lang w:val="en-US" w:eastAsia="zh-CN"/>
              </w:rPr>
              <w:t>2023年6月</w:t>
            </w:r>
            <w:r>
              <w:rPr>
                <w:rFonts w:hint="eastAsia" w:ascii="方正楷体简体" w:hAnsi="方正楷体简体" w:eastAsia="方正楷体简体" w:cs="方正楷体简体"/>
                <w:color w:val="auto"/>
                <w:sz w:val="28"/>
                <w:szCs w:val="28"/>
                <w:highlight w:val="none"/>
              </w:rPr>
              <w:t>第一届创新创业中外人文交流发展论坛上发言</w:t>
            </w:r>
          </w:p>
        </w:tc>
      </w:tr>
      <w:tr w14:paraId="66A17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52" w:hRule="atLeast"/>
        </w:trPr>
        <w:tc>
          <w:tcPr>
            <w:tcW w:w="9380" w:type="dxa"/>
          </w:tcPr>
          <w:p w14:paraId="71E3771E">
            <w:pPr>
              <w:jc w:val="center"/>
              <w:rPr>
                <w:rFonts w:ascii="宋体" w:hAnsi="宋体" w:eastAsia="宋体" w:cs="宋体"/>
                <w:sz w:val="24"/>
                <w:szCs w:val="24"/>
              </w:rPr>
            </w:pPr>
            <w:r>
              <w:rPr>
                <w:color w:val="auto"/>
                <w:highlight w:val="none"/>
              </w:rPr>
              <w:drawing>
                <wp:inline distT="0" distB="0" distL="114300" distR="114300">
                  <wp:extent cx="3898265" cy="3667760"/>
                  <wp:effectExtent l="0" t="0" r="635" b="2540"/>
                  <wp:docPr id="366"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 name="图片 32"/>
                          <pic:cNvPicPr>
                            <a:picLocks noChangeAspect="1"/>
                          </pic:cNvPicPr>
                        </pic:nvPicPr>
                        <pic:blipFill>
                          <a:blip r:embed="rId8"/>
                          <a:stretch>
                            <a:fillRect/>
                          </a:stretch>
                        </pic:blipFill>
                        <pic:spPr>
                          <a:xfrm>
                            <a:off x="0" y="0"/>
                            <a:ext cx="3898265" cy="3667760"/>
                          </a:xfrm>
                          <a:prstGeom prst="rect">
                            <a:avLst/>
                          </a:prstGeom>
                          <a:noFill/>
                          <a:ln>
                            <a:noFill/>
                          </a:ln>
                        </pic:spPr>
                      </pic:pic>
                    </a:graphicData>
                  </a:graphic>
                </wp:inline>
              </w:drawing>
            </w:r>
          </w:p>
        </w:tc>
      </w:tr>
      <w:tr w14:paraId="07D3D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6" w:hRule="atLeast"/>
        </w:trPr>
        <w:tc>
          <w:tcPr>
            <w:tcW w:w="9380" w:type="dxa"/>
          </w:tcPr>
          <w:p w14:paraId="713F7E2F">
            <w:pPr>
              <w:jc w:val="center"/>
              <w:rPr>
                <w:rFonts w:ascii="宋体" w:hAnsi="宋体" w:eastAsia="宋体" w:cs="宋体"/>
                <w:sz w:val="24"/>
                <w:szCs w:val="24"/>
              </w:rPr>
            </w:pPr>
            <w:r>
              <w:rPr>
                <w:rFonts w:hint="eastAsia" w:ascii="方正楷体简体" w:hAnsi="方正楷体简体" w:eastAsia="方正楷体简体" w:cs="方正楷体简体"/>
                <w:color w:val="auto"/>
                <w:sz w:val="28"/>
                <w:szCs w:val="28"/>
                <w:highlight w:val="none"/>
                <w:lang w:val="en-US" w:eastAsia="zh-CN"/>
              </w:rPr>
              <w:t>学校</w:t>
            </w:r>
            <w:r>
              <w:rPr>
                <w:rFonts w:hint="eastAsia" w:ascii="方正楷体简体" w:hAnsi="方正楷体简体" w:eastAsia="方正楷体简体" w:cs="方正楷体简体"/>
                <w:color w:val="auto"/>
                <w:sz w:val="28"/>
                <w:szCs w:val="28"/>
                <w:highlight w:val="none"/>
              </w:rPr>
              <w:t>创新</w:t>
            </w:r>
            <w:r>
              <w:rPr>
                <w:rFonts w:ascii="方正楷体简体" w:hAnsi="方正楷体简体" w:eastAsia="方正楷体简体" w:cs="方正楷体简体"/>
                <w:color w:val="auto"/>
                <w:sz w:val="28"/>
                <w:szCs w:val="28"/>
                <w:highlight w:val="none"/>
              </w:rPr>
              <w:t>创业学院院长在</w:t>
            </w:r>
            <w:r>
              <w:rPr>
                <w:rFonts w:hint="eastAsia" w:ascii="方正楷体简体" w:hAnsi="方正楷体简体" w:eastAsia="方正楷体简体" w:cs="方正楷体简体"/>
                <w:color w:val="auto"/>
                <w:sz w:val="28"/>
                <w:szCs w:val="28"/>
                <w:highlight w:val="none"/>
                <w:lang w:val="en-US" w:eastAsia="zh-CN"/>
              </w:rPr>
              <w:t>2023年4月全国电力企业院校创新创业工作培训及经验交流会</w:t>
            </w:r>
            <w:r>
              <w:rPr>
                <w:rFonts w:hint="eastAsia" w:ascii="方正楷体简体" w:hAnsi="方正楷体简体" w:eastAsia="方正楷体简体" w:cs="方正楷体简体"/>
                <w:color w:val="auto"/>
                <w:sz w:val="28"/>
                <w:szCs w:val="28"/>
                <w:highlight w:val="none"/>
              </w:rPr>
              <w:t>上发言</w:t>
            </w:r>
          </w:p>
        </w:tc>
      </w:tr>
      <w:tr w14:paraId="18A1E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52" w:hRule="atLeast"/>
        </w:trPr>
        <w:tc>
          <w:tcPr>
            <w:tcW w:w="9380" w:type="dxa"/>
          </w:tcPr>
          <w:p w14:paraId="6D27845A">
            <w:pPr>
              <w:jc w:val="center"/>
              <w:rPr>
                <w:rFonts w:ascii="宋体" w:hAnsi="宋体" w:eastAsia="宋体" w:cs="宋体"/>
                <w:sz w:val="24"/>
                <w:szCs w:val="24"/>
              </w:rPr>
            </w:pPr>
            <w:r>
              <w:rPr>
                <w:rFonts w:hint="eastAsia" w:ascii="方正楷体简体" w:hAnsi="方正楷体简体" w:eastAsia="方正楷体简体" w:cs="方正楷体简体"/>
                <w:color w:val="auto"/>
                <w:sz w:val="32"/>
                <w:szCs w:val="32"/>
                <w:highlight w:val="none"/>
                <w:lang w:eastAsia="zh-CN"/>
              </w:rPr>
              <w:drawing>
                <wp:inline distT="0" distB="0" distL="114300" distR="114300">
                  <wp:extent cx="4974590" cy="3239770"/>
                  <wp:effectExtent l="0" t="0" r="3810" b="11430"/>
                  <wp:docPr id="48" name="图片 48" descr="2023中国电力企业院校双创工作交流会发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2023中国电力企业院校双创工作交流会发言"/>
                          <pic:cNvPicPr>
                            <a:picLocks noChangeAspect="1"/>
                          </pic:cNvPicPr>
                        </pic:nvPicPr>
                        <pic:blipFill>
                          <a:blip r:embed="rId9"/>
                          <a:stretch>
                            <a:fillRect/>
                          </a:stretch>
                        </pic:blipFill>
                        <pic:spPr>
                          <a:xfrm>
                            <a:off x="0" y="0"/>
                            <a:ext cx="4974590" cy="3239770"/>
                          </a:xfrm>
                          <a:prstGeom prst="rect">
                            <a:avLst/>
                          </a:prstGeom>
                        </pic:spPr>
                      </pic:pic>
                    </a:graphicData>
                  </a:graphic>
                </wp:inline>
              </w:drawing>
            </w:r>
          </w:p>
        </w:tc>
      </w:tr>
      <w:tr w14:paraId="6DE8E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9" w:hRule="atLeast"/>
        </w:trPr>
        <w:tc>
          <w:tcPr>
            <w:tcW w:w="9380" w:type="dxa"/>
          </w:tcPr>
          <w:p w14:paraId="1B0D3745">
            <w:pPr>
              <w:jc w:val="center"/>
              <w:rPr>
                <w:rFonts w:hint="default" w:ascii="方正楷体简体" w:hAnsi="方正楷体简体" w:eastAsia="方正楷体简体" w:cs="方正楷体简体"/>
                <w:color w:val="auto"/>
                <w:sz w:val="32"/>
                <w:szCs w:val="32"/>
                <w:highlight w:val="none"/>
                <w:lang w:val="en-US" w:eastAsia="zh-CN"/>
              </w:rPr>
            </w:pPr>
            <w:r>
              <w:rPr>
                <w:rFonts w:hint="eastAsia" w:ascii="方正楷体简体" w:hAnsi="方正楷体简体" w:eastAsia="方正楷体简体" w:cs="方正楷体简体"/>
                <w:color w:val="auto"/>
                <w:sz w:val="28"/>
                <w:szCs w:val="28"/>
                <w:highlight w:val="none"/>
                <w:lang w:val="en-US" w:eastAsia="zh-CN"/>
              </w:rPr>
              <w:t>中国高等教育学会创新创业教育分会2024年学术年会海波作了《创新创业教育职普融合的江苏模式》的主旨报告</w:t>
            </w:r>
          </w:p>
        </w:tc>
      </w:tr>
      <w:tr w14:paraId="7090A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52" w:hRule="atLeast"/>
        </w:trPr>
        <w:tc>
          <w:tcPr>
            <w:tcW w:w="9380" w:type="dxa"/>
          </w:tcPr>
          <w:p w14:paraId="231DA7CC">
            <w:pPr>
              <w:jc w:val="center"/>
              <w:rPr>
                <w:rFonts w:hint="eastAsia" w:ascii="方正楷体简体" w:hAnsi="方正楷体简体" w:eastAsia="方正楷体简体" w:cs="方正楷体简体"/>
                <w:color w:val="auto"/>
                <w:sz w:val="32"/>
                <w:szCs w:val="32"/>
                <w:highlight w:val="none"/>
                <w:lang w:eastAsia="zh-CN"/>
              </w:rPr>
            </w:pPr>
            <w:r>
              <w:drawing>
                <wp:inline distT="0" distB="0" distL="114300" distR="114300">
                  <wp:extent cx="5603240" cy="3723640"/>
                  <wp:effectExtent l="0" t="0" r="10160" b="10160"/>
                  <wp:docPr id="112"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23"/>
                          <pic:cNvPicPr>
                            <a:picLocks noChangeAspect="1"/>
                          </pic:cNvPicPr>
                        </pic:nvPicPr>
                        <pic:blipFill>
                          <a:blip r:embed="rId10"/>
                          <a:stretch>
                            <a:fillRect/>
                          </a:stretch>
                        </pic:blipFill>
                        <pic:spPr>
                          <a:xfrm>
                            <a:off x="0" y="0"/>
                            <a:ext cx="5603240" cy="3723640"/>
                          </a:xfrm>
                          <a:prstGeom prst="rect">
                            <a:avLst/>
                          </a:prstGeom>
                          <a:noFill/>
                          <a:ln>
                            <a:noFill/>
                          </a:ln>
                        </pic:spPr>
                      </pic:pic>
                    </a:graphicData>
                  </a:graphic>
                </wp:inline>
              </w:drawing>
            </w:r>
          </w:p>
        </w:tc>
      </w:tr>
      <w:tr w14:paraId="4CDA4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8" w:hRule="atLeast"/>
        </w:trPr>
        <w:tc>
          <w:tcPr>
            <w:tcW w:w="9380" w:type="dxa"/>
          </w:tcPr>
          <w:p w14:paraId="673BA5FF">
            <w:pPr>
              <w:jc w:val="center"/>
              <w:rPr>
                <w:color w:val="auto"/>
                <w:highlight w:val="none"/>
              </w:rPr>
            </w:pPr>
            <w:r>
              <w:rPr>
                <w:rFonts w:hint="eastAsia" w:ascii="方正楷体简体" w:hAnsi="方正楷体简体" w:eastAsia="方正楷体简体" w:cs="方正楷体简体"/>
                <w:color w:val="auto"/>
                <w:sz w:val="28"/>
                <w:szCs w:val="28"/>
                <w:highlight w:val="none"/>
                <w:lang w:val="en-US" w:eastAsia="zh-CN"/>
              </w:rPr>
              <w:t>学校</w:t>
            </w:r>
            <w:r>
              <w:rPr>
                <w:rFonts w:hint="eastAsia" w:ascii="方正楷体简体" w:hAnsi="方正楷体简体" w:eastAsia="方正楷体简体" w:cs="方正楷体简体"/>
                <w:color w:val="auto"/>
                <w:sz w:val="28"/>
                <w:szCs w:val="28"/>
                <w:highlight w:val="none"/>
              </w:rPr>
              <w:t>创新</w:t>
            </w:r>
            <w:r>
              <w:rPr>
                <w:rFonts w:ascii="方正楷体简体" w:hAnsi="方正楷体简体" w:eastAsia="方正楷体简体" w:cs="方正楷体简体"/>
                <w:color w:val="auto"/>
                <w:sz w:val="28"/>
                <w:szCs w:val="28"/>
                <w:highlight w:val="none"/>
              </w:rPr>
              <w:t>创业学院院长在</w:t>
            </w:r>
            <w:r>
              <w:rPr>
                <w:rFonts w:hint="eastAsia" w:ascii="方正楷体简体" w:hAnsi="方正楷体简体" w:eastAsia="方正楷体简体" w:cs="方正楷体简体"/>
                <w:color w:val="auto"/>
                <w:sz w:val="28"/>
                <w:szCs w:val="28"/>
                <w:highlight w:val="none"/>
              </w:rPr>
              <w:t>2020经略海洋•院士专家潍坊创新创业周“智汇潍坊、筑梦深蓝”论坛上发言</w:t>
            </w:r>
          </w:p>
        </w:tc>
      </w:tr>
      <w:tr w14:paraId="1F15B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52" w:hRule="atLeast"/>
        </w:trPr>
        <w:tc>
          <w:tcPr>
            <w:tcW w:w="9380" w:type="dxa"/>
          </w:tcPr>
          <w:p w14:paraId="06C59EDF">
            <w:pPr>
              <w:jc w:val="center"/>
              <w:rPr>
                <w:color w:val="auto"/>
                <w:highlight w:val="none"/>
              </w:rPr>
            </w:pPr>
            <w:r>
              <w:rPr>
                <w:rFonts w:ascii="方正楷体简体" w:hAnsi="方正楷体简体" w:eastAsia="方正楷体简体" w:cs="方正楷体简体"/>
                <w:color w:val="auto"/>
                <w:sz w:val="32"/>
                <w:szCs w:val="32"/>
                <w:highlight w:val="none"/>
              </w:rPr>
              <w:drawing>
                <wp:inline distT="0" distB="0" distL="0" distR="0">
                  <wp:extent cx="4897755" cy="3264535"/>
                  <wp:effectExtent l="0" t="0" r="4445" b="12065"/>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pic:cNvPicPr>
                            <a:picLocks noChangeAspect="1"/>
                          </pic:cNvPicPr>
                        </pic:nvPicPr>
                        <pic:blipFill>
                          <a:blip r:embed="rId11"/>
                          <a:stretch>
                            <a:fillRect/>
                          </a:stretch>
                        </pic:blipFill>
                        <pic:spPr>
                          <a:xfrm>
                            <a:off x="0" y="0"/>
                            <a:ext cx="4897755" cy="3264535"/>
                          </a:xfrm>
                          <a:prstGeom prst="rect">
                            <a:avLst/>
                          </a:prstGeom>
                        </pic:spPr>
                      </pic:pic>
                    </a:graphicData>
                  </a:graphic>
                </wp:inline>
              </w:drawing>
            </w:r>
          </w:p>
        </w:tc>
      </w:tr>
      <w:tr w14:paraId="0A8C8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2" w:hRule="atLeast"/>
        </w:trPr>
        <w:tc>
          <w:tcPr>
            <w:tcW w:w="9380" w:type="dxa"/>
          </w:tcPr>
          <w:p w14:paraId="6D957BD4">
            <w:pPr>
              <w:jc w:val="center"/>
              <w:rPr>
                <w:rFonts w:ascii="方正楷体简体" w:hAnsi="方正楷体简体" w:eastAsia="方正楷体简体" w:cs="方正楷体简体"/>
                <w:color w:val="auto"/>
                <w:sz w:val="32"/>
                <w:szCs w:val="32"/>
                <w:highlight w:val="none"/>
              </w:rPr>
            </w:pPr>
            <w:r>
              <w:rPr>
                <w:rFonts w:hint="eastAsia" w:ascii="方正楷体简体" w:hAnsi="方正楷体简体" w:eastAsia="方正楷体简体" w:cs="方正楷体简体"/>
                <w:color w:val="auto"/>
                <w:sz w:val="28"/>
                <w:szCs w:val="28"/>
                <w:highlight w:val="none"/>
                <w:lang w:val="en-US" w:eastAsia="zh-CN"/>
              </w:rPr>
              <w:t>纪海波院长</w:t>
            </w:r>
            <w:r>
              <w:rPr>
                <w:rFonts w:ascii="方正楷体简体" w:hAnsi="方正楷体简体" w:eastAsia="方正楷体简体" w:cs="方正楷体简体"/>
                <w:color w:val="auto"/>
                <w:sz w:val="28"/>
                <w:szCs w:val="28"/>
                <w:highlight w:val="none"/>
              </w:rPr>
              <w:t>在第三届高校未来创新创业教育发展大会作“打造职业院校创新生态雨林”主题报告</w:t>
            </w:r>
          </w:p>
        </w:tc>
      </w:tr>
      <w:tr w14:paraId="7F6D0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52" w:hRule="atLeast"/>
        </w:trPr>
        <w:tc>
          <w:tcPr>
            <w:tcW w:w="9380" w:type="dxa"/>
          </w:tcPr>
          <w:p w14:paraId="7A97A78A">
            <w:pPr>
              <w:jc w:val="center"/>
              <w:rPr>
                <w:rFonts w:ascii="方正楷体简体" w:hAnsi="方正楷体简体" w:eastAsia="方正楷体简体" w:cs="方正楷体简体"/>
                <w:color w:val="auto"/>
                <w:sz w:val="32"/>
                <w:szCs w:val="32"/>
                <w:highlight w:val="none"/>
              </w:rPr>
            </w:pPr>
            <w:r>
              <w:rPr>
                <w:rFonts w:ascii="宋体" w:hAnsi="宋体" w:eastAsia="宋体" w:cs="宋体"/>
                <w:sz w:val="24"/>
                <w:szCs w:val="24"/>
              </w:rPr>
              <w:drawing>
                <wp:inline distT="0" distB="0" distL="114300" distR="114300">
                  <wp:extent cx="5070475" cy="3214370"/>
                  <wp:effectExtent l="0" t="0" r="9525" b="11430"/>
                  <wp:docPr id="28"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 descr="IMG_256"/>
                          <pic:cNvPicPr>
                            <a:picLocks noChangeAspect="1"/>
                          </pic:cNvPicPr>
                        </pic:nvPicPr>
                        <pic:blipFill>
                          <a:blip r:embed="rId12"/>
                          <a:stretch>
                            <a:fillRect/>
                          </a:stretch>
                        </pic:blipFill>
                        <pic:spPr>
                          <a:xfrm>
                            <a:off x="0" y="0"/>
                            <a:ext cx="5070475" cy="3214370"/>
                          </a:xfrm>
                          <a:prstGeom prst="rect">
                            <a:avLst/>
                          </a:prstGeom>
                          <a:noFill/>
                          <a:ln w="9525">
                            <a:noFill/>
                          </a:ln>
                        </pic:spPr>
                      </pic:pic>
                    </a:graphicData>
                  </a:graphic>
                </wp:inline>
              </w:drawing>
            </w:r>
          </w:p>
        </w:tc>
      </w:tr>
      <w:tr w14:paraId="0DCD0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9" w:hRule="atLeast"/>
        </w:trPr>
        <w:tc>
          <w:tcPr>
            <w:tcW w:w="9380" w:type="dxa"/>
          </w:tcPr>
          <w:p w14:paraId="63948D38">
            <w:pPr>
              <w:jc w:val="center"/>
              <w:rPr>
                <w:rFonts w:ascii="宋体" w:hAnsi="宋体" w:eastAsia="宋体" w:cs="宋体"/>
                <w:sz w:val="24"/>
                <w:szCs w:val="24"/>
              </w:rPr>
            </w:pPr>
            <w:bookmarkStart w:id="0" w:name="_Toc145614859"/>
            <w:r>
              <w:rPr>
                <w:rFonts w:hint="eastAsia" w:ascii="方正楷体简体" w:hAnsi="方正楷体简体" w:eastAsia="方正楷体简体" w:cs="方正楷体简体"/>
                <w:color w:val="auto"/>
                <w:sz w:val="28"/>
                <w:szCs w:val="28"/>
                <w:highlight w:val="none"/>
                <w:lang w:val="en-US" w:eastAsia="zh-CN"/>
              </w:rPr>
              <w:t>纪海波赴南宁参加广西职业院校创新创业教育联盟2024年度工作会议，作全国高等职业院校创新创业教育联盟国家级双创教育成果经验分享。</w:t>
            </w:r>
          </w:p>
        </w:tc>
      </w:tr>
      <w:tr w14:paraId="3A9D0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52" w:hRule="atLeast"/>
        </w:trPr>
        <w:tc>
          <w:tcPr>
            <w:tcW w:w="9380" w:type="dxa"/>
          </w:tcPr>
          <w:p w14:paraId="5E62ACA4">
            <w:pPr>
              <w:jc w:val="center"/>
              <w:rPr>
                <w:rFonts w:ascii="宋体" w:hAnsi="宋体" w:eastAsia="宋体" w:cs="宋体"/>
                <w:sz w:val="24"/>
                <w:szCs w:val="24"/>
              </w:rPr>
            </w:pPr>
            <w:r>
              <w:rPr>
                <w:rFonts w:ascii="宋体" w:hAnsi="宋体" w:eastAsia="宋体" w:cs="宋体"/>
                <w:sz w:val="24"/>
                <w:szCs w:val="24"/>
              </w:rPr>
              <w:drawing>
                <wp:inline distT="0" distB="0" distL="114300" distR="114300">
                  <wp:extent cx="5753735" cy="3636010"/>
                  <wp:effectExtent l="0" t="0" r="12065" b="8890"/>
                  <wp:docPr id="33"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4" descr="IMG_256"/>
                          <pic:cNvPicPr>
                            <a:picLocks noChangeAspect="1"/>
                          </pic:cNvPicPr>
                        </pic:nvPicPr>
                        <pic:blipFill>
                          <a:blip r:embed="rId13"/>
                          <a:stretch>
                            <a:fillRect/>
                          </a:stretch>
                        </pic:blipFill>
                        <pic:spPr>
                          <a:xfrm>
                            <a:off x="0" y="0"/>
                            <a:ext cx="5753735" cy="3636010"/>
                          </a:xfrm>
                          <a:prstGeom prst="rect">
                            <a:avLst/>
                          </a:prstGeom>
                          <a:noFill/>
                          <a:ln w="9525">
                            <a:noFill/>
                          </a:ln>
                        </pic:spPr>
                      </pic:pic>
                    </a:graphicData>
                  </a:graphic>
                </wp:inline>
              </w:drawing>
            </w:r>
          </w:p>
        </w:tc>
      </w:tr>
      <w:tr w14:paraId="67BF6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8" w:hRule="atLeast"/>
        </w:trPr>
        <w:tc>
          <w:tcPr>
            <w:tcW w:w="9380" w:type="dxa"/>
          </w:tcPr>
          <w:p w14:paraId="6FF319AA">
            <w:pPr>
              <w:jc w:val="center"/>
              <w:rPr>
                <w:rFonts w:hint="eastAsia" w:ascii="宋体" w:hAnsi="宋体" w:eastAsia="方正楷体简体" w:cs="宋体"/>
                <w:sz w:val="24"/>
                <w:szCs w:val="24"/>
                <w:lang w:val="en-US" w:eastAsia="zh-CN"/>
              </w:rPr>
            </w:pPr>
            <w:r>
              <w:rPr>
                <w:rFonts w:hint="eastAsia" w:ascii="方正楷体简体" w:hAnsi="方正楷体简体" w:eastAsia="方正楷体简体" w:cs="方正楷体简体"/>
                <w:color w:val="auto"/>
                <w:sz w:val="28"/>
                <w:szCs w:val="28"/>
                <w:highlight w:val="none"/>
                <w:lang w:val="en-US" w:eastAsia="zh-CN"/>
              </w:rPr>
              <w:t>2024年</w:t>
            </w:r>
            <w:r>
              <w:rPr>
                <w:rFonts w:ascii="方正楷体简体" w:hAnsi="方正楷体简体" w:eastAsia="方正楷体简体" w:cs="方正楷体简体"/>
                <w:color w:val="auto"/>
                <w:sz w:val="28"/>
                <w:szCs w:val="28"/>
                <w:highlight w:val="none"/>
              </w:rPr>
              <w:t>李向红</w:t>
            </w:r>
            <w:r>
              <w:rPr>
                <w:rFonts w:hint="eastAsia" w:ascii="方正楷体简体" w:hAnsi="方正楷体简体" w:eastAsia="方正楷体简体" w:cs="方正楷体简体"/>
                <w:color w:val="auto"/>
                <w:sz w:val="28"/>
                <w:szCs w:val="28"/>
                <w:highlight w:val="none"/>
                <w:lang w:val="en-US" w:eastAsia="zh-CN"/>
              </w:rPr>
              <w:t>校长在</w:t>
            </w:r>
            <w:r>
              <w:rPr>
                <w:rFonts w:ascii="方正楷体简体" w:hAnsi="方正楷体简体" w:eastAsia="方正楷体简体" w:cs="方正楷体简体"/>
                <w:color w:val="auto"/>
                <w:sz w:val="28"/>
                <w:szCs w:val="28"/>
                <w:highlight w:val="none"/>
              </w:rPr>
              <w:t>首届职业本科大学校长研讨会</w:t>
            </w:r>
            <w:r>
              <w:rPr>
                <w:rFonts w:hint="eastAsia" w:ascii="方正楷体简体" w:hAnsi="方正楷体简体" w:eastAsia="方正楷体简体" w:cs="方正楷体简体"/>
                <w:color w:val="auto"/>
                <w:sz w:val="28"/>
                <w:szCs w:val="28"/>
                <w:highlight w:val="none"/>
                <w:lang w:val="en-US" w:eastAsia="zh-CN"/>
              </w:rPr>
              <w:t>探讨</w:t>
            </w:r>
            <w:r>
              <w:rPr>
                <w:rFonts w:ascii="方正楷体简体" w:hAnsi="方正楷体简体" w:eastAsia="方正楷体简体" w:cs="方正楷体简体"/>
                <w:color w:val="auto"/>
                <w:sz w:val="28"/>
                <w:szCs w:val="28"/>
                <w:highlight w:val="none"/>
              </w:rPr>
              <w:t>职业本科教育与产业创新协同发展路径</w:t>
            </w:r>
          </w:p>
        </w:tc>
      </w:tr>
      <w:tr w14:paraId="0EF52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52" w:hRule="atLeast"/>
        </w:trPr>
        <w:tc>
          <w:tcPr>
            <w:tcW w:w="9380" w:type="dxa"/>
          </w:tcPr>
          <w:p w14:paraId="65012A49">
            <w:pPr>
              <w:jc w:val="center"/>
              <w:rPr>
                <w:rFonts w:ascii="宋体" w:hAnsi="宋体" w:eastAsia="宋体" w:cs="宋体"/>
                <w:sz w:val="24"/>
                <w:szCs w:val="24"/>
              </w:rPr>
            </w:pPr>
            <w:r>
              <w:rPr>
                <w:rFonts w:ascii="宋体" w:hAnsi="宋体" w:eastAsia="宋体" w:cs="宋体"/>
                <w:sz w:val="24"/>
                <w:szCs w:val="24"/>
              </w:rPr>
              <w:drawing>
                <wp:inline distT="0" distB="0" distL="114300" distR="114300">
                  <wp:extent cx="5715000" cy="3800475"/>
                  <wp:effectExtent l="0" t="0" r="0" b="9525"/>
                  <wp:docPr id="116" name="图片 2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24" descr="IMG_256"/>
                          <pic:cNvPicPr>
                            <a:picLocks noChangeAspect="1"/>
                          </pic:cNvPicPr>
                        </pic:nvPicPr>
                        <pic:blipFill>
                          <a:blip r:embed="rId14"/>
                          <a:stretch>
                            <a:fillRect/>
                          </a:stretch>
                        </pic:blipFill>
                        <pic:spPr>
                          <a:xfrm>
                            <a:off x="0" y="0"/>
                            <a:ext cx="5715000" cy="3800475"/>
                          </a:xfrm>
                          <a:prstGeom prst="rect">
                            <a:avLst/>
                          </a:prstGeom>
                          <a:noFill/>
                          <a:ln w="9525">
                            <a:noFill/>
                          </a:ln>
                        </pic:spPr>
                      </pic:pic>
                    </a:graphicData>
                  </a:graphic>
                </wp:inline>
              </w:drawing>
            </w:r>
          </w:p>
        </w:tc>
      </w:tr>
      <w:tr w14:paraId="68F48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0" w:hRule="atLeast"/>
        </w:trPr>
        <w:tc>
          <w:tcPr>
            <w:tcW w:w="9380" w:type="dxa"/>
          </w:tcPr>
          <w:p w14:paraId="32CBCBBC">
            <w:pPr>
              <w:jc w:val="center"/>
              <w:rPr>
                <w:rFonts w:ascii="宋体" w:hAnsi="宋体" w:eastAsia="宋体" w:cs="宋体"/>
                <w:sz w:val="24"/>
                <w:szCs w:val="24"/>
              </w:rPr>
            </w:pPr>
            <w:r>
              <w:rPr>
                <w:rFonts w:hint="eastAsia" w:ascii="方正楷体简体" w:hAnsi="方正楷体简体" w:eastAsia="方正楷体简体" w:cs="方正楷体简体"/>
                <w:color w:val="auto"/>
                <w:sz w:val="28"/>
                <w:szCs w:val="28"/>
                <w:highlight w:val="none"/>
                <w:lang w:val="en-US" w:eastAsia="zh-CN"/>
              </w:rPr>
              <w:t>2023年李向红校长应邀在职业教育赋能乡村振兴研讨会上作主题交流发言</w:t>
            </w:r>
          </w:p>
        </w:tc>
      </w:tr>
      <w:tr w14:paraId="2C921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81" w:hRule="atLeast"/>
        </w:trPr>
        <w:tc>
          <w:tcPr>
            <w:tcW w:w="9380" w:type="dxa"/>
          </w:tcPr>
          <w:p w14:paraId="55EBBAE2">
            <w:pPr>
              <w:jc w:val="center"/>
              <w:rPr>
                <w:rFonts w:ascii="宋体" w:hAnsi="宋体" w:eastAsia="宋体" w:cs="宋体"/>
                <w:sz w:val="24"/>
                <w:szCs w:val="24"/>
              </w:rPr>
            </w:pPr>
            <w:r>
              <w:rPr>
                <w:rFonts w:ascii="宋体" w:hAnsi="宋体" w:eastAsia="宋体" w:cs="宋体"/>
                <w:sz w:val="24"/>
                <w:szCs w:val="24"/>
              </w:rPr>
              <w:drawing>
                <wp:inline distT="0" distB="0" distL="114300" distR="114300">
                  <wp:extent cx="4721225" cy="3150235"/>
                  <wp:effectExtent l="0" t="0" r="3175" b="12065"/>
                  <wp:docPr id="120" name="图片 2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25" descr="IMG_256"/>
                          <pic:cNvPicPr>
                            <a:picLocks noChangeAspect="1"/>
                          </pic:cNvPicPr>
                        </pic:nvPicPr>
                        <pic:blipFill>
                          <a:blip r:embed="rId15"/>
                          <a:stretch>
                            <a:fillRect/>
                          </a:stretch>
                        </pic:blipFill>
                        <pic:spPr>
                          <a:xfrm>
                            <a:off x="0" y="0"/>
                            <a:ext cx="4721225" cy="3150235"/>
                          </a:xfrm>
                          <a:prstGeom prst="rect">
                            <a:avLst/>
                          </a:prstGeom>
                          <a:noFill/>
                          <a:ln w="9525">
                            <a:noFill/>
                          </a:ln>
                        </pic:spPr>
                      </pic:pic>
                    </a:graphicData>
                  </a:graphic>
                </wp:inline>
              </w:drawing>
            </w:r>
          </w:p>
        </w:tc>
      </w:tr>
      <w:bookmarkEnd w:id="0"/>
    </w:tbl>
    <w:p w14:paraId="79F9E4AA">
      <w:bookmarkStart w:id="1" w:name="_GoBack"/>
      <w:bookmarkEnd w:id="1"/>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7A"/>
    <w:family w:val="roman"/>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embedRegular r:id="rId1" w:fontKey="{8557FDB2-5CC3-47E5-BFFE-EBF478C4A709}"/>
  </w:font>
  <w:font w:name="方正仿宋简体">
    <w:panose1 w:val="02000000000000000000"/>
    <w:charset w:val="86"/>
    <w:family w:val="script"/>
    <w:pitch w:val="default"/>
    <w:sig w:usb0="A00002BF" w:usb1="184F6CFA" w:usb2="00000012" w:usb3="00000000" w:csb0="00040001" w:csb1="00000000"/>
    <w:embedRegular r:id="rId2" w:fontKey="{50E3ADFA-21FC-4BEA-8650-92022E79D376}"/>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embedRegular r:id="rId3" w:fontKey="{B8E49710-92DF-4B4B-A504-253FBEBBAAB6}"/>
  </w:font>
  <w:font w:name="方正楷体简体">
    <w:panose1 w:val="02000000000000000000"/>
    <w:charset w:val="86"/>
    <w:family w:val="script"/>
    <w:pitch w:val="default"/>
    <w:sig w:usb0="A00002BF" w:usb1="184F6CFA" w:usb2="00000012" w:usb3="00000000" w:csb0="00040001" w:csb1="00000000"/>
    <w:embedRegular r:id="rId4" w:fontKey="{E381463F-3DAD-4A3C-B143-1A49BA1DB3FD}"/>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95A14E1"/>
    <w:rsid w:val="4B3770FC"/>
    <w:rsid w:val="795A14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semiHidden/>
    <w:unhideWhenUsed/>
    <w:qFormat/>
    <w:uiPriority w:val="0"/>
    <w:pPr>
      <w:keepNext/>
      <w:keepLines/>
      <w:spacing w:before="260" w:beforeLines="0" w:beforeAutospacing="0" w:after="260" w:afterLines="0" w:afterAutospacing="0" w:line="413" w:lineRule="auto"/>
      <w:outlineLvl w:val="1"/>
    </w:pPr>
    <w:rPr>
      <w:rFonts w:ascii="Arial" w:hAnsi="Arial" w:eastAsia="黑体" w:cs="Times New Roman"/>
      <w:b/>
      <w:sz w:val="32"/>
      <w:szCs w:val="22"/>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5">
    <w:name w:val="List Paragraph"/>
    <w:basedOn w:val="1"/>
    <w:unhideWhenUsed/>
    <w:qFormat/>
    <w:uiPriority w:val="99"/>
    <w:pPr>
      <w:ind w:firstLine="420" w:firstLineChars="200"/>
    </w:pPr>
    <w:rPr>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png"/><Relationship Id="rId7" Type="http://schemas.openxmlformats.org/officeDocument/2006/relationships/image" Target="media/image4.jpeg"/><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image" Target="media/image12.png"/><Relationship Id="rId14" Type="http://schemas.openxmlformats.org/officeDocument/2006/relationships/image" Target="media/image11.jpe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jpeg"/><Relationship Id="rId10" Type="http://schemas.openxmlformats.org/officeDocument/2006/relationships/image" Target="media/image7.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TotalTime>
  <ScaleCrop>false</ScaleCrop>
  <LinksUpToDate>false</LinksUpToDate>
  <CharactersWithSpaces>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2026-10-15T11:51:00Z</dcterms:created>
  <dc:creator>布丁计划</dc:creator>
  <cp:lastModifiedBy>布丁计划</cp:lastModifiedBy>
  <dcterms:modified xsi:type="dcterms:W3CDTF">2026-10-15T11:54:01Z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E594F1217F36472F94863322A60D4ADC_11</vt:lpwstr>
  </property>
  <property fmtid="{D5CDD505-2E9C-101B-9397-08002B2CF9AE}" pid="4" name="KSOTemplateDocerSaveRecord">
    <vt:lpwstr>eyJoZGlkIjoiYzQyMDUxOGUxNjg2MDQyZDU5MzAyMTVlZTM3ZDljM2UiLCJ1c2VySWQiOiIxOTg0ODg2MDEifQ==</vt:lpwstr>
  </property>
</Properties>
</file>