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hint="default" w:ascii="微软雅黑" w:hAnsi="微软雅黑" w:eastAsia="微软雅黑"/>
          <w:b/>
          <w:sz w:val="40"/>
          <w:szCs w:val="24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4"/>
        </w:rPr>
        <w:t>Amazon</w:t>
      </w:r>
      <w:r>
        <w:rPr>
          <w:rFonts w:ascii="微软雅黑" w:hAnsi="微软雅黑" w:eastAsia="微软雅黑"/>
          <w:b/>
          <w:sz w:val="40"/>
          <w:szCs w:val="24"/>
        </w:rPr>
        <w:t xml:space="preserve"> 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系统设计</w:t>
      </w:r>
      <w:r>
        <w:rPr>
          <w:rFonts w:hint="eastAsia" w:ascii="微软雅黑" w:hAnsi="微软雅黑" w:eastAsia="微软雅黑"/>
          <w:b/>
          <w:sz w:val="40"/>
          <w:szCs w:val="24"/>
        </w:rPr>
        <w:t>真题 20</w:t>
      </w:r>
      <w:r>
        <w:rPr>
          <w:rFonts w:hint="eastAsia" w:ascii="微软雅黑" w:hAnsi="微软雅黑" w:eastAsia="微软雅黑"/>
          <w:b/>
          <w:sz w:val="40"/>
          <w:szCs w:val="24"/>
          <w:lang w:val="en-US" w:eastAsia="zh-CN"/>
        </w:rPr>
        <w:t>20</w:t>
      </w:r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6"/>
          <w:color w:val="0394D9"/>
          <w:sz w:val="22"/>
          <w:u w:val="none"/>
        </w:rPr>
        <w:t>www.</w:t>
      </w:r>
      <w:r>
        <w:rPr>
          <w:rStyle w:val="16"/>
          <w:rFonts w:hint="eastAsia"/>
          <w:color w:val="0394D9"/>
          <w:sz w:val="22"/>
          <w:u w:val="none"/>
        </w:rPr>
        <w:t>jiuzhang</w:t>
      </w:r>
      <w:r>
        <w:rPr>
          <w:rStyle w:val="16"/>
          <w:color w:val="0394D9"/>
          <w:sz w:val="22"/>
          <w:u w:val="none"/>
        </w:rPr>
        <w:t>.com</w:t>
      </w:r>
      <w:r>
        <w:rPr>
          <w:rStyle w:val="16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"_Toc20485017" </w:instrText>
          </w:r>
          <w:r>
            <w:fldChar w:fldCharType="separate"/>
          </w:r>
          <w:r>
            <w:rPr>
              <w:rStyle w:val="16"/>
              <w:rFonts w:eastAsiaTheme="minorHAnsi"/>
            </w:rPr>
            <w:t xml:space="preserve">1. Amazon </w:t>
          </w:r>
          <w:r>
            <w:rPr>
              <w:rStyle w:val="16"/>
              <w:rFonts w:hint="eastAsia" w:eastAsiaTheme="minorHAnsi"/>
              <w:lang w:val="en-US" w:eastAsia="zh-CN"/>
            </w:rPr>
            <w:t>系统设计真题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bookmarkStart w:id="1" w:name="_GoBack"/>
          <w:bookmarkEnd w:id="1"/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拿亚麻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6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hint="eastAsia" w:cs="微软雅黑" w:eastAsiaTheme="minorHAnsi"/>
          <w:sz w:val="22"/>
        </w:rPr>
        <w:t>人工</w:t>
      </w:r>
      <w:r>
        <w:rPr>
          <w:rStyle w:val="16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6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3"/>
        <w:spacing w:line="276" w:lineRule="auto"/>
        <w:rPr>
          <w:rFonts w:cs="宋体" w:eastAsiaTheme="minorHAnsi"/>
          <w:color w:val="494949"/>
          <w:kern w:val="0"/>
          <w:sz w:val="22"/>
        </w:rPr>
      </w:pPr>
      <w:bookmarkStart w:id="0" w:name="_Toc20485020"/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Amazon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系统设计题</w:t>
      </w:r>
      <w:bookmarkEnd w:id="0"/>
    </w:p>
    <w:p>
      <w:pPr>
        <w:pStyle w:val="21"/>
        <w:widowControl/>
        <w:numPr>
          <w:ilvl w:val="0"/>
          <w:numId w:val="0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设计一个service，任何人call这个service，return一个unique id，不能和其他人重复</w:t>
      </w: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 xml:space="preserve">设计一个canvas可以画三角形圆形方形，画class diagram。Follow up 怎么implement redo或者undo。 </w:t>
      </w:r>
    </w:p>
    <w:p>
      <w:pPr>
        <w:pStyle w:val="21"/>
        <w:widowControl/>
        <w:numPr>
          <w:ilvl w:val="0"/>
          <w:numId w:val="0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</w:rPr>
        <w:t>设计一个大楼的电梯</w:t>
      </w:r>
      <w:r>
        <w:rPr>
          <w:rFonts w:hint="eastAsia" w:cs="宋体" w:eastAsiaTheme="minorHAnsi"/>
          <w:color w:val="494949"/>
          <w:kern w:val="0"/>
          <w:sz w:val="22"/>
          <w:lang w:eastAsia="zh-CN"/>
        </w:rPr>
        <w:t>，电梯箱,按键面板等对象和它们之间的关系</w:t>
      </w:r>
    </w:p>
    <w:p>
      <w:pPr>
        <w:pStyle w:val="21"/>
        <w:widowControl/>
        <w:numPr>
          <w:ilvl w:val="0"/>
          <w:numId w:val="0"/>
        </w:numPr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hint="eastAsia" w:cs="宋体" w:eastAsiaTheme="minorHAnsi"/>
          <w:color w:val="494949"/>
          <w:kern w:val="0"/>
          <w:sz w:val="22"/>
        </w:rPr>
      </w:pPr>
      <w:r>
        <w:rPr>
          <w:rFonts w:hint="eastAsia" w:cs="宋体" w:eastAsiaTheme="minorHAnsi"/>
          <w:color w:val="494949"/>
          <w:kern w:val="0"/>
          <w:sz w:val="22"/>
          <w:lang w:val="en-US" w:eastAsia="zh-CN"/>
        </w:rPr>
        <w:t>设计一个机场调度系统</w:t>
      </w:r>
    </w:p>
    <w:p>
      <w:pPr>
        <w:pStyle w:val="21"/>
        <w:widowControl/>
        <w:numPr>
          <w:ilvl w:val="0"/>
          <w:numId w:val="0"/>
        </w:numPr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设计一个内部YouTube网站</w:t>
      </w:r>
    </w:p>
    <w:p>
      <w:pPr>
        <w:pStyle w:val="21"/>
        <w:widowControl/>
        <w:spacing w:line="276" w:lineRule="auto"/>
        <w:ind w:left="0" w:leftChars="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an Amazon recommendation system</w:t>
      </w:r>
    </w:p>
    <w:p>
      <w:pPr>
        <w:pStyle w:val="21"/>
        <w:widowControl/>
        <w:spacing w:line="276" w:lineRule="auto"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Implement a Parking Service: Given a set of different parking bays (Small, Medium, Large) write a control program to accept/reject cars (also small, medium or large) as they arrive, and issue/redeem tickets.</w:t>
      </w:r>
    </w:p>
    <w:p>
      <w:pPr>
        <w:pStyle w:val="21"/>
        <w:widowControl/>
        <w:spacing w:line="276" w:lineRule="auto"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Write code for an Amazon Locker System with following features:</w:t>
      </w:r>
    </w:p>
    <w:p>
      <w:pPr>
        <w:pStyle w:val="21"/>
        <w:widowControl/>
        <w:spacing w:line="276" w:lineRule="auto"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Users should be able to use a code to open a locker and pick up a package</w:t>
      </w:r>
    </w:p>
    <w:p>
      <w:pPr>
        <w:pStyle w:val="21"/>
        <w:widowControl/>
        <w:spacing w:line="276" w:lineRule="auto"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Delivery guy should be able to find an “optimal” locker for a package</w:t>
      </w:r>
    </w:p>
    <w:p>
      <w:pPr>
        <w:pStyle w:val="21"/>
        <w:widowControl/>
        <w:spacing w:line="276" w:lineRule="auto"/>
        <w:ind w:left="420" w:firstLine="0" w:firstLineChars="0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 system to track Web page visting.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an app like Workday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设计一个交易平台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explain the Amazon Order history (E2E) design and performance improvement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 system which has an input page and output is the Url which is shared among the network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设计twitter的api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an Air Traffic Controller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 system where a package and a truck need to be delivered</w:t>
      </w:r>
    </w:p>
    <w:p>
      <w:pPr>
        <w:widowControl/>
        <w:spacing w:line="276" w:lineRule="auto"/>
        <w:ind w:firstLine="42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check if all packages and vehicles have been sent out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 service for Alexa devices to report battery status (Object Oriented Design).</w:t>
      </w: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Follow-up: Should be for all alexa devices (video &amp; audio, audio only, IOT devices etc.)</w:t>
      </w:r>
    </w:p>
    <w:p>
      <w:pPr>
        <w:widowControl/>
        <w:spacing w:line="276" w:lineRule="auto"/>
        <w:ind w:firstLine="108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设计一个API根据产品的参数筛选合格产品。首先要有a list of Rules. 每个Rule的validate函数接受一个产品，然后给出检验结果。</w:t>
      </w:r>
    </w:p>
    <w:p>
      <w:pPr>
        <w:widowControl/>
        <w:spacing w:line="276" w:lineRule="auto"/>
        <w:jc w:val="left"/>
        <w:rPr>
          <w:rFonts w:cs="宋体" w:eastAsiaTheme="minorHAnsi"/>
          <w:color w:val="494949"/>
          <w:kern w:val="0"/>
          <w:sz w:val="22"/>
        </w:rPr>
      </w:pPr>
    </w:p>
    <w:p>
      <w:pPr>
        <w:pStyle w:val="21"/>
        <w:widowControl/>
        <w:numPr>
          <w:ilvl w:val="0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Design a system to store people’s information？</w:t>
      </w:r>
    </w:p>
    <w:p>
      <w:pPr>
        <w:pStyle w:val="21"/>
        <w:widowControl/>
        <w:numPr>
          <w:ilvl w:val="1"/>
          <w:numId w:val="1"/>
        </w:numPr>
        <w:spacing w:line="276" w:lineRule="auto"/>
        <w:ind w:firstLineChars="0"/>
        <w:jc w:val="left"/>
        <w:rPr>
          <w:rFonts w:cs="宋体" w:eastAsiaTheme="minorHAnsi"/>
          <w:color w:val="494949"/>
          <w:kern w:val="0"/>
          <w:sz w:val="22"/>
        </w:rPr>
      </w:pPr>
      <w:r>
        <w:rPr>
          <w:rFonts w:cs="宋体" w:eastAsiaTheme="minorHAnsi"/>
          <w:color w:val="494949"/>
          <w:kern w:val="0"/>
          <w:sz w:val="22"/>
        </w:rPr>
        <w:t>How to check a person’s information is correct?</w:t>
      </w:r>
    </w:p>
    <w:p>
      <w:pPr>
        <w:pStyle w:val="21"/>
        <w:widowControl/>
        <w:numPr>
          <w:ilvl w:val="1"/>
          <w:numId w:val="1"/>
        </w:numPr>
        <w:spacing w:line="276" w:lineRule="auto"/>
        <w:ind w:firstLineChars="0"/>
        <w:jc w:val="left"/>
        <w:rPr>
          <w:rFonts w:hint="default" w:cs="宋体" w:eastAsiaTheme="minorHAnsi"/>
          <w:color w:val="494949"/>
          <w:kern w:val="0"/>
          <w:sz w:val="22"/>
          <w:lang w:val="en-US" w:eastAsia="zh-CN"/>
        </w:rPr>
      </w:pPr>
      <w:r>
        <w:rPr>
          <w:rFonts w:cs="宋体" w:eastAsiaTheme="minorHAnsi"/>
          <w:color w:val="494949"/>
          <w:kern w:val="0"/>
          <w:sz w:val="22"/>
        </w:rPr>
        <w:t>How to decide which website information is good?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61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60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528359" o:spid="_x0000_s4097" o:spt="136" type="#_x0000_t136" style="position:absolute;left:0pt;height:78.05pt;width:507.4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8465D"/>
    <w:multiLevelType w:val="multilevel"/>
    <w:tmpl w:val="1D18465D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7"/>
      <w:numFmt w:val="bullet"/>
      <w:lvlText w:val="·"/>
      <w:lvlJc w:val="left"/>
      <w:pPr>
        <w:ind w:left="780" w:hanging="360"/>
      </w:pPr>
      <w:rPr>
        <w:rFonts w:hint="eastAsia" w:ascii="等线" w:hAnsi="等线" w:eastAsia="等线" w:cs="宋体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C49FE"/>
    <w:rsid w:val="00145361"/>
    <w:rsid w:val="001B1C0B"/>
    <w:rsid w:val="001D4D97"/>
    <w:rsid w:val="00206DE7"/>
    <w:rsid w:val="003C0A6D"/>
    <w:rsid w:val="003F68FA"/>
    <w:rsid w:val="00452C47"/>
    <w:rsid w:val="004B62BA"/>
    <w:rsid w:val="004D5B51"/>
    <w:rsid w:val="005A699F"/>
    <w:rsid w:val="005B16A3"/>
    <w:rsid w:val="005F5FBF"/>
    <w:rsid w:val="0063406C"/>
    <w:rsid w:val="00695FFE"/>
    <w:rsid w:val="006F3C51"/>
    <w:rsid w:val="00700A02"/>
    <w:rsid w:val="007322B4"/>
    <w:rsid w:val="00847C63"/>
    <w:rsid w:val="0085197F"/>
    <w:rsid w:val="00860DE3"/>
    <w:rsid w:val="008A6523"/>
    <w:rsid w:val="00A46013"/>
    <w:rsid w:val="00A57320"/>
    <w:rsid w:val="00AA246B"/>
    <w:rsid w:val="00AA4ACA"/>
    <w:rsid w:val="00B53452"/>
    <w:rsid w:val="00B53FD6"/>
    <w:rsid w:val="00B70764"/>
    <w:rsid w:val="00C54A74"/>
    <w:rsid w:val="00C945D8"/>
    <w:rsid w:val="00CA53A0"/>
    <w:rsid w:val="00FD2E3B"/>
    <w:rsid w:val="08F63E86"/>
    <w:rsid w:val="3583593B"/>
    <w:rsid w:val="4AD9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批注框文本 字符"/>
    <w:basedOn w:val="15"/>
    <w:link w:val="9"/>
    <w:semiHidden/>
    <w:qFormat/>
    <w:uiPriority w:val="99"/>
    <w:rPr>
      <w:sz w:val="18"/>
      <w:szCs w:val="18"/>
    </w:rPr>
  </w:style>
  <w:style w:type="character" w:customStyle="1" w:styleId="18">
    <w:name w:val="Unresolved Mention"/>
    <w:basedOn w:val="1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页眉 字符"/>
    <w:basedOn w:val="15"/>
    <w:link w:val="11"/>
    <w:qFormat/>
    <w:uiPriority w:val="99"/>
    <w:rPr>
      <w:sz w:val="18"/>
      <w:szCs w:val="18"/>
    </w:rPr>
  </w:style>
  <w:style w:type="character" w:customStyle="1" w:styleId="20">
    <w:name w:val="页脚 字符"/>
    <w:basedOn w:val="15"/>
    <w:link w:val="10"/>
    <w:qFormat/>
    <w:uiPriority w:val="99"/>
    <w:rPr>
      <w:sz w:val="18"/>
      <w:szCs w:val="1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5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字符"/>
    <w:basedOn w:val="15"/>
    <w:link w:val="6"/>
    <w:qFormat/>
    <w:uiPriority w:val="9"/>
    <w:rPr>
      <w:b/>
      <w:bCs/>
      <w:sz w:val="28"/>
      <w:szCs w:val="28"/>
    </w:rPr>
  </w:style>
  <w:style w:type="character" w:customStyle="1" w:styleId="28">
    <w:name w:val="标题 6 字符"/>
    <w:basedOn w:val="15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hyperlink" Target="http://www.jiuzhang.com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56B756-9CF6-45FD-934B-006604F4EE1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812</Words>
  <Characters>4629</Characters>
  <Lines>38</Lines>
  <Paragraphs>10</Paragraphs>
  <TotalTime>5</TotalTime>
  <ScaleCrop>false</ScaleCrop>
  <LinksUpToDate>false</LinksUpToDate>
  <CharactersWithSpaces>5431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2019-10-22T03:55:00Z</cp:lastPrinted>
  <dcterms:modified xsi:type="dcterms:W3CDTF">2020-04-10T07:28:18Z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